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a28e" w14:textId="23ea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әкімиятының 2008 жылғы 28 қарашадағы № 167 "Халықтың нысаналы топтарына арналған әлеуметтік жұмыс орындарын ұйымдастырудың және қаржыландырудың ережесі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Исатай ауданы әкімінің 2009 жылғы 27 сәуірдегі N 66 қаулысы. Исатай аудандық Әділет басқармасында 2009 жылғы 5 маусымда N 4-4-137 тіркелді. Күші жойылды - Атырау облысы Исатай ауданы әкімінің 2009 жылғы 15 шілдедегі № 114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Кїші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жойылды</w:t>
      </w:r>
      <w:r>
        <w:rPr>
          <w:rFonts w:ascii="Times New Roman"/>
          <w:b w:val="false"/>
          <w:i/>
          <w:color w:val="000000"/>
          <w:sz w:val="28"/>
        </w:rPr>
        <w:t xml:space="preserve"> - Атырау </w:t>
      </w:r>
      <w:r>
        <w:rPr>
          <w:rFonts w:ascii="Times New Roman"/>
          <w:b w:val="false"/>
          <w:i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Исатай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ауданы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Қкім</w:t>
      </w:r>
      <w:r>
        <w:rPr>
          <w:rFonts w:ascii="Times New Roman"/>
          <w:b w:val="false"/>
          <w:i/>
          <w:color w:val="000000"/>
          <w:sz w:val="28"/>
        </w:rPr>
        <w:t>іні</w:t>
      </w:r>
      <w:r>
        <w:rPr>
          <w:rFonts w:ascii="Times New Roman"/>
          <w:b w:val="false"/>
          <w:i/>
          <w:color w:val="000000"/>
          <w:sz w:val="28"/>
        </w:rPr>
        <w:t xml:space="preserve">Һ </w:t>
      </w:r>
      <w:r>
        <w:rPr>
          <w:rFonts w:ascii="Times New Roman"/>
          <w:b w:val="false"/>
          <w:i/>
          <w:color w:val="000000"/>
          <w:sz w:val="28"/>
        </w:rPr>
        <w:t>15</w:t>
      </w:r>
      <w:r>
        <w:rPr>
          <w:rFonts w:ascii="Times New Roman"/>
          <w:b w:val="false"/>
          <w:i/>
          <w:color w:val="000000"/>
          <w:sz w:val="28"/>
        </w:rPr>
        <w:t>.0</w:t>
      </w:r>
      <w:r>
        <w:rPr>
          <w:rFonts w:ascii="Times New Roman"/>
          <w:b w:val="false"/>
          <w:i/>
          <w:color w:val="000000"/>
          <w:sz w:val="28"/>
        </w:rPr>
        <w:t>7</w:t>
      </w:r>
      <w:r>
        <w:rPr>
          <w:rFonts w:ascii="Times New Roman"/>
          <w:b w:val="false"/>
          <w:i/>
          <w:color w:val="000000"/>
          <w:sz w:val="28"/>
        </w:rPr>
        <w:t>.20</w:t>
      </w:r>
      <w:r>
        <w:rPr>
          <w:rFonts w:ascii="Times New Roman"/>
          <w:b w:val="false"/>
          <w:i/>
          <w:color w:val="000000"/>
          <w:sz w:val="28"/>
        </w:rPr>
        <w:t>09</w:t>
      </w:r>
      <w:r>
        <w:rPr>
          <w:rFonts w:ascii="Times New Roman"/>
          <w:b w:val="false"/>
          <w:i/>
          <w:color w:val="000000"/>
          <w:sz w:val="28"/>
        </w:rPr>
        <w:t xml:space="preserve"> № </w:t>
      </w:r>
      <w:r>
        <w:rPr>
          <w:rFonts w:ascii="Times New Roman"/>
          <w:b w:val="false"/>
          <w:i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ќаулысымен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N 213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28-бабына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Исатай аудандық әкімиятының 2008 жылғы 28 қарашадағы N 167 "Халықтың нысаналы топтарына арналған әлеуметтік жұмыс орындарын ұйымдастырудың және қаржыландырудың ережесі туралы" қаулысы (Нормативтік-құқықтық актілерді мемлекеттік тіркеу тізіліміне 2008 жылы 30 желтоқсанда N 4-4-118 тіркелді, аудандық "Нарын таңы" газетінде 2009 жылы 29 қаңтарда N 5 ресми жарияланған).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әкімияттың 2008 жылғы 28 қарашадағы N 167 "Халықтың нысаналы топтарына арналған әлеуметтік жұмыс орындарын ұйымдастырудың және қаржыландырудың ережесі туралы" қаулысының 2-қосымшасына жеке кәсіпкер "Закарина У" (келісім бойынша) енгізіліп, қосымшаға сәйкес жаңа редакцияда мазмұндалсын.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ресми жарияланған күннен бастап күнтізбелік он күн 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56"/>
        <w:gridCol w:w="6044"/>
      </w:tblGrid>
      <w:tr>
        <w:trPr>
          <w:trHeight w:val="30" w:hRule="atLeast"/>
        </w:trPr>
        <w:tc>
          <w:tcPr>
            <w:tcW w:w="6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әкімі: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Сүйнешов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Жеке кәсіпкер: __________________ Закарина 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26. 04.2009ж.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2009 жылғы 27 сәуірдегі қаулысына қосымша N 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бойынша әлеуметтік жұмыс орындары ұйымдастырылатын кәсіпорын, мекемелер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7"/>
        <w:gridCol w:w="9293"/>
      </w:tblGrid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Кәсіпорын, мекемелер атауы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"Аққыстау су арнасы" жауапкершілігі шектеулі серіктестігі 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"Аққыстау ЭКО"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"Қабдолқызы" шаруа қожалығы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"Құрасов" шаруа қожалығы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"Закарина У" -(келісім бойынша)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басқа халыққа қызмет көрсету кәсіпорындары мен мекемелері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