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561c" w14:textId="6b95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2009 жылғы 23 желтоқсандағы N 191-IV шешімі. Атырау облысының Әділет департаменті Индер ауданының әділет басқармасында 2010 жылғы 26 қаңтарда N 4-6-93 тіркелді. Күші жойылды - Индер аудандық мәслихатының 2010 жылғы 14 желтоқсандағы N 258-IV шешімімен.</w:t>
      </w:r>
    </w:p>
    <w:p>
      <w:pPr>
        <w:spacing w:after="0"/>
        <w:ind w:left="0"/>
        <w:jc w:val="both"/>
      </w:pPr>
      <w:bookmarkStart w:name="z1" w:id="0"/>
      <w:r>
        <w:rPr>
          <w:rFonts w:ascii="Times New Roman"/>
          <w:b w:val="false"/>
          <w:i w:val="false"/>
          <w:color w:val="ff0000"/>
          <w:sz w:val="28"/>
        </w:rPr>
        <w:t>
       Ескерту. Күші жойылды - Индер аудандық мәслихатының 2010.12.14 N 258-IV шешімімен.</w:t>
      </w:r>
    </w:p>
    <w:bookmarkEnd w:id="0"/>
    <w:bookmarkStart w:name="z2" w:id="1"/>
    <w:p>
      <w:pPr>
        <w:spacing w:after="0"/>
        <w:ind w:left="0"/>
        <w:jc w:val="both"/>
      </w:pPr>
      <w:r>
        <w:rPr>
          <w:rFonts w:ascii="Times New Roman"/>
          <w:b w:val="false"/>
          <w:i w:val="false"/>
          <w:color w:val="000000"/>
          <w:sz w:val="28"/>
        </w:rPr>
        <w:t xml:space="preserve">      Төртінші сайланған Индер аудандық мәслихатының ХХІ сессиясы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Қазақстан Республикасының 2008 жылғы 10 желтоқсандағы № 99-ІV "Салық және бюджетке төленетін басқа да міндетті төлемдер туралы" (Салық кодексі) Кодексінің </w:t>
      </w:r>
      <w:r>
        <w:rPr>
          <w:rFonts w:ascii="Times New Roman"/>
          <w:b w:val="false"/>
          <w:i w:val="false"/>
          <w:color w:val="000000"/>
          <w:sz w:val="28"/>
        </w:rPr>
        <w:t>422 бабын</w:t>
      </w:r>
      <w:r>
        <w:rPr>
          <w:rFonts w:ascii="Times New Roman"/>
          <w:b w:val="false"/>
          <w:i w:val="false"/>
          <w:color w:val="000000"/>
          <w:sz w:val="28"/>
        </w:rPr>
        <w:t xml:space="preserve">, Қазақстан Республикасының 2008 жылғы 10 желтоқсандағы № 100-ІV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 бабын</w:t>
      </w:r>
      <w:r>
        <w:rPr>
          <w:rFonts w:ascii="Times New Roman"/>
          <w:b w:val="false"/>
          <w:i w:val="false"/>
          <w:color w:val="000000"/>
          <w:sz w:val="28"/>
        </w:rPr>
        <w:t xml:space="preserve"> басшылыққа ала отырып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Қызметін бір әкімшілік-аумақтық бірліктің аумағында жүзеге асыратын барлық салық төлеушілер үшін бірыңғай тіркелген салық ставкаларының мөлшері </w:t>
      </w:r>
      <w:r>
        <w:rPr>
          <w:rFonts w:ascii="Times New Roman"/>
          <w:b w:val="false"/>
          <w:i w:val="false"/>
          <w:color w:val="000000"/>
          <w:sz w:val="28"/>
        </w:rPr>
        <w:t>№ 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2. Қызметі дүркін-дүркін сипатта болатын жеке тұлғалар үшін талондардың құны мен қызмет түрін, қызметті жүзеге асыру жағдайларын, сапасы мен алаңын, сондай-ақ қызметпен айналысу тиімділігіне ықпал ететін басқа да факторларды ескере отырып хронометраждық қадағалау негізінде </w:t>
      </w:r>
      <w:r>
        <w:rPr>
          <w:rFonts w:ascii="Times New Roman"/>
          <w:b w:val="false"/>
          <w:i w:val="false"/>
          <w:color w:val="000000"/>
          <w:sz w:val="28"/>
        </w:rPr>
        <w:t>№ 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3. Базар аумағындағы дүңгіршектердегі, стационарлық үй-жайлардағы (оқшауланған блоктардағы) сауданы қоспағанда, базаларда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талондардың құны қызмет түрін, қызметті жүзеге асыру жағдайларын, сапасы мен алаңын, сондай-ақ қызметпен айналысу тиімділігіне ықпал ететін басқа да факторларды ескере отырып, хронометраждық қадағалау негізінде </w:t>
      </w:r>
      <w:r>
        <w:rPr>
          <w:rFonts w:ascii="Times New Roman"/>
          <w:b w:val="false"/>
          <w:i w:val="false"/>
          <w:color w:val="000000"/>
          <w:sz w:val="28"/>
        </w:rPr>
        <w:t>№ 3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комиссиясына (төрағасы - депутат Бағдат Сапаров) тапсырылсын.</w:t>
      </w:r>
      <w:r>
        <w:br/>
      </w:r>
      <w:r>
        <w:rPr>
          <w:rFonts w:ascii="Times New Roman"/>
          <w:b w:val="false"/>
          <w:i w:val="false"/>
          <w:color w:val="000000"/>
          <w:sz w:val="28"/>
        </w:rPr>
        <w:t>
</w:t>
      </w:r>
      <w:r>
        <w:rPr>
          <w:rFonts w:ascii="Times New Roman"/>
          <w:b w:val="false"/>
          <w:i w:val="false"/>
          <w:color w:val="000000"/>
          <w:sz w:val="28"/>
        </w:rPr>
        <w:t xml:space="preserve">
      5. Аудандық мәслихаттың "Салық ставкаларын белгілеу туралы" 2009 жылғы 4 шілдедегі № 152-ІV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2009 жылғы 4 тамыздағы № 4-6-86 санды реестіріне енгізілген, "Дендер" үнқағазының 2009 жылғы 20 тамыздағы № 34, 2009 жылғы 3 қыркүйектегі № 36 сандарында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6. Шешім Индер аудандық Әділет басқармасынан мемлекеттік тіркеуден өтіп, ресми жарияланған күннен бастап күнтізбелік он күн өткеннен кейін қолданысқа енгізілсін.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ХХІ</w:t>
      </w:r>
      <w:r>
        <w:br/>
      </w:r>
      <w:r>
        <w:rPr>
          <w:rFonts w:ascii="Times New Roman"/>
          <w:b w:val="false"/>
          <w:i w:val="false"/>
          <w:color w:val="000000"/>
          <w:sz w:val="28"/>
        </w:rPr>
        <w:t>
</w:t>
      </w:r>
      <w:r>
        <w:rPr>
          <w:rFonts w:ascii="Times New Roman"/>
          <w:b w:val="false"/>
          <w:i/>
          <w:color w:val="000000"/>
          <w:sz w:val="28"/>
        </w:rPr>
        <w:t xml:space="preserve">      сессиясының төрағасы              Б. Нұрғали </w:t>
      </w:r>
      <w:r>
        <w:br/>
      </w:r>
      <w:r>
        <w:rPr>
          <w:rFonts w:ascii="Times New Roman"/>
          <w:b w:val="false"/>
          <w:i w:val="false"/>
          <w:color w:val="000000"/>
          <w:sz w:val="28"/>
        </w:rPr>
        <w:t>
</w:t>
      </w:r>
      <w:r>
        <w:rPr>
          <w:rFonts w:ascii="Times New Roman"/>
          <w:b w:val="false"/>
          <w:i/>
          <w:color w:val="000000"/>
          <w:sz w:val="28"/>
        </w:rPr>
        <w:t>      Аудандық мәслихат хатшысы         Е. Көшек</w:t>
      </w:r>
    </w:p>
    <w:bookmarkStart w:name="z8" w:id="2"/>
    <w:p>
      <w:pPr>
        <w:spacing w:after="0"/>
        <w:ind w:left="0"/>
        <w:jc w:val="both"/>
      </w:pPr>
      <w:r>
        <w:rPr>
          <w:rFonts w:ascii="Times New Roman"/>
          <w:b w:val="false"/>
          <w:i w:val="false"/>
          <w:color w:val="000000"/>
          <w:sz w:val="28"/>
        </w:rPr>
        <w:t>
                                   Индер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ХХІ сессиясының № 191-ІV </w:t>
      </w:r>
      <w:r>
        <w:br/>
      </w:r>
      <w:r>
        <w:rPr>
          <w:rFonts w:ascii="Times New Roman"/>
          <w:b w:val="false"/>
          <w:i w:val="false"/>
          <w:color w:val="000000"/>
          <w:sz w:val="28"/>
        </w:rPr>
        <w:t>
                                       шешіміне № 1 қосымша </w:t>
      </w:r>
    </w:p>
    <w:bookmarkEnd w:id="2"/>
    <w:p>
      <w:pPr>
        <w:spacing w:after="0"/>
        <w:ind w:left="0"/>
        <w:jc w:val="both"/>
      </w:pPr>
      <w:r>
        <w:rPr>
          <w:rFonts w:ascii="Times New Roman"/>
          <w:b w:val="false"/>
          <w:i w:val="false"/>
          <w:color w:val="000000"/>
          <w:sz w:val="28"/>
        </w:rPr>
        <w:t>      Қызметін бір әкімшілік-аумақтық бірліктің аумағында жүзеге асыратын барлық салық төлеушілер үшін бірыңғай тіркелген салық ставкаларының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6876"/>
        <w:gridCol w:w="6144"/>
      </w:tblGrid>
      <w:tr>
        <w:trPr>
          <w:trHeight w:val="405"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жиынтық салық салу нысаны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 ставкаларының мөлшері (теңге)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r>
      <w:tr>
        <w:trPr>
          <w:trHeight w:val="4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өткiзу үшiн пайдаланылатын дербес компьютер</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айлық есептік көрсеткіш  </w:t>
            </w:r>
          </w:p>
        </w:tc>
      </w:tr>
      <w:tr>
        <w:trPr>
          <w:trHeight w:val="1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айлық есептік көрсеткіш</w:t>
            </w:r>
          </w:p>
        </w:tc>
      </w:tr>
      <w:tr>
        <w:trPr>
          <w:trHeight w:val="1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айлық есептік көрсеткіш </w:t>
            </w:r>
          </w:p>
        </w:tc>
      </w:tr>
      <w:tr>
        <w:trPr>
          <w:trHeight w:val="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айлық есептік көрсеткіш</w:t>
            </w:r>
          </w:p>
        </w:tc>
      </w:tr>
    </w:tbl>
    <w:bookmarkStart w:name="z9" w:id="3"/>
    <w:p>
      <w:pPr>
        <w:spacing w:after="0"/>
        <w:ind w:left="0"/>
        <w:jc w:val="left"/>
      </w:pPr>
      <w:r>
        <w:rPr>
          <w:rFonts w:ascii="Times New Roman"/>
          <w:b/>
          <w:i w:val="false"/>
          <w:color w:val="000000"/>
        </w:rPr>
        <w:t xml:space="preserve">           
                              Индер аудандық мәслихатының</w:t>
      </w:r>
      <w:r>
        <w:br/>
      </w:r>
      <w:r>
        <w:rPr>
          <w:rFonts w:ascii="Times New Roman"/>
          <w:b/>
          <w:i w:val="false"/>
          <w:color w:val="000000"/>
        </w:rPr>
        <w:t>
                                       2009 жылғы 23 желтоқсандағы</w:t>
      </w:r>
      <w:r>
        <w:br/>
      </w:r>
      <w:r>
        <w:rPr>
          <w:rFonts w:ascii="Times New Roman"/>
          <w:b/>
          <w:i w:val="false"/>
          <w:color w:val="000000"/>
        </w:rPr>
        <w:t xml:space="preserve">
                                        ХХІ сессиясының № 191-ІV </w:t>
      </w:r>
      <w:r>
        <w:br/>
      </w:r>
      <w:r>
        <w:rPr>
          <w:rFonts w:ascii="Times New Roman"/>
          <w:b/>
          <w:i w:val="false"/>
          <w:color w:val="000000"/>
        </w:rPr>
        <w:t xml:space="preserve">
                                       шешіміне № 2 қосымша </w:t>
      </w:r>
    </w:p>
    <w:bookmarkEnd w:id="3"/>
    <w:p>
      <w:pPr>
        <w:spacing w:after="0"/>
        <w:ind w:left="0"/>
        <w:jc w:val="both"/>
      </w:pPr>
      <w:r>
        <w:rPr>
          <w:rFonts w:ascii="Times New Roman"/>
          <w:b w:val="false"/>
          <w:i w:val="false"/>
          <w:color w:val="000000"/>
          <w:sz w:val="28"/>
        </w:rPr>
        <w:t>      Қызметi дүркін-дүркін сипатта болатын жеке тұлғалар үшiн талондардың құны</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0150"/>
        <w:gridCol w:w="2730"/>
      </w:tblGrid>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Талонның құны</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 және журналдар сату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 (екпелер, көшет), бақша дақылдарын сату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маңындағы учаскелерде өсірілген табиғи гүлдерді сату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бағбандық, бақшалық және саяжай учаскелерінің өнімдерін сату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сату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жөніндегі жеке трактор иелерінің көрсететін қызметі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жануарларын бағу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0" w:id="4"/>
    <w:p>
      <w:pPr>
        <w:spacing w:after="0"/>
        <w:ind w:left="0"/>
        <w:jc w:val="both"/>
      </w:pPr>
      <w:r>
        <w:rPr>
          <w:rFonts w:ascii="Times New Roman"/>
          <w:b w:val="false"/>
          <w:i w:val="false"/>
          <w:color w:val="000000"/>
          <w:sz w:val="28"/>
        </w:rPr>
        <w:t>
                                       Индер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ХХІ сессиясының № 191-ІV </w:t>
      </w:r>
      <w:r>
        <w:br/>
      </w:r>
      <w:r>
        <w:rPr>
          <w:rFonts w:ascii="Times New Roman"/>
          <w:b w:val="false"/>
          <w:i w:val="false"/>
          <w:color w:val="000000"/>
          <w:sz w:val="28"/>
        </w:rPr>
        <w:t>
                                       шешіміне № 3 қосымша</w:t>
      </w:r>
    </w:p>
    <w:bookmarkEnd w:id="4"/>
    <w:p>
      <w:pPr>
        <w:spacing w:after="0"/>
        <w:ind w:left="0"/>
        <w:jc w:val="both"/>
      </w:pPr>
      <w:r>
        <w:rPr>
          <w:rFonts w:ascii="Times New Roman"/>
          <w:b w:val="false"/>
          <w:i w:val="false"/>
          <w:color w:val="000000"/>
          <w:sz w:val="28"/>
        </w:rPr>
        <w:t>      Базар аумағындағы дүңгіршектердегі, стационарлық үй-жайлардағы (оқшауланған блоктардағы) сауданы қоспағанда, базаларда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0230"/>
        <w:gridCol w:w="2751"/>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Талонның құны</w:t>
            </w:r>
          </w:p>
        </w:tc>
      </w:tr>
      <w:tr>
        <w:trPr>
          <w:trHeight w:val="1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 сувенир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Парфюмерия, косметика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Киiмдер мен аяқ-киiм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тауарлары, ыдыс-аяқ, хрусталь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бұйымдарын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Ұсақ-түйек заттармен тағамдар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көкөніс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тағамдарын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заттарын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жиһаздарын сату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