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9fde" w14:textId="78a9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2008 жылғы 19 желтоқсандағы "2009 жылға арналған аудандық бюджет туралы" N 90-IV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2009 жылғы 17 шілдедегі
N 157-IV шешімі Атырау облысының Әділет департаменті Мақат ауданының 
әділет басқармасында 2009 жылғы 10 тамызда N 4-7-103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N 95-IV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N 148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 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әкімиятының 2009 жылғы аудан бюджетіне өзгерістер мен толықтырулар енгізу туралы ұсынысын қарай отырып, ШЕШЕМІЗ: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кезекті ХІІ сессиясының 2008 жылғы 19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90-ІV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жылға арналған аудандық бюджет туралы" шешіміне (нормативтік құқықтық актілердің мемлекеттік тіркеу тізілімінде N 4-7-93 рет санымен тіркелген, 2009 жылғы 5 ақпанында "Мақат тынысы" газетінде N 6 санында жарияланған), (2009 жылғы 27 қаңтардағы </w:t>
      </w:r>
      <w:r>
        <w:rPr>
          <w:rFonts w:ascii="Times New Roman"/>
          <w:b w:val="false"/>
          <w:i w:val="false"/>
          <w:color w:val="000000"/>
          <w:sz w:val="28"/>
        </w:rPr>
        <w:t>N 98-IV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Мәслихаттың 2008 жылғы 19 желтоқсандағы "2009 жылға арналған аудандық бюджет туралы" N 90-IV шешіміне өзгерістер енгізу туралы" шешімі (нормативтік құқықтық актілердің мемлекеттік тіркеу тізілімінде N 4-7-95 рет санымен тіркелген, 2009 жылғы 19 наурызда "Мақат тынысы" газетінде N 12 санында жарияланған) және 2009 жылғы 22 сәуірдегі </w:t>
      </w:r>
      <w:r>
        <w:rPr>
          <w:rFonts w:ascii="Times New Roman"/>
          <w:b w:val="false"/>
          <w:i w:val="false"/>
          <w:color w:val="000000"/>
          <w:sz w:val="28"/>
        </w:rPr>
        <w:t>N 123-IV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"Аудандық Мәслихаттың 2008 жылғы 19 желтоқсандағы "2009 жылға арналған аудандық бюджет туралы" N 90-IV шешіміне өзгерістер мен толықтырулар енгізу туралы" шешімі (нормативтік құқықтық актілердің мемлекеттік тіркеу тізілімінде N 4-7-99 рет санымен тіркелген, 2009 жылғы 28 мамырда "Мақат тынысы" газетінде N 22 санында жарияланған) төмендегідей өзгерістер мен толықтырулар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1–тармақтың 1–тармақшасындағы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"1 212 538" деген сан "1 263 847" деген санмен ауыстырылсын;           "293 304 деген сан "341 613" деген санмен ауыстырылсын;                2) 1–тармақтың 2–тармақшасындағы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"1 220 516" деген сан "1 271 825" деген санмен ауыстырылсын;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3) 5–тармақтағы "160 282" деген сан "206 391" деген санмен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4) 5–тармақ мынадай тармақшалармен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"12) Азаматтардың жекелеген санаттарын тұрғын үймен қамтамасыз етуге облыстық бюджет есебінен 9 400,0 мың теңге";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"13) Сумен жабдықтау және су бөлу жүйесінің қызмет етуін және ауданның коммуналдық меншігіндегі жылу жүйесін қолдануды ұйымдастыруға облыстық бюджет есебінен 25 000,0 мың теңге";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"14) 12 жылдық білім беруге көшуге дайындық жұмыстарын жүргізу үшін керекті құрал жабдықтар алуға облыстық бюджет есебінен 11 709,0 мың теңге";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5) 6–тармақтағы "10 752" деген сан "12 952" деген санмен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6) 6–тармақтың 2–тармақшасындағы "10 752" деген сан "12 952" деген санмен ауыстырылсын,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7) аталмыш шешімнің 1, 2, 3 қосымшалары осы шешімнің 1, 2, 3 қосымшаларына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шешімні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орындалуына ба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ылау жасау жоспарлау, бюджет, шаруашылы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 қ</w:t>
      </w:r>
      <w:r>
        <w:rPr>
          <w:rFonts w:ascii="Times New Roman"/>
          <w:b w:val="false"/>
          <w:i w:val="false"/>
          <w:color w:val="000000"/>
          <w:sz w:val="28"/>
        </w:rPr>
        <w:t>ызмет, жерді пайдалану ж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не таби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 xml:space="preserve">атты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ор</w:t>
      </w:r>
      <w:r>
        <w:rPr>
          <w:rFonts w:ascii="Times New Roman"/>
          <w:b w:val="false"/>
          <w:i w:val="false"/>
          <w:color w:val="000000"/>
          <w:sz w:val="28"/>
        </w:rPr>
        <w:t>ғ</w:t>
      </w:r>
      <w:r>
        <w:rPr>
          <w:rFonts w:ascii="Times New Roman"/>
          <w:b w:val="false"/>
          <w:i w:val="false"/>
          <w:color w:val="000000"/>
          <w:sz w:val="28"/>
        </w:rPr>
        <w:t>ау, за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>дылы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 xml:space="preserve">ты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амтамасыз ету м</w:t>
      </w:r>
      <w:r>
        <w:rPr>
          <w:rFonts w:ascii="Times New Roman"/>
          <w:b w:val="false"/>
          <w:i w:val="false"/>
          <w:color w:val="000000"/>
          <w:sz w:val="28"/>
        </w:rPr>
        <w:t>ә</w:t>
      </w:r>
      <w:r>
        <w:rPr>
          <w:rFonts w:ascii="Times New Roman"/>
          <w:b w:val="false"/>
          <w:i w:val="false"/>
          <w:color w:val="000000"/>
          <w:sz w:val="28"/>
        </w:rPr>
        <w:t>селелері ж</w:t>
      </w:r>
      <w:r>
        <w:rPr>
          <w:rFonts w:ascii="Times New Roman"/>
          <w:b w:val="false"/>
          <w:i w:val="false"/>
          <w:color w:val="000000"/>
          <w:sz w:val="28"/>
        </w:rPr>
        <w:t>ө</w:t>
      </w:r>
      <w:r>
        <w:rPr>
          <w:rFonts w:ascii="Times New Roman"/>
          <w:b w:val="false"/>
          <w:i w:val="false"/>
          <w:color w:val="000000"/>
          <w:sz w:val="28"/>
        </w:rPr>
        <w:t>ніндегі т</w:t>
      </w:r>
      <w:r>
        <w:rPr>
          <w:rFonts w:ascii="Times New Roman"/>
          <w:b w:val="false"/>
          <w:i w:val="false"/>
          <w:color w:val="000000"/>
          <w:sz w:val="28"/>
        </w:rPr>
        <w:t>ұ</w:t>
      </w:r>
      <w:r>
        <w:rPr>
          <w:rFonts w:ascii="Times New Roman"/>
          <w:b w:val="false"/>
          <w:i w:val="false"/>
          <w:color w:val="000000"/>
          <w:sz w:val="28"/>
        </w:rPr>
        <w:t>ра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ты комиссиясына (Д. Алтаева) ж</w:t>
      </w:r>
      <w:r>
        <w:rPr>
          <w:rFonts w:ascii="Times New Roman"/>
          <w:b w:val="false"/>
          <w:i w:val="false"/>
          <w:color w:val="000000"/>
          <w:sz w:val="28"/>
        </w:rPr>
        <w:t>ү</w:t>
      </w:r>
      <w:r>
        <w:rPr>
          <w:rFonts w:ascii="Times New Roman"/>
          <w:b w:val="false"/>
          <w:i w:val="false"/>
          <w:color w:val="000000"/>
          <w:sz w:val="28"/>
        </w:rPr>
        <w:t>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2009 жылды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 1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>ң</w:t>
      </w:r>
      <w:r>
        <w:rPr>
          <w:rFonts w:ascii="Times New Roman"/>
          <w:b w:val="false"/>
          <w:i w:val="false"/>
          <w:color w:val="000000"/>
          <w:sz w:val="28"/>
        </w:rPr>
        <w:t xml:space="preserve">тарынан бастап 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олданыс</w:t>
      </w:r>
      <w:r>
        <w:rPr>
          <w:rFonts w:ascii="Times New Roman"/>
          <w:b w:val="false"/>
          <w:i w:val="false"/>
          <w:color w:val="000000"/>
          <w:sz w:val="28"/>
        </w:rPr>
        <w:t>қ</w:t>
      </w:r>
      <w:r>
        <w:rPr>
          <w:rFonts w:ascii="Times New Roman"/>
          <w:b w:val="false"/>
          <w:i w:val="false"/>
          <w:color w:val="000000"/>
          <w:sz w:val="28"/>
        </w:rPr>
        <w:t>а енгiзiледi.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ХVІ сессиясының төрағасы           А. Көбегенов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 Т. Жолмағамб</w:t>
      </w:r>
      <w:r>
        <w:rPr>
          <w:rFonts w:ascii="Times New Roman"/>
          <w:b w:val="false"/>
          <w:i w:val="false"/>
          <w:color w:val="000000"/>
          <w:sz w:val="28"/>
        </w:rPr>
        <w:t>етов</w:t>
      </w:r>
      <w:r>
        <w:rPr>
          <w:rFonts w:ascii="Times New Roman"/>
          <w:b w:val="false"/>
          <w:i w:val="false"/>
          <w:color w:val="000000"/>
          <w:sz w:val="28"/>
        </w:rPr>
        <w:t>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Аудандық 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2009 жылғы </w:t>
      </w:r>
      <w:r>
        <w:rPr>
          <w:rFonts w:ascii="Times New Roman"/>
          <w:b w:val="false"/>
          <w:i w:val="false"/>
          <w:color w:val="000000"/>
          <w:sz w:val="28"/>
        </w:rPr>
        <w:t>17 шілдедегі</w:t>
      </w:r>
      <w:r>
        <w:rPr>
          <w:rFonts w:ascii="Times New Roman"/>
          <w:b w:val="false"/>
          <w:i w:val="false"/>
          <w:color w:val="000000"/>
          <w:sz w:val="28"/>
        </w:rPr>
        <w:t> N</w:t>
      </w:r>
      <w:r>
        <w:rPr>
          <w:rFonts w:ascii="Times New Roman"/>
          <w:b w:val="false"/>
          <w:i w:val="false"/>
          <w:color w:val="000000"/>
          <w:sz w:val="28"/>
        </w:rPr>
        <w:t xml:space="preserve"> 157-ІV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 шешіміне 1 қосымша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2008 жылғы 19 желтоқсандағы</w:t>
      </w:r>
      <w:r>
        <w:rPr>
          <w:rFonts w:ascii="Times New Roman"/>
          <w:b w:val="false"/>
          <w:i w:val="false"/>
          <w:color w:val="000000"/>
          <w:sz w:val="28"/>
        </w:rPr>
        <w:t> N</w:t>
      </w:r>
      <w:r>
        <w:rPr>
          <w:rFonts w:ascii="Times New Roman"/>
          <w:b w:val="false"/>
          <w:i w:val="false"/>
          <w:color w:val="000000"/>
          <w:sz w:val="28"/>
        </w:rPr>
        <w:t xml:space="preserve"> 90-ІV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шешіміне 1 қосымша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80"/>
          <w:sz w:val="28"/>
        </w:rPr>
        <w:t>2009 жылға арналған аудандық бюджетке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33"/>
        <w:gridCol w:w="553"/>
        <w:gridCol w:w="10633"/>
        <w:gridCol w:w="1973"/>
      </w:tblGrid>
      <w:tr>
        <w:trPr>
          <w:trHeight w:val="6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сынып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ішкі сынып                Табыс атауы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1 263 847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903 983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126 693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126 693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257 635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257 635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492 499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468 620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7 084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16 778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ішкі салықтар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25 795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20 842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20 842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2 313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үшін (немесе) оған уәкілетті бар мемлекеттік органдардың немесе лауазымды адамдардың құжаттар бергені үшін алынатын міндетті төлемдер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1 361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 мүлкін жалға беруден түсетін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өзге де кірістер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 мемлекеттік мекемелердің тауарларды (жұмыстарды, қызметтер көрсетуді) өткізуінен түсетін түсімдер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49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 көрсетуді) өткізуінен түсетін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8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6 845</w:t>
            </w:r>
          </w:p>
        </w:tc>
      </w:tr>
      <w:tr>
        <w:trPr>
          <w:trHeight w:val="99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6 845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салықтан тыс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салықтан тыс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8 601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8 601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8 601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 ТҮСІМДЕРІ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341 613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орындарынан түсетін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341 613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341 613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                                                          </w:t>
      </w: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413"/>
        <w:gridCol w:w="693"/>
        <w:gridCol w:w="334"/>
        <w:gridCol w:w="10113"/>
        <w:gridCol w:w="2013"/>
      </w:tblGrid>
      <w:tr>
        <w:trPr>
          <w:trHeight w:val="10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 Мекеме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 Бағдарлама            Шығындар атауы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1 271 825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95 695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басқарудың жалпы функцияларын орындайтын өкілді атқарушы және басқа органдар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79 958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мәслихаттың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10 174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10 174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30 667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30 667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39 117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округтің әкімі аппаратының 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39 117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8 907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8 907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8 644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бөлімінің 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 компьютерлік сауаттылыққа оқыту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938 006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120 315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120 315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жасына дейінгі балаларды тәрбиелеу және оқыту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120 315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бастауыш, жалпы негізгі, жалпы орта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733 941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733 041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688 813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 үшін қосымша білім беру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25 461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18767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83 750</w:t>
            </w:r>
          </w:p>
        </w:tc>
      </w:tr>
      <w:tr>
        <w:trPr>
          <w:trHeight w:val="33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4 977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4 977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білім беру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78 773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4 496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жүйесін ақпараттандыру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ұйымдары үшін оқулықтармен оқу әдістемелік кешендерді сатып алу және жеткізу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17 701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ағымдағы жөндеу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56 576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97 341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86 199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6 378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6 378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79 821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47 276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4 824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көмегі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12 510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 сегіз жасқа дейінгі балаларға мемлекеттік жәрдемақылар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8 796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 және ымдау тілі мамандарының жеке көмекшілердің қызмет көрсету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3 515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11 142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11 142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10 282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әлеуметтік төлемдерді есептеу, төлеу және жеткізу жөніндегі қызмет көрсетулерге төлем жүргізу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73 422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</w:t>
            </w:r>
          </w:p>
        </w:tc>
      </w:tr>
      <w:tr>
        <w:trPr>
          <w:trHeight w:val="24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Бағдарламаны жергілікті бюджеттен есебінен іске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37 952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қамтуды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11 612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комуналдық меншігіндегі жылу жүйесін қолдануды ұйымдастыру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13 388</w:t>
            </w:r>
          </w:p>
        </w:tc>
      </w:tr>
      <w:tr>
        <w:trPr>
          <w:trHeight w:val="27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12 952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12 952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26 070</w:t>
            </w:r>
          </w:p>
        </w:tc>
      </w:tr>
      <w:tr>
        <w:trPr>
          <w:trHeight w:val="28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26 070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жарықтандыру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санитариямын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49 012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21 746</w:t>
            </w:r>
          </w:p>
        </w:tc>
      </w:tr>
      <w:tr>
        <w:trPr>
          <w:trHeight w:val="30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17 846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жұмысын қолдау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17 846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демалыс жұмысын қолдау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спорт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1 337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14 952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14 952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кітапханалардың жұмыс істеуі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14 952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10 977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мәдениет және тілдерді дамыту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3 984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3 984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3 634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3 634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спорт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3 359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бөлімінің 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3 359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5 577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2 227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бюджеттік жоспарлау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2 227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есебiнен ауылдық елді мекендер саласының мамандарын әлеуметтік қолдау шараларын іске асыру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2 227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 бөлімінің 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3 350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6 138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6 138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3 047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3 047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сәулет және қала құрылысы бөлімі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3 091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қамтамасыз ету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3 091</w:t>
            </w:r>
          </w:p>
        </w:tc>
      </w:tr>
      <w:tr>
        <w:trPr>
          <w:trHeight w:val="51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2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</w:tr>
      <w:tr>
        <w:trPr>
          <w:trHeight w:val="46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450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құрылысы, құрылыс, тұрғын-үй коммуналдық шаруашылығы, жолаушылар көлігі және автомобиль жолдары бөлімінің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Мақсатты трансферттің қайтарылымы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ОПЕРАЦИЯЛЫҚ САЛЬДО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Таза бюджеттік кредит беру</w:t>
            </w:r>
          </w:p>
        </w:tc>
      </w:tr>
      <w:tr>
        <w:trPr>
          <w:trHeight w:val="25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 w:val="false"/>
          <w:i w:val="false"/>
          <w:color w:val="000000"/>
          <w:sz w:val="28"/>
        </w:rPr>
        <w:t xml:space="preserve">  Аудандық Мәслихаттың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17 шілдедегі</w:t>
      </w:r>
      <w:r>
        <w:rPr>
          <w:rFonts w:ascii="Times New Roman"/>
          <w:b w:val="false"/>
          <w:i w:val="false"/>
          <w:color w:val="000000"/>
          <w:sz w:val="28"/>
        </w:rPr>
        <w:t> N</w:t>
      </w:r>
      <w:r>
        <w:rPr>
          <w:rFonts w:ascii="Times New Roman"/>
          <w:b w:val="false"/>
          <w:i w:val="false"/>
          <w:color w:val="000000"/>
          <w:sz w:val="28"/>
        </w:rPr>
        <w:t xml:space="preserve"> 157-ІV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шешіміне 2 қосымша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 Аудандық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2008 жылғы 19 желтоқсандағы</w:t>
      </w:r>
      <w:r>
        <w:rPr>
          <w:rFonts w:ascii="Times New Roman"/>
          <w:b w:val="false"/>
          <w:i w:val="false"/>
          <w:color w:val="000000"/>
          <w:sz w:val="28"/>
        </w:rPr>
        <w:t> N</w:t>
      </w:r>
      <w:r>
        <w:rPr>
          <w:rFonts w:ascii="Times New Roman"/>
          <w:b w:val="false"/>
          <w:i w:val="false"/>
          <w:color w:val="000000"/>
          <w:sz w:val="28"/>
        </w:rPr>
        <w:t xml:space="preserve"> 90-ІV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шешіміне 2 қосымша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Кент әкімдері аппараттары арқылы қаржыландырылатын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бюджеттік бағдарламаларды қаржыландыру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653"/>
        <w:gridCol w:w="1273"/>
        <w:gridCol w:w="1293"/>
        <w:gridCol w:w="1833"/>
        <w:gridCol w:w="1213"/>
        <w:gridCol w:w="1493"/>
      </w:tblGrid>
      <w:tr>
        <w:trPr>
          <w:trHeight w:val="6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Кенттердің атауы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</w:tr>
      <w:tr>
        <w:trPr>
          <w:trHeight w:val="9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Байчунас, Ескене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Комсомол,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</w:t>
            </w:r>
          </w:p>
        </w:tc>
      </w:tr>
      <w:tr>
        <w:trPr>
          <w:trHeight w:val="127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 ауылдық (селолық) округтің әкімінің аппаратының қызметін қамтамасыз ету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8911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39117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</w:t>
            </w:r>
          </w:p>
        </w:tc>
      </w:tr>
      <w:tr>
        <w:trPr>
          <w:trHeight w:val="51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 ұйымдарын қолдау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56109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52421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3362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120315</w:t>
            </w:r>
          </w:p>
        </w:tc>
      </w:tr>
      <w:tr>
        <w:trPr>
          <w:trHeight w:val="10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5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мәдени-демалыс жұмысын қолдау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17846</w:t>
            </w:r>
          </w:p>
        </w:tc>
      </w:tr>
      <w:tr>
        <w:trPr>
          <w:trHeight w:val="121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 ауылдық (селолық) округтің мемлекеттік тұрғын үй қорының сақталуын ұйымдастыру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жарықтандыру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санитариямен қамтамасыз ету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</w:t>
            </w:r>
          </w:p>
        </w:tc>
      </w:tr>
      <w:tr>
        <w:trPr>
          <w:trHeight w:val="73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12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 ауылдық (селолық) округтерде автомобиль жолдарының жұмыс істеуін қамтамасыз ету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Елді мекендерді сумен қамтуды ұйымдастыру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5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 стратегиясын іске асыру шеңберінде білім беру объектілерін күрделі және ағымдағы жөндеуге берілетін ағымдағы нысаналы трансферттер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</w:p>
        </w:tc>
      </w:tr>
      <w:tr>
        <w:trPr>
          <w:trHeight w:val="28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 :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78585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18634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215603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5"/>
        <w:gridCol w:w="475"/>
        <w:gridCol w:w="676"/>
        <w:gridCol w:w="354"/>
        <w:gridCol w:w="9361"/>
        <w:gridCol w:w="2185"/>
      </w:tblGrid>
      <w:tr>
        <w:trPr>
          <w:trHeight w:val="9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Бағдарлама                     Атауы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 өтеу</w:t>
            </w:r>
          </w:p>
        </w:tc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613"/>
        <w:gridCol w:w="513"/>
        <w:gridCol w:w="9673"/>
        <w:gridCol w:w="2033"/>
      </w:tblGrid>
      <w:tr>
        <w:trPr>
          <w:trHeight w:val="7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Ішкі сыныбы                 Атауы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1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</w:t>
            </w:r>
          </w:p>
        </w:tc>
      </w:tr>
      <w:tr>
        <w:trPr>
          <w:trHeight w:val="19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53"/>
        <w:gridCol w:w="473"/>
        <w:gridCol w:w="10093"/>
        <w:gridCol w:w="2093"/>
      </w:tblGrid>
      <w:tr>
        <w:trPr>
          <w:trHeight w:val="7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сыныбы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Ішкі сыныбы                   Атауы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 (профициті)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-7978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VІІ. Бюджет тапшылығын қаржыландыру (профицитін пайдалану)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33"/>
        <w:gridCol w:w="673"/>
        <w:gridCol w:w="373"/>
        <w:gridCol w:w="9373"/>
        <w:gridCol w:w="2233"/>
      </w:tblGrid>
      <w:tr>
        <w:trPr>
          <w:trHeight w:val="10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 Кіші функция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Әкімші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Бағдарлама          Атауы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Қаржы активтерімен жасалатын операциялар бойынша сальдо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 Аудандық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17 шілдедегі</w:t>
      </w:r>
      <w:r>
        <w:rPr>
          <w:rFonts w:ascii="Times New Roman"/>
          <w:b w:val="false"/>
          <w:i w:val="false"/>
          <w:color w:val="000000"/>
          <w:sz w:val="28"/>
        </w:rPr>
        <w:t> N</w:t>
      </w:r>
      <w:r>
        <w:rPr>
          <w:rFonts w:ascii="Times New Roman"/>
          <w:b w:val="false"/>
          <w:i w:val="false"/>
          <w:color w:val="000000"/>
          <w:sz w:val="28"/>
        </w:rPr>
        <w:t xml:space="preserve"> 157-ІV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шешіміне 3 қосымша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 Аудандық Мәслихаттың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2008 жылғы 19 желтоқсандағы</w:t>
      </w:r>
      <w:r>
        <w:rPr>
          <w:rFonts w:ascii="Times New Roman"/>
          <w:b w:val="false"/>
          <w:i w:val="false"/>
          <w:color w:val="000000"/>
          <w:sz w:val="28"/>
        </w:rPr>
        <w:t> N</w:t>
      </w:r>
      <w:r>
        <w:rPr>
          <w:rFonts w:ascii="Times New Roman"/>
          <w:b w:val="false"/>
          <w:i w:val="false"/>
          <w:color w:val="000000"/>
          <w:sz w:val="28"/>
        </w:rPr>
        <w:t xml:space="preserve"> 90-ІV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 шешіміне 3 қосымша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аудандық бюджеттің бюджеттік инвестициялық жобаларды (бағдарламаларды) іске асыруға бағытталатын бюджеттік бағдарламаларға бөлінген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433"/>
        <w:gridCol w:w="633"/>
        <w:gridCol w:w="373"/>
        <w:gridCol w:w="9833"/>
        <w:gridCol w:w="2073"/>
      </w:tblGrid>
      <w:tr>
        <w:trPr>
          <w:trHeight w:val="10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Кіші 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Бюджеттік бағдарламаның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 Бағдарлама                             Атауы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12 952</w:t>
            </w:r>
          </w:p>
        </w:tc>
      </w:tr>
      <w:tr>
        <w:trPr>
          <w:trHeight w:val="18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c0c0c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12 952</w:t>
            </w:r>
          </w:p>
        </w:tc>
      </w:tr>
      <w:tr>
        <w:trPr>
          <w:trHeight w:val="1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12 952</w:t>
            </w:r>
          </w:p>
        </w:tc>
      </w:tr>
      <w:tr>
        <w:trPr>
          <w:trHeight w:val="36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12 952</w:t>
            </w:r>
          </w:p>
        </w:tc>
      </w:tr>
      <w:tr>
        <w:trPr>
          <w:trHeight w:val="22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 объектілерін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