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41dbc" w14:textId="3341d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2008 жылғы 24 желтоқсандағы N 123-ХІІІ "2009 жылға арналған аудандық бюджет туралы" шешіміне өзгерістер мен толықтырулар 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аудандық мәслихатының 2009 жылғы 27 сәуірдегі
N 164-XVІІ шешімі. Атырау облысы Әділет департаменті Құрманғазы ауданының әділет басқармасында 2009 жылғы 20 мамырда N 4-8-147 тіркелді. Күші жойылды - Атырау облысы Құрманғазы аудандық мәслихатының 2009 жылғы 23 желтоқсандағы № 229-XXV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облысы Құрманғазы аудандық мәслихатының 23.12.2009 № 229-XXV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№ 95-ІV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Қазақстан Республикасының 2001 жылғы 23 қаңтардағы № 148-ІІ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>Аудандық мәслихаттың 2008 жылғы 24 желтоқсандағы № </w:t>
      </w:r>
      <w:r>
        <w:rPr>
          <w:rFonts w:ascii="Times New Roman"/>
          <w:b w:val="false"/>
          <w:i w:val="false"/>
          <w:color w:val="000000"/>
          <w:sz w:val="28"/>
        </w:rPr>
        <w:t>123-ХІІІ</w:t>
      </w:r>
      <w:r>
        <w:rPr>
          <w:rFonts w:ascii="Times New Roman"/>
          <w:b w:val="false"/>
          <w:i w:val="false"/>
          <w:color w:val="000000"/>
          <w:sz w:val="28"/>
        </w:rPr>
        <w:t xml:space="preserve"> "2009 жылға арналған аудандық бюджет туралы" (нормативтік құқықтық актілердің мемлекеттік тіркеу тізіліміне 2009 жылы 9 қаңтарында № 4-8-135 санымен тіркелген, аудандық "Серпер" үнжариясында 2009 жылы 22 қаңтарда № 4 жарияланған) және 2009 жылғы 28 қаңтардағы № </w:t>
      </w:r>
      <w:r>
        <w:rPr>
          <w:rFonts w:ascii="Times New Roman"/>
          <w:b w:val="false"/>
          <w:i w:val="false"/>
          <w:color w:val="000000"/>
          <w:sz w:val="28"/>
        </w:rPr>
        <w:t>138-ХІV</w:t>
      </w:r>
      <w:r>
        <w:rPr>
          <w:rFonts w:ascii="Times New Roman"/>
          <w:b w:val="false"/>
          <w:i w:val="false"/>
          <w:color w:val="000000"/>
          <w:sz w:val="28"/>
        </w:rPr>
        <w:t xml:space="preserve"> "Аудандық мәслихаттың 2008 жылғы 24 желтоқсандағы № 123-ХІІІ "2009 жылға арналған аудандық бюджет туралы" шешіміне өзгерістер мен толықтырулар енгізу туралы" (нормативтік құқықтық актілердің мемлекеттік тіркеу тізілімінде 2009 жылы 23 ақпанда № 4-8-142 санымен тіркелген, аудандық "Серпер" үнжариясының 2009 жылы 2 сәуірде № 14 жарияланған) шешімдеріне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1-тармақтың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2 908 238 цифры 3 038 331 цифрымен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2 249 986 цифры 2 380 079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1-тармақтың 2)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2 913 922 цифры 3 044 015 цифрмен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1-тармақ төмендегідей 3), 4), 5), 6)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таза бюджеттік кредиттеу - "0"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"0"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-"0" мың теңге;""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"0"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"0"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"0" мың теңге;"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бюджет тапшылығы (профициті) – "-5684" мың теңге;"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бюджет тапшылығын қаржыландыру (профицитін пайдалану) - "5684,0"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"0"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"0"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"5684" мың теңге."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1-қосымша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Селолық (ауылдық) округтер әкімдері аппараты арқылы қаржыландырылатын бюджеттік бағдарламалардың қаржыландыру мөлшері 4-қосымшаға сәйкес өзгеріс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8-тармақ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 5000 теңге мөлшерінде белгіленсін".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14-тармақтағы "50000 мың теңге" деген сөздер "75 000 мың теңге"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28, 29-тармақтар алынып тасталып, бұл мақсатқа қаралған қаржы 453-099 "Республикалық бюджеттен берілетін нысаналы трансферттер есебінен ауылдық елді мекендер саласының мамандарын әлеуметтік қолдау шараларын іске асыру" бағдарламасына ауыстырылып қосымша 1070 мың теңгемен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Мұнадай мазмұндағы келесі тармақтармен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"33. Өңірлік жұмыспен қамту стратегиясын іске асыру шеңберінде білім беру объектілерін күрделі жөндеуге республикалық бюджеттен 22370 мың теңге, облыстық бюджеттен 26510 мың теңге ағымдағы нысаналы трансферттер көзделгені ескерілсін."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"34. 2009 жылға арналған республикалық бюджеттен әлеуметтік жұмыс орындарын қалыптастыруға 6466 мың теңге және жастар тәжірибесі бағдарламасын кеңейту мақсатына 7274 мың теңге ағымдағы нысаналы трансферттер көзделгені ескерілсін."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"35. Ұлы Отан соғысы ардагерлерін марапаттауға 2700 мың теңге облыстық бюджеттен ағымдағы нысаналы трансферт көзделгені ескерілсін."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"36. Ұлы Отан соғысының қатысушылары мен мүгедектеріне және соғыста қаза болған немесе хабарсыз кеткен жауынгерлердің жесірлеріне аудандық бюджеттен 330 мың теңге әлеуметтік көмек көрсетілсін."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"37. Мәдениет мекемелерін күрделі жөндеуге 7000 мың теңге облыстық бюджеттен ағымдағы нысаналы трансферт көзделгені ескерілсін."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"38. Ауданның кейбір санаттағы студенттерінің оқу ақысын өтеу үшін 19703 мың теңге облыстық бюджеттен ағымдағы нысаналы трансферт көзделгені ескерілсін."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"39. Алыстан қатынасып оқитын балаларды тасымалдауды ұйымдастыру үшін 12000 мың теңге облыстық бюджеттен ағымдағы нысаналы трансферт көзделгені ескерілсін."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шешім 2009 жылдың қаңтар айының 1-нен бастап күшіне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Осы шешімнің орындалуын бақылау аудандық мәслихаттың экономика, салық саясаты және бюджет жөніндегі және тексеру комиссияларына тапсырылсын.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ХҮІІ сессиясының төрағасы              Х. Қабылов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 С. Қалиев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27 сәуірдегі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164-ХVІІ шешіміне 1-қосымша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 бюджеті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"/>
        <w:gridCol w:w="624"/>
        <w:gridCol w:w="642"/>
        <w:gridCol w:w="9285"/>
        <w:gridCol w:w="1925"/>
      </w:tblGrid>
      <w:tr>
        <w:trPr>
          <w:trHeight w:val="7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 Атауы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3038331</w:t>
            </w:r>
          </w:p>
        </w:tc>
      </w:tr>
      <w:tr>
        <w:trPr>
          <w:trHeight w:val="12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 түсімдер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639171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 салығы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209030</w:t>
            </w:r>
          </w:p>
        </w:tc>
      </w:tr>
      <w:tr>
        <w:trPr>
          <w:trHeight w:val="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 табыс салығы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209030</w:t>
            </w:r>
          </w:p>
        </w:tc>
      </w:tr>
      <w:tr>
        <w:trPr>
          <w:trHeight w:val="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 салық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288836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 салық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288836</w:t>
            </w:r>
          </w:p>
        </w:tc>
      </w:tr>
      <w:tr>
        <w:trPr>
          <w:trHeight w:val="1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 салынатын салықтар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130875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 салынатын салықтар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107310</w:t>
            </w:r>
          </w:p>
        </w:tc>
      </w:tr>
      <w:tr>
        <w:trPr>
          <w:trHeight w:val="13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 салығы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</w:t>
            </w:r>
          </w:p>
        </w:tc>
      </w:tr>
      <w:tr>
        <w:trPr>
          <w:trHeight w:val="13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 құралдарына салынатын салық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19486</w:t>
            </w:r>
          </w:p>
        </w:tc>
      </w:tr>
      <w:tr>
        <w:trPr>
          <w:trHeight w:val="12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 жер салығы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43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 және қызметтерге салынатын iшкi салықтар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</w:t>
            </w:r>
          </w:p>
        </w:tc>
      </w:tr>
      <w:tr>
        <w:trPr>
          <w:trHeight w:val="16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</w:t>
            </w:r>
          </w:p>
        </w:tc>
      </w:tr>
      <w:tr>
        <w:trPr>
          <w:trHeight w:val="49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</w:t>
            </w:r>
          </w:p>
        </w:tc>
      </w:tr>
      <w:tr>
        <w:trPr>
          <w:trHeight w:val="49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5545</w:t>
            </w:r>
          </w:p>
        </w:tc>
      </w:tr>
      <w:tr>
        <w:trPr>
          <w:trHeight w:val="73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</w:tr>
      <w:tr>
        <w:trPr>
          <w:trHeight w:val="18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 баж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</w:tr>
      <w:tr>
        <w:trPr>
          <w:trHeight w:val="12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 емес түсiмдер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12606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 меншіктен түсетін кірістер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2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02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7098</w:t>
            </w:r>
          </w:p>
        </w:tc>
      </w:tr>
      <w:tr>
        <w:trPr>
          <w:trHeight w:val="17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кәсіпорындарынан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7098</w:t>
            </w:r>
          </w:p>
        </w:tc>
      </w:tr>
      <w:tr>
        <w:trPr>
          <w:trHeight w:val="1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 да салықтық емес түсiмдер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</w:t>
            </w:r>
          </w:p>
        </w:tc>
      </w:tr>
      <w:tr>
        <w:trPr>
          <w:trHeight w:val="13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 да салықтық емес түсiмдер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</w:t>
            </w:r>
          </w:p>
        </w:tc>
      </w:tr>
      <w:tr>
        <w:trPr>
          <w:trHeight w:val="13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 капиталды сатудан түсетін түсімдер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6475</w:t>
            </w:r>
          </w:p>
        </w:tc>
      </w:tr>
      <w:tr>
        <w:trPr>
          <w:trHeight w:val="3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</w:tr>
      <w:tr>
        <w:trPr>
          <w:trHeight w:val="1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 материалдық емес активтердi сату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</w:t>
            </w:r>
          </w:p>
        </w:tc>
      </w:tr>
      <w:tr>
        <w:trPr>
          <w:trHeight w:val="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 сату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1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 емес активтерді сату 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3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 түсімдер 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658252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 түсімдері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2380079</w:t>
            </w:r>
          </w:p>
        </w:tc>
      </w:tr>
      <w:tr>
        <w:trPr>
          <w:trHeight w:val="49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2380079</w:t>
            </w:r>
          </w:p>
        </w:tc>
      </w:tr>
      <w:tr>
        <w:trPr>
          <w:trHeight w:val="16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 бюджеттен түсетiн трансферттер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2380079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"/>
        <w:gridCol w:w="509"/>
        <w:gridCol w:w="771"/>
        <w:gridCol w:w="789"/>
        <w:gridCol w:w="8647"/>
        <w:gridCol w:w="1881"/>
      </w:tblGrid>
      <w:tr>
        <w:trPr>
          <w:trHeight w:val="13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Кiшi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Бюджеттiк бағдарламаның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 Атауы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3044015</w:t>
            </w:r>
          </w:p>
        </w:tc>
      </w:tr>
      <w:tr>
        <w:trPr>
          <w:trHeight w:val="1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 сипаттағы мемлекеттiк қызметтер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191755</w:t>
            </w:r>
          </w:p>
        </w:tc>
      </w:tr>
      <w:tr>
        <w:trPr>
          <w:trHeight w:val="5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172166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11114</w:t>
            </w:r>
          </w:p>
        </w:tc>
      </w:tr>
      <w:tr>
        <w:trPr>
          <w:trHeight w:val="3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қызметiн қамтамасыз ету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11114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33453</w:t>
            </w:r>
          </w:p>
        </w:tc>
      </w:tr>
      <w:tr>
        <w:trPr>
          <w:trHeight w:val="48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қызметiн қамтамасыз ету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33453</w:t>
            </w:r>
          </w:p>
        </w:tc>
      </w:tr>
      <w:tr>
        <w:trPr>
          <w:trHeight w:val="5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127599</w:t>
            </w:r>
          </w:p>
        </w:tc>
      </w:tr>
      <w:tr>
        <w:trPr>
          <w:trHeight w:val="5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кенттiң, ауылдық (селолық) округтiң әкiмi аппаратының қызметiн қамтамасыз ету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127599</w:t>
            </w:r>
          </w:p>
        </w:tc>
      </w:tr>
      <w:tr>
        <w:trPr>
          <w:trHeight w:val="2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11991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11991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бөлiмiнiң қызметiн қамтамасыз ету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10718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ОО3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мүлiктi бағалауды жүргiзу 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9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ОО4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</w:tr>
      <w:tr>
        <w:trPr>
          <w:trHeight w:val="2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</w:t>
            </w:r>
          </w:p>
        </w:tc>
      </w:tr>
      <w:tr>
        <w:trPr>
          <w:trHeight w:val="4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бюджеттiк жоспарлау бөлiмi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</w:t>
            </w:r>
          </w:p>
        </w:tc>
      </w:tr>
      <w:tr>
        <w:trPr>
          <w:trHeight w:val="43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бюджеттiк жоспарлау бөлiмiнiң қызметiн қамтамасыз ету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</w:t>
            </w:r>
          </w:p>
        </w:tc>
      </w:tr>
      <w:tr>
        <w:trPr>
          <w:trHeight w:val="1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</w:t>
            </w:r>
          </w:p>
        </w:tc>
      </w:tr>
      <w:tr>
        <w:trPr>
          <w:trHeight w:val="2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</w:t>
            </w:r>
          </w:p>
        </w:tc>
      </w:tr>
      <w:tr>
        <w:trPr>
          <w:trHeight w:val="3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ОО5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бiрдей әскери мiндеттi атқару шеңберiндегi iс-шаралар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</w:t>
            </w:r>
          </w:p>
        </w:tc>
      </w:tr>
      <w:tr>
        <w:trPr>
          <w:trHeight w:val="2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2055202</w:t>
            </w:r>
          </w:p>
        </w:tc>
      </w:tr>
      <w:tr>
        <w:trPr>
          <w:trHeight w:val="2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202494</w:t>
            </w:r>
          </w:p>
        </w:tc>
      </w:tr>
      <w:tr>
        <w:trPr>
          <w:trHeight w:val="5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202494</w:t>
            </w:r>
          </w:p>
        </w:tc>
      </w:tr>
      <w:tr>
        <w:trPr>
          <w:trHeight w:val="1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ОО4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ұйымдарын қолдау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202494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 және жалпы орта бiлiм беру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1773582</w:t>
            </w:r>
          </w:p>
        </w:tc>
      </w:tr>
      <w:tr>
        <w:trPr>
          <w:trHeight w:val="5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49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ОО5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4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 маңызы бар қаланың) бiлiм беру бөлiмi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1773239</w:t>
            </w:r>
          </w:p>
        </w:tc>
      </w:tr>
      <w:tr>
        <w:trPr>
          <w:trHeight w:val="1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ОО3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1709289</w:t>
            </w:r>
          </w:p>
        </w:tc>
      </w:tr>
      <w:tr>
        <w:trPr>
          <w:trHeight w:val="1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ОО6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 үшiн қосымша бiлiм беру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51438</w:t>
            </w:r>
          </w:p>
        </w:tc>
      </w:tr>
      <w:tr>
        <w:trPr>
          <w:trHeight w:val="103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О10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білім берудің мемлекеттік жүйесіне оқытудың жаңа технологияларын енгізу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12512</w:t>
            </w:r>
          </w:p>
        </w:tc>
      </w:tr>
      <w:tr>
        <w:trPr>
          <w:trHeight w:val="1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79126</w:t>
            </w:r>
          </w:p>
        </w:tc>
      </w:tr>
      <w:tr>
        <w:trPr>
          <w:trHeight w:val="6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34682</w:t>
            </w:r>
          </w:p>
        </w:tc>
      </w:tr>
      <w:tr>
        <w:trPr>
          <w:trHeight w:val="9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О18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34682</w:t>
            </w:r>
          </w:p>
        </w:tc>
      </w:tr>
      <w:tr>
        <w:trPr>
          <w:trHeight w:val="4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бiлiм беру бөлiмi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44444</w:t>
            </w:r>
          </w:p>
        </w:tc>
      </w:tr>
      <w:tr>
        <w:trPr>
          <w:trHeight w:val="19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бөлiмiнiң қызметiн қамтамасыз ету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</w:t>
            </w:r>
          </w:p>
        </w:tc>
      </w:tr>
      <w:tr>
        <w:trPr>
          <w:trHeight w:val="78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ОО5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мемлекеттiк бiлiм беру мекемелер үшiн оқулықтар мен оқу-әдістемелік кешендерді сатып алу және жеткiзу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22629</w:t>
            </w:r>
          </w:p>
        </w:tc>
      </w:tr>
      <w:tr>
        <w:trPr>
          <w:trHeight w:val="5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ОО7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мектеп олимпиадаларын және мектептен тыс іс шараларды өткізу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14198</w:t>
            </w:r>
          </w:p>
        </w:tc>
      </w:tr>
      <w:tr>
        <w:trPr>
          <w:trHeight w:val="3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332033</w:t>
            </w:r>
          </w:p>
        </w:tc>
      </w:tr>
      <w:tr>
        <w:trPr>
          <w:trHeight w:val="2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 көмек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312420</w:t>
            </w:r>
          </w:p>
        </w:tc>
      </w:tr>
      <w:tr>
        <w:trPr>
          <w:trHeight w:val="5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14185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14185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298235</w:t>
            </w:r>
          </w:p>
        </w:tc>
      </w:tr>
      <w:tr>
        <w:trPr>
          <w:trHeight w:val="19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 қамту бағдарламасы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72804</w:t>
            </w:r>
          </w:p>
        </w:tc>
      </w:tr>
      <w:tr>
        <w:trPr>
          <w:trHeight w:val="12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ОО4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бiлiм беру, әлеуметтiк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 атаулы әлеуметтік көмек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63712</w:t>
            </w:r>
          </w:p>
        </w:tc>
      </w:tr>
      <w:tr>
        <w:trPr>
          <w:trHeight w:val="2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ОО6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көмегi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</w:t>
            </w:r>
          </w:p>
        </w:tc>
      </w:tr>
      <w:tr>
        <w:trPr>
          <w:trHeight w:val="6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ОО7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азаматтардың жекелеген топтарына әлеуметтiк көмек 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31430</w:t>
            </w:r>
          </w:p>
        </w:tc>
      </w:tr>
      <w:tr>
        <w:trPr>
          <w:trHeight w:val="5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О10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тәрбиеленіп, оқытылатын мүгедек балаларды материалдық қамтамасыз ету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43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дейінгi балаларға мемлекеттiк жәрдемақылар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112713</w:t>
            </w:r>
          </w:p>
        </w:tc>
      </w:tr>
      <w:tr>
        <w:trPr>
          <w:trHeight w:val="12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</w:t>
            </w:r>
          </w:p>
        </w:tc>
      </w:tr>
      <w:tr>
        <w:trPr>
          <w:trHeight w:val="3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19613</w:t>
            </w:r>
          </w:p>
        </w:tc>
      </w:tr>
      <w:tr>
        <w:trPr>
          <w:trHeight w:val="5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19613</w:t>
            </w:r>
          </w:p>
        </w:tc>
      </w:tr>
      <w:tr>
        <w:trPr>
          <w:trHeight w:val="3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әлеуметтiк бағдарламалар бөлiмiнiң қызметiн қамтамасыз ету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15969</w:t>
            </w:r>
          </w:p>
        </w:tc>
      </w:tr>
      <w:tr>
        <w:trPr>
          <w:trHeight w:val="6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 мен басқа да әлеуметтiк төлемдердi есептеу, төлеу және жеткiзу бойынша қызметтерге ақы төлеу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</w:t>
            </w:r>
          </w:p>
        </w:tc>
      </w:tr>
      <w:tr>
        <w:trPr>
          <w:trHeight w:val="1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 үй-коммуналдық шаруашылық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270075</w:t>
            </w:r>
          </w:p>
        </w:tc>
      </w:tr>
      <w:tr>
        <w:trPr>
          <w:trHeight w:val="1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үй-шаруашылығы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көлiгi және автомобиль жолдары бөлiмi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ОО4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9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252648</w:t>
            </w:r>
          </w:p>
        </w:tc>
      </w:tr>
      <w:tr>
        <w:trPr>
          <w:trHeight w:val="5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О12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жүйесiнiң қызмет етуi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</w:t>
            </w:r>
          </w:p>
        </w:tc>
      </w:tr>
      <w:tr>
        <w:trPr>
          <w:trHeight w:val="43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251564</w:t>
            </w:r>
          </w:p>
        </w:tc>
      </w:tr>
      <w:tr>
        <w:trPr>
          <w:trHeight w:val="2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 жүйесiн дамыту 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251564</w:t>
            </w:r>
          </w:p>
        </w:tc>
      </w:tr>
      <w:tr>
        <w:trPr>
          <w:trHeight w:val="2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17277</w:t>
            </w:r>
          </w:p>
        </w:tc>
      </w:tr>
      <w:tr>
        <w:trPr>
          <w:trHeight w:val="7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16277</w:t>
            </w:r>
          </w:p>
        </w:tc>
      </w:tr>
      <w:tr>
        <w:trPr>
          <w:trHeight w:val="18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ОО8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11379</w:t>
            </w:r>
          </w:p>
        </w:tc>
      </w:tr>
      <w:tr>
        <w:trPr>
          <w:trHeight w:val="1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ОО9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</w:tr>
      <w:tr>
        <w:trPr>
          <w:trHeight w:val="1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когалдандыру 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</w:t>
            </w:r>
          </w:p>
        </w:tc>
      </w:tr>
      <w:tr>
        <w:trPr>
          <w:trHeight w:val="73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О18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 және көгалдандыру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137622</w:t>
            </w:r>
          </w:p>
        </w:tc>
      </w:tr>
      <w:tr>
        <w:trPr>
          <w:trHeight w:val="13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 қызмет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88123</w:t>
            </w:r>
          </w:p>
        </w:tc>
      </w:tr>
      <w:tr>
        <w:trPr>
          <w:trHeight w:val="5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88123</w:t>
            </w:r>
          </w:p>
        </w:tc>
      </w:tr>
      <w:tr>
        <w:trPr>
          <w:trHeight w:val="4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О06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88123</w:t>
            </w:r>
          </w:p>
        </w:tc>
      </w:tr>
      <w:tr>
        <w:trPr>
          <w:trHeight w:val="2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 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</w:t>
            </w:r>
          </w:p>
        </w:tc>
      </w:tr>
      <w:tr>
        <w:trPr>
          <w:trHeight w:val="5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бөлiмi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</w:t>
            </w:r>
          </w:p>
        </w:tc>
      </w:tr>
      <w:tr>
        <w:trPr>
          <w:trHeight w:val="49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ОО6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</w:t>
            </w:r>
          </w:p>
        </w:tc>
      </w:tr>
      <w:tr>
        <w:trPr>
          <w:trHeight w:val="7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ОО7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</w:t>
            </w:r>
          </w:p>
        </w:tc>
      </w:tr>
      <w:tr>
        <w:trPr>
          <w:trHeight w:val="19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30967</w:t>
            </w:r>
          </w:p>
        </w:tc>
      </w:tr>
      <w:tr>
        <w:trPr>
          <w:trHeight w:val="5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бөлiмi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30967</w:t>
            </w:r>
          </w:p>
        </w:tc>
      </w:tr>
      <w:tr>
        <w:trPr>
          <w:trHeight w:val="4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ОО6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30967</w:t>
            </w:r>
          </w:p>
        </w:tc>
      </w:tr>
      <w:tr>
        <w:trPr>
          <w:trHeight w:val="49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14535</w:t>
            </w:r>
          </w:p>
        </w:tc>
      </w:tr>
      <w:tr>
        <w:trPr>
          <w:trHeight w:val="5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мәдениет және тілдерді дамыту бөлiмi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4449</w:t>
            </w:r>
          </w:p>
        </w:tc>
      </w:tr>
      <w:tr>
        <w:trPr>
          <w:trHeight w:val="4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4449</w:t>
            </w:r>
          </w:p>
        </w:tc>
      </w:tr>
      <w:tr>
        <w:trPr>
          <w:trHeight w:val="4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ішкi саясат бөлiмi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9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саясат бөлiмiнiң қызметiн қамтамасыз ету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бөлiмi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5086</w:t>
            </w:r>
          </w:p>
        </w:tc>
      </w:tr>
      <w:tr>
        <w:trPr>
          <w:trHeight w:val="48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бөлiмiнiң қызметiн қамтамасыз ету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5086</w:t>
            </w:r>
          </w:p>
        </w:tc>
      </w:tr>
      <w:tr>
        <w:trPr>
          <w:trHeight w:val="9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13507</w:t>
            </w:r>
          </w:p>
        </w:tc>
      </w:tr>
      <w:tr>
        <w:trPr>
          <w:trHeight w:val="1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9453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бөлiмi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6423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бөлiмiнiң қызметiн қамтамасыз ету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6423</w:t>
            </w:r>
          </w:p>
        </w:tc>
      </w:tr>
      <w:tr>
        <w:trPr>
          <w:trHeight w:val="5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бюджеттiк жоспарлау бөлiмi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</w:t>
            </w:r>
          </w:p>
        </w:tc>
      </w:tr>
      <w:tr>
        <w:trPr>
          <w:trHeight w:val="8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О99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 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</w:t>
            </w:r>
          </w:p>
        </w:tc>
      </w:tr>
      <w:tr>
        <w:trPr>
          <w:trHeight w:val="18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 қатынастары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</w:t>
            </w:r>
          </w:p>
        </w:tc>
      </w:tr>
      <w:tr>
        <w:trPr>
          <w:trHeight w:val="4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</w:t>
            </w:r>
          </w:p>
        </w:tc>
      </w:tr>
      <w:tr>
        <w:trPr>
          <w:trHeight w:val="3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бөлiмiнiң қызметiн қамтамасыз ету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</w:t>
            </w:r>
          </w:p>
        </w:tc>
      </w:tr>
      <w:tr>
        <w:trPr>
          <w:trHeight w:val="3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Өнеркәсiп, сәулет, қала құрылысы және құрылыс қызметi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8626</w:t>
            </w:r>
          </w:p>
        </w:tc>
      </w:tr>
      <w:tr>
        <w:trPr>
          <w:trHeight w:val="2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 қала құрылысы және құрылыс қызметі 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8626</w:t>
            </w:r>
          </w:p>
        </w:tc>
      </w:tr>
      <w:tr>
        <w:trPr>
          <w:trHeight w:val="5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</w:t>
            </w:r>
          </w:p>
        </w:tc>
      </w:tr>
      <w:tr>
        <w:trPr>
          <w:trHeight w:val="19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 бөлімінің қызметін қамтамасыз ету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</w:t>
            </w:r>
          </w:p>
        </w:tc>
      </w:tr>
      <w:tr>
        <w:trPr>
          <w:trHeight w:val="4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 бөлімі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</w:t>
            </w:r>
          </w:p>
        </w:tc>
      </w:tr>
      <w:tr>
        <w:trPr>
          <w:trHeight w:val="48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</w:t>
            </w:r>
          </w:p>
        </w:tc>
      </w:tr>
      <w:tr>
        <w:trPr>
          <w:trHeight w:val="1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 көлiгi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5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8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О13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26971</w:t>
            </w:r>
          </w:p>
        </w:tc>
      </w:tr>
      <w:tr>
        <w:trPr>
          <w:trHeight w:val="2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26971</w:t>
            </w:r>
          </w:p>
        </w:tc>
      </w:tr>
      <w:tr>
        <w:trPr>
          <w:trHeight w:val="2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5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О12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жергiлiктi атқарушы органының резервi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О14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49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</w:t>
            </w:r>
          </w:p>
        </w:tc>
      </w:tr>
      <w:tr>
        <w:trPr>
          <w:trHeight w:val="5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көлiгi және автомобиль жолдары бөлiмiнiң қызметiн қамтамасыз ету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</w:t>
            </w:r>
          </w:p>
        </w:tc>
      </w:tr>
      <w:tr>
        <w:trPr>
          <w:trHeight w:val="1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 трансферттер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 трансферттер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 пайдаланылмаған трансферттерді қайтару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27 сәуірдегі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164-ХVІІ шешіміне 4-қосымша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Селолық (ауылдық) округтер әкімдері аппараты арқылы</w:t>
      </w:r>
      <w:r>
        <w:br/>
      </w:r>
      <w:r>
        <w:rPr>
          <w:rFonts w:ascii="Times New Roman"/>
          <w:b/>
          <w:i w:val="false"/>
          <w:color w:val="000000"/>
        </w:rPr>
        <w:t>
қаржыландырылатын бюджеттік бағдарламаларды</w:t>
      </w:r>
      <w:r>
        <w:br/>
      </w:r>
      <w:r>
        <w:rPr>
          <w:rFonts w:ascii="Times New Roman"/>
          <w:b/>
          <w:i w:val="false"/>
          <w:color w:val="000000"/>
        </w:rPr>
        <w:t>
қаржыландыру мөлшері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5073"/>
        <w:gridCol w:w="1113"/>
        <w:gridCol w:w="1153"/>
        <w:gridCol w:w="1173"/>
        <w:gridCol w:w="933"/>
        <w:gridCol w:w="1133"/>
        <w:gridCol w:w="1253"/>
      </w:tblGrid>
      <w:tr>
        <w:trPr>
          <w:trHeight w:val="13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бағдарламалардың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округтердің атауы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Қиғаш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Азғыр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ОО1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ОО4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ОО5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О18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ОО3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О14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ОО8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ОО9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О11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ОО6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О13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593"/>
        <w:gridCol w:w="1293"/>
        <w:gridCol w:w="1093"/>
        <w:gridCol w:w="1213"/>
        <w:gridCol w:w="1113"/>
        <w:gridCol w:w="1153"/>
        <w:gridCol w:w="1133"/>
        <w:gridCol w:w="1093"/>
      </w:tblGrid>
      <w:tr>
        <w:trPr>
          <w:trHeight w:val="21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округтердің 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Ганюш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ғызыл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шов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тоғай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ОО1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ОО4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 ұйымдарын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қолдау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75734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ОО5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О18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қйта даярлау стратегиясын іске асыру шеңберінде білім беру объектілерін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күрделі, ағымды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ОО3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О14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ОО8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ОО9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О11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ОО6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О13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150744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3513"/>
        <w:gridCol w:w="1073"/>
        <w:gridCol w:w="1173"/>
        <w:gridCol w:w="1113"/>
        <w:gridCol w:w="1093"/>
        <w:gridCol w:w="1093"/>
        <w:gridCol w:w="1053"/>
        <w:gridCol w:w="1553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округтердің атауы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Мақаш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Нұржау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Теңіз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Сафон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Сүйіндік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Шортанбай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ОО1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127599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ОО4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202494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ОО5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О18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ОО3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О14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ОО8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11379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ОО9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О11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ОО6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88123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О13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15079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