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1431" w14:textId="bcd1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Шардара ауданындағы Шардара қаласының, Қауысбек Тұрысбеков және Жаушықұм ауылдық округтерінің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облыстық мәслихатының 2009 жылғы 30 қыркүйектегі N 20/239-IV Шешімі және Оңтүстік Қазақстан облысы әкімдігінің 2009 жылғы 8 қазандағы N 293 Қаулысы. Оңтүстік Қазақстан облысы Әділет департаментінде 2009 жылғы 22 қазанда N 2014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 бабына</w:t>
      </w:r>
      <w:r>
        <w:rPr>
          <w:rFonts w:ascii="Times New Roman"/>
          <w:b w:val="false"/>
          <w:i w:val="false"/>
          <w:color w:val="000000"/>
          <w:sz w:val="28"/>
        </w:rPr>
        <w:t xml:space="preserve"> сәйкес Оңтүстік Қазақстан облысының Шардара аудандық мәслихаты мен әкімдігінің бірлескен ұсынысын ескере отырып, Оңтүстік Қазақстан облыстық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және Оңтүстік Қазақстан облыстық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Шардара қаласының әкімшілік шекарасына жалпы көлемі 1020,23 гектар Қауысбек Тұрысбеков ауылдық округінің және жалпы көлемі 860,77 гектар Жаушықұм ауылдық округінің жер бөліктерінің қосылуымен Шардара ауданындағы Шардара қаласының, Қауысбек Тұрысбеков және Жаушықұм ауылдық округтерінің шекаралары өзгертілсін.</w:t>
      </w:r>
      <w:r>
        <w:br/>
      </w:r>
      <w:r>
        <w:rPr>
          <w:rFonts w:ascii="Times New Roman"/>
          <w:b w:val="false"/>
          <w:i w:val="false"/>
          <w:color w:val="000000"/>
          <w:sz w:val="28"/>
        </w:rPr>
        <w:t>
</w:t>
      </w:r>
      <w:r>
        <w:rPr>
          <w:rFonts w:ascii="Times New Roman"/>
          <w:b w:val="false"/>
          <w:i w:val="false"/>
          <w:color w:val="000000"/>
          <w:sz w:val="28"/>
        </w:rPr>
        <w:t>
      2. Осы бірлескен шешім және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М. Оразалиев</w:t>
      </w:r>
    </w:p>
    <w:p>
      <w:pPr>
        <w:spacing w:after="0"/>
        <w:ind w:left="0"/>
        <w:jc w:val="both"/>
      </w:pPr>
      <w:r>
        <w:rPr>
          <w:rFonts w:ascii="Times New Roman"/>
          <w:b w:val="false"/>
          <w:i/>
          <w:color w:val="000000"/>
          <w:sz w:val="28"/>
        </w:rPr>
        <w:t>      Облыс әкімі                                А. Мырзахметов</w:t>
      </w:r>
    </w:p>
    <w:p>
      <w:pPr>
        <w:spacing w:after="0"/>
        <w:ind w:left="0"/>
        <w:jc w:val="both"/>
      </w:pPr>
      <w:r>
        <w:rPr>
          <w:rFonts w:ascii="Times New Roman"/>
          <w:b w:val="false"/>
          <w:i/>
          <w:color w:val="000000"/>
          <w:sz w:val="28"/>
        </w:rPr>
        <w:t>      Облыстық мәслихаттың хатшысы               Ә. Досболов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