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d53a" w14:textId="630d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2009 жылғы 21 желтоқсандағы N 28/164-IV шешімі. Оңтүстік Қазақстан облысы Арыс қаласының Әділет басқармасында 2009 жылғы 29 желтоқсанда N 14-2-86 тіркелді. Қолданылу мерзімінің аяқталуына байланысты шешімнің күші жойылды - Оңтүстік Қазақстан облысы Арыс қалалық мәслихатының 2011 жылғы 16 наурыздағы N 61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2011.03.16 N 61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2010-2012 жылдарға арналған қалалық бюджеті тиісінше 1, 2 және 3-қосымшаларға сәйкес, соның ішінде 2010 жылға мынадай көлемде бекітілсін:</w:t>
      </w:r>
      <w:r>
        <w:br/>
      </w:r>
      <w:r>
        <w:rPr>
          <w:rFonts w:ascii="Times New Roman"/>
          <w:b w:val="false"/>
          <w:i w:val="false"/>
          <w:color w:val="000000"/>
          <w:sz w:val="28"/>
        </w:rPr>
        <w:t>
      1) кiрiстер – 3654982 мың теңге, оның iшiнде:</w:t>
      </w:r>
      <w:r>
        <w:br/>
      </w:r>
      <w:r>
        <w:rPr>
          <w:rFonts w:ascii="Times New Roman"/>
          <w:b w:val="false"/>
          <w:i w:val="false"/>
          <w:color w:val="000000"/>
          <w:sz w:val="28"/>
        </w:rPr>
        <w:t>
      салықтық түсiмдер – 565194 мың теңге;</w:t>
      </w:r>
      <w:r>
        <w:br/>
      </w:r>
      <w:r>
        <w:rPr>
          <w:rFonts w:ascii="Times New Roman"/>
          <w:b w:val="false"/>
          <w:i w:val="false"/>
          <w:color w:val="000000"/>
          <w:sz w:val="28"/>
        </w:rPr>
        <w:t>
      салықтық емес түсiмдер – 2276 мың теңге;</w:t>
      </w:r>
      <w:r>
        <w:br/>
      </w:r>
      <w:r>
        <w:rPr>
          <w:rFonts w:ascii="Times New Roman"/>
          <w:b w:val="false"/>
          <w:i w:val="false"/>
          <w:color w:val="000000"/>
          <w:sz w:val="28"/>
        </w:rPr>
        <w:t>
      негiзгi капиталды сатудан түсетiн түсiмдер – 89328 мың теңге;</w:t>
      </w:r>
      <w:r>
        <w:br/>
      </w:r>
      <w:r>
        <w:rPr>
          <w:rFonts w:ascii="Times New Roman"/>
          <w:b w:val="false"/>
          <w:i w:val="false"/>
          <w:color w:val="000000"/>
          <w:sz w:val="28"/>
        </w:rPr>
        <w:t>
      трансферттер түсiмi – 2998184 мың теңге;</w:t>
      </w:r>
      <w:r>
        <w:br/>
      </w:r>
      <w:r>
        <w:rPr>
          <w:rFonts w:ascii="Times New Roman"/>
          <w:b w:val="false"/>
          <w:i w:val="false"/>
          <w:color w:val="000000"/>
          <w:sz w:val="28"/>
        </w:rPr>
        <w:t>
      2) шығындар – 3667386 мың теңге;</w:t>
      </w:r>
      <w:r>
        <w:br/>
      </w:r>
      <w:r>
        <w:rPr>
          <w:rFonts w:ascii="Times New Roman"/>
          <w:b w:val="false"/>
          <w:i w:val="false"/>
          <w:color w:val="000000"/>
          <w:sz w:val="28"/>
        </w:rPr>
        <w:t>
      3) таза бюджеттiк кредиттеу – 3989 мың теңге, оның iшiнде:</w:t>
      </w:r>
      <w:r>
        <w:br/>
      </w:r>
      <w:r>
        <w:rPr>
          <w:rFonts w:ascii="Times New Roman"/>
          <w:b w:val="false"/>
          <w:i w:val="false"/>
          <w:color w:val="000000"/>
          <w:sz w:val="28"/>
        </w:rPr>
        <w:t>
      бюджеттік кредиттерді өтеу – 4023 мың теңге;</w:t>
      </w:r>
      <w:r>
        <w:br/>
      </w:r>
      <w:r>
        <w:rPr>
          <w:rFonts w:ascii="Times New Roman"/>
          <w:b w:val="false"/>
          <w:i w:val="false"/>
          <w:color w:val="000000"/>
          <w:sz w:val="28"/>
        </w:rPr>
        <w:t>
      бюджеттік кредиттер – 8012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 -16393 мың теңге;</w:t>
      </w:r>
      <w:r>
        <w:br/>
      </w:r>
      <w:r>
        <w:rPr>
          <w:rFonts w:ascii="Times New Roman"/>
          <w:b w:val="false"/>
          <w:i w:val="false"/>
          <w:color w:val="000000"/>
          <w:sz w:val="28"/>
        </w:rPr>
        <w:t>
      6) бюджет тапшылығын қаржыландыру – 16393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Оңтүстік Қазақстан облысы Арыс қалалық мәслихатының 2010.01.26 </w:t>
      </w:r>
      <w:r>
        <w:rPr>
          <w:rFonts w:ascii="Times New Roman"/>
          <w:b w:val="false"/>
          <w:i w:val="false"/>
          <w:color w:val="000000"/>
          <w:sz w:val="28"/>
        </w:rPr>
        <w:t>N 30/188-IV</w:t>
      </w:r>
      <w:r>
        <w:rPr>
          <w:rFonts w:ascii="Times New Roman"/>
          <w:b w:val="false"/>
          <w:i w:val="false"/>
          <w:color w:val="ff0000"/>
          <w:sz w:val="28"/>
        </w:rPr>
        <w:t xml:space="preserve">; 2010.03.19  </w:t>
      </w:r>
      <w:r>
        <w:rPr>
          <w:rFonts w:ascii="Times New Roman"/>
          <w:b w:val="false"/>
          <w:i w:val="false"/>
          <w:color w:val="000000"/>
          <w:sz w:val="28"/>
        </w:rPr>
        <w:t>N 32/194-IV</w:t>
      </w:r>
      <w:r>
        <w:rPr>
          <w:rFonts w:ascii="Times New Roman"/>
          <w:b w:val="false"/>
          <w:i w:val="false"/>
          <w:color w:val="ff0000"/>
          <w:sz w:val="28"/>
        </w:rPr>
        <w:t xml:space="preserve">; 2010.04.20 </w:t>
      </w:r>
      <w:r>
        <w:rPr>
          <w:rFonts w:ascii="Times New Roman"/>
          <w:b w:val="false"/>
          <w:i w:val="false"/>
          <w:color w:val="000000"/>
          <w:sz w:val="28"/>
        </w:rPr>
        <w:t>N 33/206-IV</w:t>
      </w:r>
      <w:r>
        <w:rPr>
          <w:rFonts w:ascii="Times New Roman"/>
          <w:b w:val="false"/>
          <w:i w:val="false"/>
          <w:color w:val="ff0000"/>
          <w:sz w:val="28"/>
        </w:rPr>
        <w:t xml:space="preserve">; 2010.05.24 </w:t>
      </w:r>
      <w:r>
        <w:rPr>
          <w:rFonts w:ascii="Times New Roman"/>
          <w:b w:val="false"/>
          <w:i w:val="false"/>
          <w:color w:val="000000"/>
          <w:sz w:val="28"/>
        </w:rPr>
        <w:t>N 34/208-IV</w:t>
      </w:r>
      <w:r>
        <w:rPr>
          <w:rFonts w:ascii="Times New Roman"/>
          <w:b w:val="false"/>
          <w:i w:val="false"/>
          <w:color w:val="ff0000"/>
          <w:sz w:val="28"/>
        </w:rPr>
        <w:t xml:space="preserve">; 2010.08.20 </w:t>
      </w:r>
      <w:r>
        <w:rPr>
          <w:rFonts w:ascii="Times New Roman"/>
          <w:b w:val="false"/>
          <w:i w:val="false"/>
          <w:color w:val="000000"/>
          <w:sz w:val="28"/>
        </w:rPr>
        <w:t>N 36/224-IV</w:t>
      </w:r>
      <w:r>
        <w:rPr>
          <w:rFonts w:ascii="Times New Roman"/>
          <w:b w:val="false"/>
          <w:i w:val="false"/>
          <w:color w:val="ff0000"/>
          <w:sz w:val="28"/>
        </w:rPr>
        <w:t xml:space="preserve">; 2010.11.02 </w:t>
      </w:r>
      <w:r>
        <w:rPr>
          <w:rFonts w:ascii="Times New Roman"/>
          <w:b w:val="false"/>
          <w:i w:val="false"/>
          <w:color w:val="000000"/>
          <w:sz w:val="28"/>
        </w:rPr>
        <w:t>N 38/235-IV</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жылы салық түсімдерінен қалалық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Облыстық бюджеттен қалалық бюджетке берiлетiн субвенция мөлшерiнің жалпы сомасы 2010 жылға 1843469 мың теңге болып белгіленсін.</w:t>
      </w:r>
      <w:r>
        <w:br/>
      </w:r>
      <w:r>
        <w:rPr>
          <w:rFonts w:ascii="Times New Roman"/>
          <w:b w:val="false"/>
          <w:i w:val="false"/>
          <w:color w:val="000000"/>
          <w:sz w:val="28"/>
        </w:rPr>
        <w:t>
</w:t>
      </w:r>
      <w:r>
        <w:rPr>
          <w:rFonts w:ascii="Times New Roman"/>
          <w:b w:val="false"/>
          <w:i w:val="false"/>
          <w:color w:val="000000"/>
          <w:sz w:val="28"/>
        </w:rPr>
        <w:t>
      4.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3/13-IV шешімімен бекітілген жалпы сипаттағы трансферттердi есептеу кезінде қаралған әлеуметтiк салық пен жеке табыс салығының салық салынатын базасының өзгеруiн ескере отырып бюджет саласындағы еңбекақы қорының өзгеруіне байланысты 2010 жылға арналған қалалық бюджеттен облыстық бюджетке жалпы сомасы 119550 мың теңге трансферттердiң түсiмдері қарастырылсын.</w:t>
      </w:r>
      <w:r>
        <w:br/>
      </w:r>
      <w:r>
        <w:rPr>
          <w:rFonts w:ascii="Times New Roman"/>
          <w:b w:val="false"/>
          <w:i w:val="false"/>
          <w:color w:val="000000"/>
          <w:sz w:val="28"/>
        </w:rPr>
        <w:t>
</w:t>
      </w:r>
      <w:r>
        <w:rPr>
          <w:rFonts w:ascii="Times New Roman"/>
          <w:b w:val="false"/>
          <w:i w:val="false"/>
          <w:color w:val="000000"/>
          <w:sz w:val="28"/>
        </w:rPr>
        <w:t>
      5. Қала әкімдігінің 2010 жылға арналған резерві 7205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Оңтүстік Қазақстан облысы Арыс қалалық мәслихатының 2010.08.20 </w:t>
      </w:r>
      <w:r>
        <w:rPr>
          <w:rFonts w:ascii="Times New Roman"/>
          <w:b w:val="false"/>
          <w:i w:val="false"/>
          <w:color w:val="000000"/>
          <w:sz w:val="28"/>
        </w:rPr>
        <w:t>N 36/224-IV;</w:t>
      </w:r>
      <w:r>
        <w:rPr>
          <w:rFonts w:ascii="Times New Roman"/>
          <w:b w:val="false"/>
          <w:i w:val="false"/>
          <w:color w:val="ff0000"/>
          <w:sz w:val="28"/>
        </w:rPr>
        <w:t xml:space="preserve"> 2010.11.02  </w:t>
      </w:r>
      <w:r>
        <w:rPr>
          <w:rFonts w:ascii="Times New Roman"/>
          <w:b w:val="false"/>
          <w:i w:val="false"/>
          <w:color w:val="000000"/>
          <w:sz w:val="28"/>
        </w:rPr>
        <w:t>N 38/235-IV</w:t>
      </w:r>
      <w:r>
        <w:rPr>
          <w:rFonts w:ascii="Times New Roman"/>
          <w:b w:val="false"/>
          <w:i w:val="false"/>
          <w:color w:val="ff0000"/>
          <w:sz w:val="28"/>
        </w:rPr>
        <w:t>(2010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қалалық бюджеттік даму бағдарламаларының тізбесі 4-қосымшаға сәйкес бекiтілсiн.</w:t>
      </w:r>
      <w:r>
        <w:br/>
      </w:r>
      <w:r>
        <w:rPr>
          <w:rFonts w:ascii="Times New Roman"/>
          <w:b w:val="false"/>
          <w:i w:val="false"/>
          <w:color w:val="000000"/>
          <w:sz w:val="28"/>
        </w:rPr>
        <w:t>
</w:t>
      </w:r>
      <w:r>
        <w:rPr>
          <w:rFonts w:ascii="Times New Roman"/>
          <w:b w:val="false"/>
          <w:i w:val="false"/>
          <w:color w:val="000000"/>
          <w:sz w:val="28"/>
        </w:rPr>
        <w:t>
      7. 2010 жылға арналған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бюджеттік бағдарламалардың тізбесі 5-қосымшаға сәйкес бекiтiлсiн.</w:t>
      </w:r>
      <w:r>
        <w:br/>
      </w:r>
      <w:r>
        <w:rPr>
          <w:rFonts w:ascii="Times New Roman"/>
          <w:b w:val="false"/>
          <w:i w:val="false"/>
          <w:color w:val="000000"/>
          <w:sz w:val="28"/>
        </w:rPr>
        <w:t>
</w:t>
      </w:r>
      <w:r>
        <w:rPr>
          <w:rFonts w:ascii="Times New Roman"/>
          <w:b w:val="false"/>
          <w:i w:val="false"/>
          <w:color w:val="000000"/>
          <w:sz w:val="28"/>
        </w:rPr>
        <w:t>
      8. 2010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бағдарламаларының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ауылды жерлерде қалалық бюджеттен қаржыландырылатын ұйымдарда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С.Файзуллаев</w:t>
      </w:r>
    </w:p>
    <w:p>
      <w:pPr>
        <w:spacing w:after="0"/>
        <w:ind w:left="0"/>
        <w:jc w:val="both"/>
      </w:pPr>
      <w:r>
        <w:rPr>
          <w:rFonts w:ascii="Times New Roman"/>
          <w:b w:val="false"/>
          <w:i/>
          <w:color w:val="000000"/>
          <w:sz w:val="28"/>
        </w:rPr>
        <w:t>      Қалалық мәслихат хатшысы                   Ө.Керімқұлов</w:t>
      </w:r>
    </w:p>
    <w:bookmarkStart w:name="z12"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1-қосымша</w:t>
      </w:r>
    </w:p>
    <w:bookmarkEnd w:id="1"/>
    <w:p>
      <w:pPr>
        <w:spacing w:after="0"/>
        <w:ind w:left="0"/>
        <w:jc w:val="left"/>
      </w:pPr>
      <w:r>
        <w:rPr>
          <w:rFonts w:ascii="Times New Roman"/>
          <w:b/>
          <w:i w:val="false"/>
          <w:color w:val="000000"/>
        </w:rPr>
        <w:t xml:space="preserve">       2010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2010.11.02 </w:t>
      </w:r>
      <w:r>
        <w:rPr>
          <w:rFonts w:ascii="Times New Roman"/>
          <w:b w:val="false"/>
          <w:i w:val="false"/>
          <w:color w:val="ff0000"/>
          <w:sz w:val="28"/>
        </w:rPr>
        <w:t>N 38/235-IV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7"/>
        <w:gridCol w:w="624"/>
        <w:gridCol w:w="8059"/>
        <w:gridCol w:w="206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3654982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565194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163238 </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8"/>
        <w:gridCol w:w="670"/>
        <w:gridCol w:w="710"/>
        <w:gridCol w:w="7249"/>
        <w:gridCol w:w="20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3667386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2774893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1913053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20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9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44243</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r>
    </w:tbl>
    <w:bookmarkStart w:name="z13"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2-қосымша</w:t>
      </w:r>
    </w:p>
    <w:bookmarkEnd w:id="2"/>
    <w:p>
      <w:pPr>
        <w:spacing w:after="0"/>
        <w:ind w:left="0"/>
        <w:jc w:val="left"/>
      </w:pPr>
      <w:r>
        <w:rPr>
          <w:rFonts w:ascii="Times New Roman"/>
          <w:b/>
          <w:i w:val="false"/>
          <w:color w:val="000000"/>
        </w:rPr>
        <w:t xml:space="preserve">       2011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1"/>
        <w:gridCol w:w="670"/>
        <w:gridCol w:w="7887"/>
        <w:gridCol w:w="218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3514238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560785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6"/>
        <w:gridCol w:w="671"/>
        <w:gridCol w:w="750"/>
        <w:gridCol w:w="6854"/>
        <w:gridCol w:w="239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3514238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62352</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2301923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3-қосымша</w:t>
      </w:r>
    </w:p>
    <w:bookmarkEnd w:id="3"/>
    <w:p>
      <w:pPr>
        <w:spacing w:after="0"/>
        <w:ind w:left="0"/>
        <w:jc w:val="left"/>
      </w:pPr>
      <w:r>
        <w:rPr>
          <w:rFonts w:ascii="Times New Roman"/>
          <w:b/>
          <w:i w:val="false"/>
          <w:color w:val="000000"/>
        </w:rPr>
        <w:t xml:space="preserve">        2012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72"/>
        <w:gridCol w:w="632"/>
        <w:gridCol w:w="7679"/>
        <w:gridCol w:w="238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4623219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614658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3984914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3984914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7"/>
        <w:gridCol w:w="750"/>
        <w:gridCol w:w="750"/>
        <w:gridCol w:w="6769"/>
        <w:gridCol w:w="23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4623219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71321</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3198280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2651239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2651239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2622814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9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105053</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10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728614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706687</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2010.11.02 </w:t>
      </w:r>
      <w:r>
        <w:rPr>
          <w:rFonts w:ascii="Times New Roman"/>
          <w:b w:val="false"/>
          <w:i w:val="false"/>
          <w:color w:val="ff0000"/>
          <w:sz w:val="28"/>
        </w:rPr>
        <w:t>N 38/235-IV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2"/>
        <w:gridCol w:w="765"/>
        <w:gridCol w:w="765"/>
        <w:gridCol w:w="8967"/>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6"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5-қосымша</w:t>
      </w:r>
    </w:p>
    <w:bookmarkEnd w:id="5"/>
    <w:p>
      <w:pPr>
        <w:spacing w:after="0"/>
        <w:ind w:left="0"/>
        <w:jc w:val="left"/>
      </w:pPr>
      <w:r>
        <w:rPr>
          <w:rFonts w:ascii="Times New Roman"/>
          <w:b/>
          <w:i w:val="false"/>
          <w:color w:val="000000"/>
        </w:rPr>
        <w:t xml:space="preserve">       2010 жылға арналған жергілікті бюджеттің атқарылуы процесінде секвестрлеуге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41"/>
        <w:gridCol w:w="766"/>
        <w:gridCol w:w="766"/>
        <w:gridCol w:w="8922"/>
        <w:gridCol w:w="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6-қосымша</w:t>
      </w:r>
    </w:p>
    <w:bookmarkEnd w:id="6"/>
    <w:p>
      <w:pPr>
        <w:spacing w:after="0"/>
        <w:ind w:left="0"/>
        <w:jc w:val="left"/>
      </w:pPr>
      <w:r>
        <w:rPr>
          <w:rFonts w:ascii="Times New Roman"/>
          <w:b/>
          <w:i w:val="false"/>
          <w:color w:val="000000"/>
        </w:rPr>
        <w:t xml:space="preserve">       2010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2010.11.02 </w:t>
      </w:r>
      <w:r>
        <w:rPr>
          <w:rFonts w:ascii="Times New Roman"/>
          <w:b w:val="false"/>
          <w:i w:val="false"/>
          <w:color w:val="ff0000"/>
          <w:sz w:val="28"/>
        </w:rPr>
        <w:t>N 38/235-IV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2"/>
        <w:gridCol w:w="614"/>
        <w:gridCol w:w="662"/>
        <w:gridCol w:w="754"/>
        <w:gridCol w:w="6772"/>
        <w:gridCol w:w="194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15"/>
        <w:gridCol w:w="1678"/>
        <w:gridCol w:w="1680"/>
        <w:gridCol w:w="2055"/>
        <w:gridCol w:w="1875"/>
        <w:gridCol w:w="2152"/>
      </w:tblGrid>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