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3bc" w14:textId="8f70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2009 жылғы 25 желтоқсандағы N 27/188-IV шешімі. Оңтүстік Қазақстан облысы Түркістан қаласының Әділет басқармасында 2010 жылғы 11 қаңтарда N 14-4-76 тіркелді. Қолданылу мерзімінің аяқталуына байланысты шешімнің күші жойылды - Оңтүстік Қазақстан облысы Түркістан қалалық мәслихатының 2012 жылғы 6 тамыздағы № 01-09/157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2012.08.06 № 01-09/157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23/248-ІV</w:t>
      </w:r>
      <w:r>
        <w:rPr>
          <w:rFonts w:ascii="Times New Roman"/>
          <w:b w:val="false"/>
          <w:i w:val="false"/>
          <w:color w:val="000000"/>
          <w:sz w:val="28"/>
        </w:rPr>
        <w:t xml:space="preserve"> нормативтік құқықтық актілерді мемлекеттік тіркеу Тізілімінде 2018 нөмірмен тіркелген шешіміне сәйкес, Түркістан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2010-2012 жылдарға арналған қалалық бюджеті 1, 2 және 3 - қосымшаларға сәйкес, соның ішінде 2010 жылға мынадай көлемде бекiтiлсiн:</w:t>
      </w:r>
      <w:r>
        <w:br/>
      </w:r>
      <w:r>
        <w:rPr>
          <w:rFonts w:ascii="Times New Roman"/>
          <w:b w:val="false"/>
          <w:i w:val="false"/>
          <w:color w:val="000000"/>
          <w:sz w:val="28"/>
        </w:rPr>
        <w:t>
      1) кiрiстер – 11 181 479 мың теңге, оның iшiнде:</w:t>
      </w:r>
      <w:r>
        <w:br/>
      </w:r>
      <w:r>
        <w:rPr>
          <w:rFonts w:ascii="Times New Roman"/>
          <w:b w:val="false"/>
          <w:i w:val="false"/>
          <w:color w:val="000000"/>
          <w:sz w:val="28"/>
        </w:rPr>
        <w:t>
      салықтық түсiмдер – 972 111 мың теңге;</w:t>
      </w:r>
      <w:r>
        <w:br/>
      </w:r>
      <w:r>
        <w:rPr>
          <w:rFonts w:ascii="Times New Roman"/>
          <w:b w:val="false"/>
          <w:i w:val="false"/>
          <w:color w:val="000000"/>
          <w:sz w:val="28"/>
        </w:rPr>
        <w:t>
      салықтық емес түсiмдер – 11 855 мың теңге;</w:t>
      </w:r>
      <w:r>
        <w:br/>
      </w:r>
      <w:r>
        <w:rPr>
          <w:rFonts w:ascii="Times New Roman"/>
          <w:b w:val="false"/>
          <w:i w:val="false"/>
          <w:color w:val="000000"/>
          <w:sz w:val="28"/>
        </w:rPr>
        <w:t>
      негізгі капиталды сатудан түсетін түсімдер – 23 958 мың теңге;</w:t>
      </w:r>
      <w:r>
        <w:br/>
      </w:r>
      <w:r>
        <w:rPr>
          <w:rFonts w:ascii="Times New Roman"/>
          <w:b w:val="false"/>
          <w:i w:val="false"/>
          <w:color w:val="000000"/>
          <w:sz w:val="28"/>
        </w:rPr>
        <w:t>
      трансферттердiң түсiмдерi – 10 173 555 мың теңге;</w:t>
      </w:r>
      <w:r>
        <w:br/>
      </w:r>
      <w:r>
        <w:rPr>
          <w:rFonts w:ascii="Times New Roman"/>
          <w:b w:val="false"/>
          <w:i w:val="false"/>
          <w:color w:val="000000"/>
          <w:sz w:val="28"/>
        </w:rPr>
        <w:t>
      2) шығындар – 11 202 974 мың теңге;</w:t>
      </w:r>
      <w:r>
        <w:br/>
      </w:r>
      <w:r>
        <w:rPr>
          <w:rFonts w:ascii="Times New Roman"/>
          <w:b w:val="false"/>
          <w:i w:val="false"/>
          <w:color w:val="000000"/>
          <w:sz w:val="28"/>
        </w:rPr>
        <w:t>
      3) таза бюджеттiк кредит беру – 3 762 мың теңге;</w:t>
      </w:r>
      <w:r>
        <w:br/>
      </w:r>
      <w:r>
        <w:rPr>
          <w:rFonts w:ascii="Times New Roman"/>
          <w:b w:val="false"/>
          <w:i w:val="false"/>
          <w:color w:val="000000"/>
          <w:sz w:val="28"/>
        </w:rPr>
        <w:t>
      бюджеттік кредиттерді өтеу – 5 140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5) бюджет тапшылығы (дефицит) – - 25 257 мың теңге;</w:t>
      </w:r>
      <w:r>
        <w:br/>
      </w:r>
      <w:r>
        <w:rPr>
          <w:rFonts w:ascii="Times New Roman"/>
          <w:b w:val="false"/>
          <w:i w:val="false"/>
          <w:color w:val="000000"/>
          <w:sz w:val="28"/>
        </w:rPr>
        <w:t>
      6) бюджет тапшылығын қаржыландыру (дефицитін пайдалану) – 25 257 мың теңге;</w:t>
      </w:r>
      <w:r>
        <w:br/>
      </w:r>
      <w:r>
        <w:rPr>
          <w:rFonts w:ascii="Times New Roman"/>
          <w:b w:val="false"/>
          <w:i w:val="false"/>
          <w:color w:val="000000"/>
          <w:sz w:val="28"/>
        </w:rPr>
        <w:t>
      бюджет қаражаты қалдықтарының қозғалысы – 16 578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Түркістан қалалық мәслихатының 2010.12.14 </w:t>
      </w:r>
      <w:r>
        <w:rPr>
          <w:rFonts w:ascii="Times New Roman"/>
          <w:b w:val="false"/>
          <w:i w:val="false"/>
          <w:color w:val="000000"/>
          <w:sz w:val="28"/>
        </w:rPr>
        <w:t>N 40/266-IV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жылы салық түсімдерінен облыстық бюджетке қалалық бюджеттен жеке табыс салығынан және әлеуметтік салықтан бөлу нормативтері 50 пайыз болып бекітілсін.</w:t>
      </w:r>
      <w:r>
        <w:br/>
      </w:r>
      <w:r>
        <w:rPr>
          <w:rFonts w:ascii="Times New Roman"/>
          <w:b w:val="false"/>
          <w:i w:val="false"/>
          <w:color w:val="000000"/>
          <w:sz w:val="28"/>
        </w:rPr>
        <w:t>
</w:t>
      </w:r>
      <w:r>
        <w:rPr>
          <w:rFonts w:ascii="Times New Roman"/>
          <w:b w:val="false"/>
          <w:i w:val="false"/>
          <w:color w:val="000000"/>
          <w:sz w:val="28"/>
        </w:rPr>
        <w:t>
      3. Қала әкімдігінің 2010 жылға арналған резервi 13 019 мың теңге сомасында бекітілсін.</w:t>
      </w:r>
      <w:r>
        <w:br/>
      </w:r>
      <w:r>
        <w:rPr>
          <w:rFonts w:ascii="Times New Roman"/>
          <w:b w:val="false"/>
          <w:i w:val="false"/>
          <w:color w:val="000000"/>
          <w:sz w:val="28"/>
        </w:rPr>
        <w:t>
      3-1. 2010 жылы облыстық бюджеттен қаланың бюджетіне берілетін субвенция 5 719 251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Оңтүстік Қазақстан облысы Түркістан қалалық мәслихатының 2010.08.18 </w:t>
      </w:r>
      <w:r>
        <w:rPr>
          <w:rFonts w:ascii="Times New Roman"/>
          <w:b w:val="false"/>
          <w:i w:val="false"/>
          <w:color w:val="000000"/>
          <w:sz w:val="28"/>
        </w:rPr>
        <w:t>N 36/243-IV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3-2. 2010 жылы бюджет саласы қызметкерлерінің еңбекақы қорының өзгеруіне байланысты қаланың бюджетінен облыстық бюджетке берілетін трансферт 234 914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Оңтүстік Қазақстан облысы Түркістан қалалық мәслихатының 2010.08.18 </w:t>
      </w:r>
      <w:r>
        <w:rPr>
          <w:rFonts w:ascii="Times New Roman"/>
          <w:b w:val="false"/>
          <w:i w:val="false"/>
          <w:color w:val="000000"/>
          <w:sz w:val="28"/>
        </w:rPr>
        <w:t>N 36/243-IV</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қалалық бюджетінің бюджеттік даму бағдарламаларының бюджеттік инвестициялық жобалар мен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5. 2010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бекiтiлсiн.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бюджеттің ауыл округтер бойынша жергілікті бюджеттік бағдарламаларының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2010 жылға ауылды жерлерде қалалық бюджеттен қаржыландырылатын ұйымдарда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7-қосымшаға сәйкес белгіленсін.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Қалалық мәслихат сессиясының төрағасы      Х.Азимов</w:t>
      </w:r>
      <w:r>
        <w:br/>
      </w:r>
      <w:r>
        <w:rPr>
          <w:rFonts w:ascii="Times New Roman"/>
          <w:b w:val="false"/>
          <w:i w:val="false"/>
          <w:color w:val="000000"/>
          <w:sz w:val="28"/>
        </w:rPr>
        <w:t>
</w:t>
      </w:r>
      <w:r>
        <w:rPr>
          <w:rFonts w:ascii="Times New Roman"/>
          <w:b w:val="false"/>
          <w:i/>
          <w:color w:val="000000"/>
          <w:sz w:val="28"/>
        </w:rPr>
        <w:t>      Қалалық мәслихат хатшысы                   Ғ.Рысбеков</w:t>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2010.12.14 </w:t>
      </w:r>
      <w:r>
        <w:rPr>
          <w:rFonts w:ascii="Times New Roman"/>
          <w:b w:val="false"/>
          <w:i w:val="false"/>
          <w:color w:val="ff0000"/>
          <w:sz w:val="28"/>
        </w:rPr>
        <w:t>N 40/266-IV</w:t>
      </w:r>
      <w:r>
        <w:rPr>
          <w:rFonts w:ascii="Times New Roman"/>
          <w:b w:val="false"/>
          <w:i w:val="false"/>
          <w:color w:val="ff0000"/>
          <w:sz w:val="28"/>
        </w:rPr>
        <w:t xml:space="preserve"> (2010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89"/>
        <w:gridCol w:w="589"/>
        <w:gridCol w:w="7842"/>
        <w:gridCol w:w="241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бюджет</w:t>
            </w:r>
            <w:r>
              <w:br/>
            </w:r>
            <w:r>
              <w:rPr>
                <w:rFonts w:ascii="Times New Roman"/>
                <w:b w:val="false"/>
                <w:i w:val="false"/>
                <w:color w:val="000000"/>
                <w:sz w:val="20"/>
              </w:rPr>
              <w:t xml:space="preserve">
(мың теңге)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11 181 479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972 111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157 057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де басқа да ресурстарды пайдаланғаны үшін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 үшін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уәкiлеттiгi бар мемлекеттiк органдар немесе лауазымды адамдар алатын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бөлігіндегі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10 173 555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10 173 555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90"/>
        <w:gridCol w:w="671"/>
        <w:gridCol w:w="691"/>
        <w:gridCol w:w="7106"/>
        <w:gridCol w:w="241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бюджет</w:t>
            </w:r>
            <w:r>
              <w:br/>
            </w:r>
            <w:r>
              <w:rPr>
                <w:rFonts w:ascii="Times New Roman"/>
                <w:b w:val="false"/>
                <w:i w:val="false"/>
                <w:color w:val="000000"/>
                <w:sz w:val="20"/>
              </w:rPr>
              <w:t xml:space="preserve">
(мың теңге)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11 202 974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249 239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221 319</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135 970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134 830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7 495 307</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212 679</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143 459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143 459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5 549 432</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5 547 039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5 482 684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1 733 196</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148 988,0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70 256</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1 584 208</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1 584 208</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694 373</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673 498</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160 523</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338 188</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45 584</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37 227</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37 227</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33 077</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1 416 307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58 061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1 248 027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223 754,0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222 304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1 024 273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324 273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61 261</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61 261</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61 261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49 284</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49 284</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44 453</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237 641</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237 641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237 641</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237 641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160 347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42 384,0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шаруашылық саласындағы мемлекеттік саясатты іске асыру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380 324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380 324</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380 324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360 654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236 508</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236 508</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234 914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 беру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(дефицитін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bl>
    <w:bookmarkStart w:name="z11" w:id="2"/>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2010.08.18 </w:t>
      </w:r>
      <w:r>
        <w:rPr>
          <w:rFonts w:ascii="Times New Roman"/>
          <w:b w:val="false"/>
          <w:i w:val="false"/>
          <w:color w:val="ff0000"/>
          <w:sz w:val="28"/>
        </w:rPr>
        <w:t>N 36/243-IV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47"/>
        <w:gridCol w:w="704"/>
        <w:gridCol w:w="7922"/>
        <w:gridCol w:w="2281"/>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w:t>
            </w:r>
            <w:r>
              <w:br/>
            </w:r>
            <w:r>
              <w:rPr>
                <w:rFonts w:ascii="Times New Roman"/>
                <w:b w:val="false"/>
                <w:i w:val="false"/>
                <w:color w:val="000000"/>
                <w:sz w:val="20"/>
              </w:rPr>
              <w:t xml:space="preserve">
(мың теңге) </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12 559 071</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988 489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336 414</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336 414</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316 171</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316 171</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316 171</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278 926</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138 733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71 069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46 405</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де басқа да ресурстарды пайдаланғаны үшін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 үшін алынатын алымдар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уәкiлеттiгi бар мемлекеттiк органдар немесе лауазымды адамдар алатын міндетті төлемдер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11 562 614</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11 562 614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11 562 614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39"/>
        <w:gridCol w:w="648"/>
        <w:gridCol w:w="649"/>
        <w:gridCol w:w="7162"/>
        <w:gridCol w:w="22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арналған бюджет</w:t>
            </w:r>
            <w:r>
              <w:br/>
            </w:r>
            <w:r>
              <w:rPr>
                <w:rFonts w:ascii="Times New Roman"/>
                <w:b w:val="false"/>
                <w:i w:val="false"/>
                <w:color w:val="000000"/>
                <w:sz w:val="20"/>
              </w:rPr>
              <w:t xml:space="preserve">
(мың теңге) </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12 559 071</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258 617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223 167</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19 943</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64 016</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62 790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138 208</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135 808</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34 637</w:t>
            </w:r>
          </w:p>
        </w:tc>
      </w:tr>
      <w:tr>
        <w:trPr>
          <w:trHeight w:val="10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5 913</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10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6 971 362</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272 798</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43 853</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43 853</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6 469 796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6 467 546</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6 392 405</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75 141</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228 768</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62 413</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166 355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695 976</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656 547</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631 923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10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27 802</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28 662</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464 395</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38 061</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w:t>
            </w:r>
          </w:p>
        </w:tc>
      </w:tr>
      <w:tr>
        <w:trPr>
          <w:trHeight w:val="10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39 429</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39 429</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34 329</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4 185 846</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4 042 278</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4 042 278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2 342 278</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123 568</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118 468</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36 547</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202 054</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50 625</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50 625</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49 150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r>
      <w:tr>
        <w:trPr>
          <w:trHeight w:val="8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74 131</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60 965</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60 965</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13 166</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24 148</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7 356</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r>
      <w:tr>
        <w:trPr>
          <w:trHeight w:val="7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41 049</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20 154</w:t>
            </w:r>
          </w:p>
        </w:tc>
      </w:tr>
      <w:tr>
        <w:trPr>
          <w:trHeight w:val="8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19 854</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23 735</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23 735</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12 294</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11 994</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11 141</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8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3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49 809</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65 736</w:t>
            </w:r>
          </w:p>
        </w:tc>
      </w:tr>
      <w:tr>
        <w:trPr>
          <w:trHeight w:val="3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w:t>
            </w:r>
          </w:p>
        </w:tc>
      </w:tr>
      <w:tr>
        <w:trPr>
          <w:trHeight w:val="8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9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p>
        </w:tc>
      </w:tr>
      <w:tr>
        <w:trPr>
          <w:trHeight w:val="8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bl>
    <w:bookmarkStart w:name="z12" w:id="3"/>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2010.08.18 </w:t>
      </w:r>
      <w:r>
        <w:rPr>
          <w:rFonts w:ascii="Times New Roman"/>
          <w:b w:val="false"/>
          <w:i w:val="false"/>
          <w:color w:val="ff0000"/>
          <w:sz w:val="28"/>
        </w:rPr>
        <w:t>N 36/243-IV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98"/>
        <w:gridCol w:w="580"/>
        <w:gridCol w:w="8078"/>
        <w:gridCol w:w="225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w:t>
            </w:r>
            <w:r>
              <w:br/>
            </w:r>
            <w:r>
              <w:rPr>
                <w:rFonts w:ascii="Times New Roman"/>
                <w:b w:val="false"/>
                <w:i w:val="false"/>
                <w:color w:val="000000"/>
                <w:sz w:val="20"/>
              </w:rPr>
              <w:t xml:space="preserve">
(мың теңге)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12 978 620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1 087 731</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377 840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377 840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351 349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351 349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296 920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149 832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70 631</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50 202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де басқа да ресурстарды пайдаланғаны үшін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 үшін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уәкiлеттiгi бар мемлекеттiк органдар немесе лауазымды адамдар алатын міндетті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бөлігіндегі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11 882 284</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11 882 284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11 882 284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8"/>
        <w:gridCol w:w="691"/>
        <w:gridCol w:w="691"/>
        <w:gridCol w:w="7088"/>
        <w:gridCol w:w="22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бюджет</w:t>
            </w:r>
            <w:r>
              <w:br/>
            </w:r>
            <w:r>
              <w:rPr>
                <w:rFonts w:ascii="Times New Roman"/>
                <w:b w:val="false"/>
                <w:i w:val="false"/>
                <w:color w:val="000000"/>
                <w:sz w:val="20"/>
              </w:rPr>
              <w:t xml:space="preserve">
(мың теңге)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12 978 620</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308 950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267 047</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25 149</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23 949</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75 513</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165 073</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162 505</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41 033</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41 033</w:t>
            </w:r>
          </w:p>
        </w:tc>
      </w:tr>
      <w:tr>
        <w:trPr>
          <w:trHeight w:val="10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w:t>
            </w:r>
          </w:p>
        </w:tc>
      </w:tr>
      <w:tr>
        <w:trPr>
          <w:trHeight w:val="11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7 930 495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361 292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313 075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7 188 294</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7 185 886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7 093 260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380 909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68 787</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824 615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778 424</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749 586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34 875</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30 304</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14 059</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566 232</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41 487</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10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46 191</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46 191</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3 429 218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3 297 000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3 297 000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126 761</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39 105</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242 358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61 405</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61 405</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64 289</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60 009</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87 948</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73 860</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14 088</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24 377</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24 377</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20 856</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14 385</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13 252</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67 283</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47 283</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bookmarkStart w:name="z13" w:id="4"/>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2010 жылға арналған қалалық бюджетінің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Түркістан қалалық мәслихатының 2010.01.26 </w:t>
      </w:r>
      <w:r>
        <w:rPr>
          <w:rFonts w:ascii="Times New Roman"/>
          <w:b w:val="false"/>
          <w:i w:val="false"/>
          <w:color w:val="ff0000"/>
          <w:sz w:val="28"/>
        </w:rPr>
        <w:t>N 29/203-IV</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88"/>
        <w:gridCol w:w="768"/>
        <w:gridCol w:w="846"/>
        <w:gridCol w:w="931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4" w:id="5"/>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2010 жылға арналған қалалық бюджеттің атқарылу процесінде секвестрлеуге жатпайтын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764"/>
        <w:gridCol w:w="764"/>
        <w:gridCol w:w="894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5" w:id="6"/>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2010 жылға арналған қалалық бюджеттің ауыл округтері бойынша жергілікті бюджеттік бағдарламаларының тізбесінің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36"/>
        <w:gridCol w:w="716"/>
        <w:gridCol w:w="757"/>
        <w:gridCol w:w="797"/>
        <w:gridCol w:w="8358"/>
      </w:tblGrid>
      <w:tr>
        <w:trPr>
          <w:trHeight w:val="255"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both"/>
      </w:pPr>
      <w:r>
        <w:rPr>
          <w:rFonts w:ascii="Times New Roman"/>
          <w:b w:val="false"/>
          <w:i w:val="false"/>
          <w:color w:val="000000"/>
          <w:sz w:val="28"/>
        </w:rPr>
        <w:t>      6-қосымшаның 1-жалғасы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81"/>
        <w:gridCol w:w="901"/>
        <w:gridCol w:w="980"/>
        <w:gridCol w:w="862"/>
        <w:gridCol w:w="902"/>
        <w:gridCol w:w="1059"/>
        <w:gridCol w:w="1020"/>
        <w:gridCol w:w="882"/>
        <w:gridCol w:w="1060"/>
        <w:gridCol w:w="941"/>
        <w:gridCol w:w="981"/>
        <w:gridCol w:w="922"/>
      </w:tblGrid>
      <w:tr>
        <w:trPr>
          <w:trHeight w:val="255"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Түркістан қалалық мәслихатының 2009 жылғы</w:t>
      </w:r>
      <w:r>
        <w:br/>
      </w:r>
      <w:r>
        <w:rPr>
          <w:rFonts w:ascii="Times New Roman"/>
          <w:b w:val="false"/>
          <w:i w:val="false"/>
          <w:color w:val="000000"/>
          <w:sz w:val="28"/>
        </w:rPr>
        <w:t>
      25 желтоқсандағы № 27/188-ІV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 мөлшерінде үстеме ақы төлеу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10"/>
        <w:gridCol w:w="889"/>
        <w:gridCol w:w="868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бала бақшасы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Майдантал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Балақаев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Әскер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Қожанова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Үсенова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Жол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Югнаки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Шыпан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Құмтүйін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Қазбекова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Әуезова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Шобанақ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Қосқорған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Ұлығбек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Яссави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Вахидов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Ташанақ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Мұса орта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Шоқтас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Шойтөбе бастауыш мектебі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мектеп-интернат</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мектебінің бөлімшелеріне</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Достық</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Шорнақ</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Оранғай</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М. Мұса</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Ұлұғбек</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