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f005" w14:textId="387f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Жаңа ауыл ауылдық округі әкімінің 2009 жылғы 15 қыркүйектегі N 39 шешімі. Оңтүстік Қазақстан облысы Мақтаарал ауданы Әділет басқармасында 2009 жылғы 15 қазанда N 14-7-98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Жаңа ауыл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ауыл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Ынтымақ ауылындағы атауы жоқ көшелеріне Көрікті, Бейбарыс, Баян сұлу, Достық, Астана, Отан, Әл-Фараби, Парасат;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Әбдіхалық ауылындағы атауы жоқ көшелеріне Манап, Ақберген, Үшқоңыр, Ғаламшар, Әз Тәуке, Болашақ;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Мырзашөл ауылындағы атауы жоқ көшелеріне Бәйтерек, Еркеназ;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ауыл ауылындағы атауы жоқ көшелеріне Байқоңыр, Достар, Ұлы Жібек жолы, Қазығұрт;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Атақоныс ауылындағы атауы жоқ көшелеріне Абылай, Қобыланды, Барыс, Думан, Баян 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Қарой ауылындағы атауы жоқ көшелеріне Ақ алтын, Ақмарал, Алатау, Бурабай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З.Бектурсынов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