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07b7" w14:textId="31c0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2007 жылғы 24 желтоқсандағы N 5/34-IV шешімімен бекітілген "Отырар ауданы бойынша аз қамтамасыз етілген азаматтарға тұрғын үй көмегін беру Қағидасына"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мәслихатының 2009 жылғы 20 ақпадағы N 17/109-IV шешімі. Оңтүстік Қазақстан облысы Отырар ауданының Әділет басқармасында 2009 жылғы 07 сәуірде N 14-9-75 тіркелді. Күші жойылды - Оңтүстік Қазақстан облысы Отырар аудандық мәслихатының 2009 жылғы 20 шілдедегі N 21/137-IV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Отырар аудандық мәслихатының 2009.07.20 N 21-137/IV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сәйкес аудан әкімінің ұсынысын қарап, талқылай келе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2007 жылғы 24 желтоқсандағы </w:t>
      </w:r>
      <w:r>
        <w:rPr>
          <w:rFonts w:ascii="Times New Roman"/>
          <w:b w:val="false"/>
          <w:i w:val="false"/>
          <w:color w:val="000000"/>
          <w:sz w:val="28"/>
        </w:rPr>
        <w:t>N 5/34-IV</w:t>
      </w:r>
      <w:r>
        <w:rPr>
          <w:rFonts w:ascii="Times New Roman"/>
          <w:b w:val="false"/>
          <w:i w:val="false"/>
          <w:color w:val="000000"/>
          <w:sz w:val="28"/>
        </w:rPr>
        <w:t xml:space="preserve"> шешімімен бекітілген "Отырар ауданы бойынша аз қамтамасыз етілген азаматтарға тұрғын үй көмегін беру Қағидасына" (нормативтік құқықтық актілерді мемлекеттік тіркеу тізімінде 14-9-50 нөмірімен тіркелген, 2008 жылдың 1 наурызында "Отырар алқабы" газетінің N 22 санында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 1)- тармақшасы мынадай редакцияда жазылсын:</w:t>
      </w:r>
      <w:r>
        <w:br/>
      </w:r>
      <w:r>
        <w:rPr>
          <w:rFonts w:ascii="Times New Roman"/>
          <w:b w:val="false"/>
          <w:i w:val="false"/>
          <w:color w:val="000000"/>
          <w:sz w:val="28"/>
        </w:rPr>
        <w:t>
      "1) тұрғын үй көмегі – халықты әлеуметтік қорғау түрінің бірі болып табылады. Тұрғын үй көмегі аз қамтамасыз етілген азаматтарға тұрғын жайды ұстауға және коммуналдық қызметтерді тұтынуға, жергілікті телекоммуникациялар желілеріне қосылған телефон үшін абоненттік төлемақы тарифінің көтерілуіне өтемақы (бұдан әрі телефон үшін абоненттік төлемақы тарифінің көтерілуіне өтемақы) мен кондоминиум объектісінің ортақ мүлкін күрделі жөндеу шығындарына өтемақы төлеуге беріледі";</w:t>
      </w:r>
      <w:r>
        <w:br/>
      </w:r>
      <w:r>
        <w:rPr>
          <w:rFonts w:ascii="Times New Roman"/>
          <w:b w:val="false"/>
          <w:i w:val="false"/>
          <w:color w:val="000000"/>
          <w:sz w:val="28"/>
        </w:rPr>
        <w:t>
</w:t>
      </w:r>
      <w:r>
        <w:rPr>
          <w:rFonts w:ascii="Times New Roman"/>
          <w:b w:val="false"/>
          <w:i w:val="false"/>
          <w:color w:val="000000"/>
          <w:sz w:val="28"/>
        </w:rPr>
        <w:t>
      2) 1 тармақтың 2)- тармақшасындағы "отбасыларына көрсетілген" деген сөздерден кейін "көмектер мен жер үлесінен, жеке қосалқы шаруашылықтан алынған табысты"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3 тармақтың екінші абзацындағы "қызметінде" деген сөз "органында" деген сөзбен ауыстырылсын;</w:t>
      </w:r>
      <w:r>
        <w:br/>
      </w:r>
      <w:r>
        <w:rPr>
          <w:rFonts w:ascii="Times New Roman"/>
          <w:b w:val="false"/>
          <w:i w:val="false"/>
          <w:color w:val="000000"/>
          <w:sz w:val="28"/>
        </w:rPr>
        <w:t>
</w:t>
      </w:r>
      <w:r>
        <w:rPr>
          <w:rFonts w:ascii="Times New Roman"/>
          <w:b w:val="false"/>
          <w:i w:val="false"/>
          <w:color w:val="000000"/>
          <w:sz w:val="28"/>
        </w:rPr>
        <w:t>
      4) 7 тармақтың 3)- тармақшасы "Өзін -өзі жұмыспен қамтудан түскен табыс азаматтардың жазбаша өтінішімен расталады;" деген абзацпен толықтырылсын;</w:t>
      </w:r>
      <w:r>
        <w:br/>
      </w:r>
      <w:r>
        <w:rPr>
          <w:rFonts w:ascii="Times New Roman"/>
          <w:b w:val="false"/>
          <w:i w:val="false"/>
          <w:color w:val="000000"/>
          <w:sz w:val="28"/>
        </w:rPr>
        <w:t>
</w:t>
      </w:r>
      <w:r>
        <w:rPr>
          <w:rFonts w:ascii="Times New Roman"/>
          <w:b w:val="false"/>
          <w:i w:val="false"/>
          <w:color w:val="000000"/>
          <w:sz w:val="28"/>
        </w:rPr>
        <w:t>
      5) 11 тармақтағы "ортақ мүлкін күрделі жөндеу бойынша" деген сөздерден кейін "алдыңғы тоқсандағы"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мынадай мазмұндағы 16-1 тармақпен толықтырылсын "16-1 Тұрғын үй көмегін тағайындау есебін жүргізу барысында, коммуналдық қызметтерді тұтынудың нормативтері (орта мөлшері) коммуналдық қызметтер ұсынатын деректері негізінде айқындалады, қыс мезгілінде жылыту үшін қатты отынды тұтынудың мөлшерін уәкілетті орган белгілейді".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күнтізбелік он күн өткен соң қолданысқа енгізілсін.</w:t>
      </w:r>
      <w:r>
        <w:rPr>
          <w:rFonts w:ascii="Times New Roman"/>
          <w:b/>
          <w:i w:val="false"/>
          <w:color w:val="000000"/>
          <w:sz w:val="28"/>
        </w:rPr>
        <w:t>      </w:t>
      </w:r>
    </w:p>
    <w:p>
      <w:pPr>
        <w:spacing w:after="0"/>
        <w:ind w:left="0"/>
        <w:jc w:val="both"/>
      </w:pPr>
      <w:r>
        <w:rPr>
          <w:rFonts w:ascii="Times New Roman"/>
          <w:b/>
          <w:i w:val="false"/>
          <w:color w:val="000000"/>
          <w:sz w:val="28"/>
        </w:rPr>
        <w:t>      </w:t>
      </w:r>
      <w:r>
        <w:rPr>
          <w:rFonts w:ascii="Times New Roman"/>
          <w:b w:val="false"/>
          <w:i/>
          <w:color w:val="000000"/>
          <w:sz w:val="28"/>
        </w:rPr>
        <w:t>Отырар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Ақжігіт</w:t>
      </w:r>
      <w:r>
        <w:rPr>
          <w:rFonts w:ascii="Times New Roman"/>
          <w:b/>
          <w:i w:val="false"/>
          <w:color w:val="000000"/>
          <w:sz w:val="28"/>
        </w:rPr>
        <w:t>     </w:t>
      </w:r>
    </w:p>
    <w:p>
      <w:pPr>
        <w:spacing w:after="0"/>
        <w:ind w:left="0"/>
        <w:jc w:val="both"/>
      </w:pPr>
      <w:r>
        <w:rPr>
          <w:rFonts w:ascii="Times New Roman"/>
          <w:b/>
          <w:i w:val="false"/>
          <w:color w:val="000000"/>
          <w:sz w:val="28"/>
        </w:rPr>
        <w:t>      </w:t>
      </w:r>
      <w:r>
        <w:rPr>
          <w:rFonts w:ascii="Times New Roman"/>
          <w:b w:val="false"/>
          <w:i/>
          <w:color w:val="000000"/>
          <w:sz w:val="28"/>
        </w:rPr>
        <w:t>Отырар аудандық</w:t>
      </w:r>
      <w:r>
        <w:br/>
      </w:r>
      <w:r>
        <w:rPr>
          <w:rFonts w:ascii="Times New Roman"/>
          <w:b w:val="false"/>
          <w:i w:val="false"/>
          <w:color w:val="000000"/>
          <w:sz w:val="28"/>
        </w:rPr>
        <w:t>
</w:t>
      </w:r>
      <w:r>
        <w:rPr>
          <w:rFonts w:ascii="Times New Roman"/>
          <w:b w:val="false"/>
          <w:i/>
          <w:color w:val="000000"/>
          <w:sz w:val="28"/>
        </w:rPr>
        <w:t>      мәслихаттың хатшысы                        Ә. Махатай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