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1bb7" w14:textId="0e01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қпақ баба ауылындағы Маметова көшесіне жанама орналасқан көшеге Үйсінбаев Қыстаубайд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Шақпақ ауылдық округі әкімінің 2009 жылғы 24 шілдедегі N 19 шешімі. Оңтүстік Қазақстан облысы Түлкібас ауданының Әділет басқармасында 2009 жылғы 31 шілдеде N 14-14-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пақ баба ауылындағы Маметова көшесіне жанама орналасқан көшеге Үйсінбаев Қыстаубайд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Х. Рсымб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