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f776" w14:textId="23cf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«Шығыс Қазақстан облысы бойынша балық шаруашылығын жүргізуге арналған балық шаруашылығы су тоғандарының тізбесін бекіту туралы» 2007 жылғы 5 сәуірдегі № 75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2009 жылғы 18 қарашадағы N 269 қаулысы. Шығыс Қазақстан облысының Әділет департаментінде 2009 жылғы 26 қарашада N 2519 тіркелді. Күші жойылды - ШҚО әкімдігінің 2010 жылғы 29 қаңтардағы № 359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ШҚО әкімдігінің 2010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«Нормативтік құқықтық актілер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«Жануарлар дүниесін қорғау, өсімін молайту және пайдалану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«Шығыс Қазақстан облысы бойынша балық шаруашылығын жүргізуге арналған балық шаруашылығы су тоғандарының тізбесін бекіту туралы» Шығыс Қазақстан облысы әкімдігінің 2007 жылғы 5 сәуірдегі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тіркелген нөмірі 2444 қаулысына, 2007 жылғы 5 мамырдағы № 46-47 (15798) «Дидар», № 66 (18304) «Рудный Алтай» газеттерінде жарияланған («Шығыс Қазақстан облысы бойынша балық шаруашылығын жүргізуге арналған балық шаруашылығы су тоғандарының тізбесін бекіту туралы» 2007 жылғы 5 сәуірдегі № 75 қаулыға өзгеріс енгізу туралы» Шығыс Қазақстан облысы әкімдігінің 2008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тіркелген нөмірі 2482, 2008 жылғы 22 мамырдағы № 66-67 (15976) «Дидар», № 76-75 (18509) «Рудный Алтай» газеттерінде жарияланған, «Шығыс Қазақстан облысы бойынша балық шаруашылығын жүргізуге арналған балық шаруашылығы су тоғандарының тізбесін бекіту туралы» 2007 жылғы 5 сәуірдегі № 75 қаулыға өзгерістер мен толықтырулар енгізу туралы» 2009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тіркелген нөмірі 2494, 2009 жылғы 07 ақпандағы № 15 (16099) «Дидар», № 16 (18635) «Рудный Алтай» газеттерінде жарияланған қаулылармен енгізілген өзгерістер мен толықтыруларды ескере отырып)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Шығыс Қазақстан облысы бойынша балық шаруашылығын жүргізуге арналған балық шаруашылығы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11.11-тармақ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 Б. 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инспекциясы»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бастығының міндетін атқарушы          М. Вагапова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«Зайсан-Ертіс облысаралық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шаруашылығы бассейндік инспекциясы»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 М. Қабдығали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