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7314" w14:textId="bfe7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көп балалы аналарға біржолғы материалдық көмек көрсету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2009 жылғы 14 сәуірдегі N 117 қаулысы. Шығыс Қазақстан облысы Әділет департаментінің Өскемен қалалық Әділет басқармасында 2009 жылғы 04 мамырда N 5-1-109 тіркелді. Қаулысының қабылдау мерзімінің өтуіне байланысты қолдану тоқтатылды - Өскемен қаласы әкімінің аппаратының 2010 жылғы 10 қаңтардағы N Ин-5/16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Қаулысының қабылдау мерзімінің өтуіне байланысты қолдану тоқтатылды - Өскемен қаласы әкімінің аппаратының 2010 жылғы 10 қаңтардағы N Ин-5/16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 xml:space="preserve">14) тармақшасына </w:t>
      </w:r>
      <w:r>
        <w:rPr>
          <w:rFonts w:ascii="Times New Roman"/>
          <w:b w:val="false"/>
          <w:i w:val="false"/>
          <w:color w:val="000000"/>
          <w:sz w:val="28"/>
        </w:rPr>
        <w:t xml:space="preserve">және Өскемен қалалық мәслихатының 2009 жылғы 18 ақпандағы № 13/4 «2008 жылғы 25 желтоқсандағы № 11/4 «2009 жылға Өскемен қаласының бюджеті туралы» шешіміне өзгертулер енгізу туралы» (нормативтік құқықтық актілерді мемлекеттік тіркеу Тізілімінде 5-1-102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берілген «Алтын алқа» және «Күміс алқа» алқаларымен марапатталған немесе бұрын «Батыр ана» атағын алған және 1, 2 дәрежелі «Ана даңқы» орденімен марапатталған көп балалы аналарға, сонымен қатар төрт және одан да көп бірге тұратын кәмелеттік жасқа толмаған балалары бар аналарға 2009 жылы біржолғы материалдық көмек көрсету жөніндегі </w:t>
      </w:r>
      <w:r>
        <w:rPr>
          <w:rFonts w:ascii="Times New Roman"/>
          <w:b w:val="false"/>
          <w:i w:val="false"/>
          <w:color w:val="000000"/>
          <w:sz w:val="28"/>
        </w:rPr>
        <w:t xml:space="preserve">Нұсқаулық </w:t>
      </w:r>
      <w:r>
        <w:rPr>
          <w:rFonts w:ascii="Times New Roman"/>
          <w:b w:val="false"/>
          <w:i w:val="false"/>
          <w:color w:val="000000"/>
          <w:sz w:val="28"/>
        </w:rPr>
        <w:t xml:space="preserve">бекітілсін. </w:t>
      </w:r>
      <w:r>
        <w:br/>
      </w:r>
      <w:r>
        <w:rPr>
          <w:rFonts w:ascii="Times New Roman"/>
          <w:b w:val="false"/>
          <w:i w:val="false"/>
          <w:color w:val="000000"/>
          <w:sz w:val="28"/>
        </w:rPr>
        <w:t xml:space="preserve">
      2. Осы қаулының орындалуын бақылау қала әкімінің орынбасары С.Ж. Жүніспековаға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күннен кейін қолданысқа енгізіледі. </w:t>
      </w:r>
    </w:p>
    <w:p>
      <w:pPr>
        <w:spacing w:after="0"/>
        <w:ind w:left="0"/>
        <w:jc w:val="both"/>
      </w:pPr>
      <w:r>
        <w:rPr>
          <w:rFonts w:ascii="Times New Roman"/>
          <w:b/>
          <w:i/>
          <w:color w:val="000000"/>
          <w:sz w:val="28"/>
        </w:rPr>
        <w:t xml:space="preserve">       </w:t>
      </w:r>
      <w:r>
        <w:rPr>
          <w:rFonts w:ascii="Times New Roman"/>
          <w:b w:val="false"/>
          <w:i/>
          <w:color w:val="000000"/>
          <w:sz w:val="28"/>
        </w:rPr>
        <w:t xml:space="preserve">Өскемен қаласының әкімі                          И. Әбішев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 117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2009 жылы «Алтын алқа» және «Күміс алқа» алқаларымен марапатталған немесе бұрын «Батыр ана» атағын алған және 1, 2 дәрежелі «Ана даңқы» орденімен марапатталған көп балалы аналарға, сонымен қатар төрт және одан да көп бірге тұратын кәмелеттік жасқа толмаған балалары бар аналарға біржолғы материалдық көмек көрсету жөніндегі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Нұсқаулық «Алтын алқа» және «Күміс алқа» алқаларымен марапатталған немесе бұрын «Батыр ана» атағын алған және 1, 2 дәрежелі «Ана даңқы» орденімен марапатталған көп балалы аналарға, сонымен қатар төрт және одан да көп бірге тұратын кәмелеттік жасқа толмаған балалары бар аналарға 2009 жылы біржолғы материалдық көмек көрсету мәселесі бойынша (бұдан әрі – көп балалы аналар) халықты әлеуметтік қорғау саласында заңнаманы қолдануды нақтылайды. </w:t>
      </w:r>
      <w:r>
        <w:br/>
      </w:r>
      <w:r>
        <w:rPr>
          <w:rFonts w:ascii="Times New Roman"/>
          <w:b w:val="false"/>
          <w:i w:val="false"/>
          <w:color w:val="000000"/>
          <w:sz w:val="28"/>
        </w:rPr>
        <w:t xml:space="preserve">
      2. Көп балалы аналарға біржолғы материалдық көмек Өскемен қаласында тұрақты тұратын және мемлекеттік зейнетақы төлеу орталығының Өскемен қалалық бөлімінде арнайы мемлекеттік жәрдемақы алушы азаматтарға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Көп балалы аналарға біржолғы материалдық </w:t>
      </w:r>
      <w:r>
        <w:br/>
      </w:r>
      <w:r>
        <w:rPr>
          <w:rFonts w:ascii="Times New Roman"/>
          <w:b w:val="false"/>
          <w:i w:val="false"/>
          <w:color w:val="000000"/>
          <w:sz w:val="28"/>
        </w:rPr>
        <w:t>
</w:t>
      </w:r>
      <w:r>
        <w:rPr>
          <w:rFonts w:ascii="Times New Roman"/>
          <w:b/>
          <w:i w:val="false"/>
          <w:color w:val="000080"/>
          <w:sz w:val="28"/>
        </w:rPr>
        <w:t xml:space="preserve">көмекті тағайындау </w:t>
      </w:r>
    </w:p>
    <w:p>
      <w:pPr>
        <w:spacing w:after="0"/>
        <w:ind w:left="0"/>
        <w:jc w:val="both"/>
      </w:pPr>
      <w:r>
        <w:rPr>
          <w:rFonts w:ascii="Times New Roman"/>
          <w:b w:val="false"/>
          <w:i w:val="false"/>
          <w:color w:val="000000"/>
          <w:sz w:val="28"/>
        </w:rPr>
        <w:t xml:space="preserve">      3. Көп балалы аналарға біржолғы материалдық көмек «Өскемен қаласының жұмыспен қамту және әлеуметтік бағдарламалар бөлімі» мемлекеттік мекемесімен (бұдан әрі – Бөлім) жылына бір рет, өтініш иесі келесі құжаттарды ұсынғанда тағайындалады: </w:t>
      </w:r>
      <w:r>
        <w:br/>
      </w:r>
      <w:r>
        <w:rPr>
          <w:rFonts w:ascii="Times New Roman"/>
          <w:b w:val="false"/>
          <w:i w:val="false"/>
          <w:color w:val="000000"/>
          <w:sz w:val="28"/>
        </w:rPr>
        <w:t xml:space="preserve">
      1) біржолғы материалдық көмек көрсету туралы өтініш; </w:t>
      </w:r>
      <w:r>
        <w:br/>
      </w:r>
      <w:r>
        <w:rPr>
          <w:rFonts w:ascii="Times New Roman"/>
          <w:b w:val="false"/>
          <w:i w:val="false"/>
          <w:color w:val="000000"/>
          <w:sz w:val="28"/>
        </w:rPr>
        <w:t xml:space="preserve">
      2) жеке басын растайтын құжат; </w:t>
      </w:r>
      <w:r>
        <w:br/>
      </w:r>
      <w:r>
        <w:rPr>
          <w:rFonts w:ascii="Times New Roman"/>
          <w:b w:val="false"/>
          <w:i w:val="false"/>
          <w:color w:val="000000"/>
          <w:sz w:val="28"/>
        </w:rPr>
        <w:t xml:space="preserve">
      3) салық төлеушінің тіркеу нөмірін; </w:t>
      </w:r>
      <w:r>
        <w:br/>
      </w:r>
      <w:r>
        <w:rPr>
          <w:rFonts w:ascii="Times New Roman"/>
          <w:b w:val="false"/>
          <w:i w:val="false"/>
          <w:color w:val="000000"/>
          <w:sz w:val="28"/>
        </w:rPr>
        <w:t xml:space="preserve">
      4) Өскемен қаласындағы тіркелімін растайтын құжат; </w:t>
      </w:r>
      <w:r>
        <w:br/>
      </w:r>
      <w:r>
        <w:rPr>
          <w:rFonts w:ascii="Times New Roman"/>
          <w:b w:val="false"/>
          <w:i w:val="false"/>
          <w:color w:val="000000"/>
          <w:sz w:val="28"/>
        </w:rPr>
        <w:t xml:space="preserve">
      5) көп балалы ана мәртебесін растайтын құжат; </w:t>
      </w:r>
      <w:r>
        <w:br/>
      </w:r>
      <w:r>
        <w:rPr>
          <w:rFonts w:ascii="Times New Roman"/>
          <w:b w:val="false"/>
          <w:i w:val="false"/>
          <w:color w:val="000000"/>
          <w:sz w:val="28"/>
        </w:rPr>
        <w:t xml:space="preserve">
      6) мемлекеттік зейнетақы төлеу орталығының Өскемен қалалық бөлімінен арнайы мемлекеттік жәрдемақы алатыны туралы анықтамалар. </w:t>
      </w:r>
      <w:r>
        <w:br/>
      </w:r>
      <w:r>
        <w:rPr>
          <w:rFonts w:ascii="Times New Roman"/>
          <w:b w:val="false"/>
          <w:i w:val="false"/>
          <w:color w:val="000000"/>
          <w:sz w:val="28"/>
        </w:rPr>
        <w:t xml:space="preserve">
      Құжаттар салыстыру үшін түпнұсқалар және көшірмелер түрінде ұсынылады, одан кейін түпнұсқалар өтініш иесіне қайтарылады. </w:t>
      </w:r>
      <w:r>
        <w:br/>
      </w:r>
      <w:r>
        <w:rPr>
          <w:rFonts w:ascii="Times New Roman"/>
          <w:b w:val="false"/>
          <w:i w:val="false"/>
          <w:color w:val="000000"/>
          <w:sz w:val="28"/>
        </w:rPr>
        <w:t xml:space="preserve">
      4. Көп балалы аналарға берілетін біржолғы материалдық көмектің мөлшері 10000 теңгені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Көп балалы аналарға біржолғы материалдық </w:t>
      </w:r>
      <w:r>
        <w:br/>
      </w:r>
      <w:r>
        <w:rPr>
          <w:rFonts w:ascii="Times New Roman"/>
          <w:b w:val="false"/>
          <w:i w:val="false"/>
          <w:color w:val="000000"/>
          <w:sz w:val="28"/>
        </w:rPr>
        <w:t>
</w:t>
      </w:r>
      <w:r>
        <w:rPr>
          <w:rFonts w:ascii="Times New Roman"/>
          <w:b/>
          <w:i w:val="false"/>
          <w:color w:val="000080"/>
          <w:sz w:val="28"/>
        </w:rPr>
        <w:t xml:space="preserve">көмек төлеу </w:t>
      </w:r>
    </w:p>
    <w:p>
      <w:pPr>
        <w:spacing w:after="0"/>
        <w:ind w:left="0"/>
        <w:jc w:val="both"/>
      </w:pPr>
      <w:r>
        <w:rPr>
          <w:rFonts w:ascii="Times New Roman"/>
          <w:b w:val="false"/>
          <w:i w:val="false"/>
          <w:color w:val="000000"/>
          <w:sz w:val="28"/>
        </w:rPr>
        <w:t xml:space="preserve">      5. Көп балалы аналарға біржолғы материалдық көмек төлеу 451.007.000 «Жергілікті өкілетті органдардың шешімдері бойынша мұқтаж азаматтардың жеке санаттарына әлеуметтік көмек» бюджеттік бағдарламасы бойынша облыстық бюджет трансферттері есебінен жүргізіледі. </w:t>
      </w:r>
      <w:r>
        <w:br/>
      </w:r>
      <w:r>
        <w:rPr>
          <w:rFonts w:ascii="Times New Roman"/>
          <w:b w:val="false"/>
          <w:i w:val="false"/>
          <w:color w:val="000000"/>
          <w:sz w:val="28"/>
        </w:rPr>
        <w:t xml:space="preserve">
      6. Көп балалы аналарға біржолғы материалдық көмек өтініш иесі көрсеткен мекенжайға «Қазпочта» акционерлік қоғамының бөлімшелері арқылы жеткізіледі.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