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646f" w14:textId="e896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2009 жылғы 5 маусымдағы N 50 қаулысы. Шығыс Қазақстан облысы Әділет департаментінің Абай ауданындағы Әділет басқармасында 2009 жылғы 15 шілдеде N 5-5-94 тіркелді. Күші жойылды - Шығыс Қазақстан облысы Абай ауданы әкімдігінің 2011 жылғы 29 қарашадағы N 106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ауданы әкімдігінің 2011.11.29 N 106 қаулысымен.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23-қаңтардағы № 149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23-қаңтардағы № 148 санды Заңының 31-бабының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«Халықты жұмыспен қамту туралы» Қазақстан Республикасының 2001 жылғы 23-қаңтардағы Заңын жүзеге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нысаналы топтарын әлеуметтік қорғау жөніндегі қосымша шараларды белгілеу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жұмыс орындарын ұйымдастыру және қаржыландыру нұсқаулығы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әкiмiнiң орынбасары Н. Жүнісжановқа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соң 10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Е. СҮЛЕЙМЕН</w:t>
      </w:r>
    </w:p>
    <w:bookmarkEnd w:id="0"/>
    <w:bookmarkStart w:name="z5" w:id="1"/>
    <w:p>
      <w:pPr>
        <w:spacing w:after="0"/>
        <w:ind w:left="0"/>
        <w:jc w:val="both"/>
      </w:pPr>
      <w:r>
        <w:rPr>
          <w:rFonts w:ascii="Times New Roman"/>
          <w:b w:val="false"/>
          <w:i w:val="false"/>
          <w:color w:val="000000"/>
          <w:sz w:val="28"/>
        </w:rPr>
        <w:t>      
 Абай аудан әкімдігінің</w:t>
      </w:r>
      <w:r>
        <w:br/>
      </w:r>
      <w:r>
        <w:rPr>
          <w:rFonts w:ascii="Times New Roman"/>
          <w:b w:val="false"/>
          <w:i w:val="false"/>
          <w:color w:val="000000"/>
          <w:sz w:val="28"/>
        </w:rPr>
        <w:t>
      2009 жылғы 5 маусымдағы</w:t>
      </w:r>
      <w:r>
        <w:br/>
      </w:r>
      <w:r>
        <w:rPr>
          <w:rFonts w:ascii="Times New Roman"/>
          <w:b w:val="false"/>
          <w:i w:val="false"/>
          <w:color w:val="000000"/>
          <w:sz w:val="28"/>
        </w:rPr>
        <w:t>
      № 50 қаулысына</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
НҰСҚАУЛЫҒЫ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Нұсқаулықта жұмыссыздарды және халықтың нысаналы топтан жұмыссыздарды жұмысқа орналастыру үшін әлеуметтік жұмыс орындарын ұйымдастыру және қаржыландыруын белгілейді, негізгі жағдайларды және әлеуметтік жұмыс орындарын ұсынатын мекемелермен (меншік түріне қарамастан) есеп айрысу мақсатында жасалған.</w:t>
      </w:r>
      <w:r>
        <w:br/>
      </w:r>
      <w:r>
        <w:rPr>
          <w:rFonts w:ascii="Times New Roman"/>
          <w:b w:val="false"/>
          <w:i w:val="false"/>
          <w:color w:val="000000"/>
          <w:sz w:val="28"/>
        </w:rPr>
        <w:t>
</w:t>
      </w:r>
      <w:r>
        <w:rPr>
          <w:rFonts w:ascii="Times New Roman"/>
          <w:b w:val="false"/>
          <w:i w:val="false"/>
          <w:color w:val="000000"/>
          <w:sz w:val="28"/>
        </w:rPr>
        <w:t>
      2. Осы Нұсқаулықта қолданылатын негізгі ұғымдар:</w:t>
      </w:r>
      <w:r>
        <w:br/>
      </w:r>
      <w:r>
        <w:rPr>
          <w:rFonts w:ascii="Times New Roman"/>
          <w:b w:val="false"/>
          <w:i w:val="false"/>
          <w:color w:val="000000"/>
          <w:sz w:val="28"/>
        </w:rPr>
        <w:t>
      - әлеуметтік жұмыс орны – жергілікті бюджет қаражаттары есебінен жұмысқа алынған жұмысшылардың еңбек ақысына жұмсалған шығынды бөлшемді өтеумен халықтың мақсатты тобынан жұмыссыз азаматтарды бар кәсібі мен мамандығына сәйкес жұмысқа орналастыру үшін жұмыс берушілердің жазбаша келісімімен ұсынылған жұмыс орны.</w:t>
      </w:r>
      <w:r>
        <w:br/>
      </w:r>
      <w:r>
        <w:rPr>
          <w:rFonts w:ascii="Times New Roman"/>
          <w:b w:val="false"/>
          <w:i w:val="false"/>
          <w:color w:val="000000"/>
          <w:sz w:val="28"/>
        </w:rPr>
        <w:t>
      - мақсатты топтар – «Халықты жұмыспен қамту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жергілікті атқарушы органдармен белгіленген, жұмысқа орналасуда қиындықтар көріп жүрген және әлеуметтік қорғауды талап ететін адамдар тобы.</w:t>
      </w:r>
      <w:r>
        <w:br/>
      </w:r>
      <w:r>
        <w:rPr>
          <w:rFonts w:ascii="Times New Roman"/>
          <w:b w:val="false"/>
          <w:i w:val="false"/>
          <w:color w:val="000000"/>
          <w:sz w:val="28"/>
        </w:rPr>
        <w:t>
</w:t>
      </w:r>
      <w:r>
        <w:rPr>
          <w:rFonts w:ascii="Times New Roman"/>
          <w:b w:val="false"/>
          <w:i w:val="false"/>
          <w:color w:val="000000"/>
          <w:sz w:val="28"/>
        </w:rPr>
        <w:t>
      3. Осы нұсқаулық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xml:space="preserve"> және «Халықты жұмыспен қамту туралы» Қазақстан Республикасының 2001 жылғы 23-қаңтардағы Заңының </w:t>
      </w:r>
      <w:r>
        <w:rPr>
          <w:rFonts w:ascii="Times New Roman"/>
          <w:b w:val="false"/>
          <w:i w:val="false"/>
          <w:color w:val="000000"/>
          <w:sz w:val="28"/>
        </w:rPr>
        <w:t>4,</w:t>
      </w:r>
      <w:r>
        <w:rPr>
          <w:rFonts w:ascii="Times New Roman"/>
          <w:b w:val="false"/>
          <w:i w:val="false"/>
          <w:color w:val="000000"/>
          <w:sz w:val="28"/>
        </w:rPr>
        <w:t xml:space="preserve"> 5-баптарына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 қолданысқа жатады.</w:t>
      </w:r>
    </w:p>
    <w:bookmarkEnd w:id="4"/>
    <w:bookmarkStart w:name="z12" w:id="5"/>
    <w:p>
      <w:pPr>
        <w:spacing w:after="0"/>
        <w:ind w:left="0"/>
        <w:jc w:val="left"/>
      </w:pPr>
      <w:r>
        <w:rPr>
          <w:rFonts w:ascii="Times New Roman"/>
          <w:b/>
          <w:i w:val="false"/>
          <w:color w:val="000000"/>
        </w:rPr>
        <w:t xml:space="preserve">       
 2. ӘЛЕУМЕТТІК ЖҰМЫС ОРЫНДАРЫНА ЖҰМЫСҚА ОРНАЛАСТЫРУ ЖӘНЕ ҰЙЫМДАСТЫРУ</w:t>
      </w:r>
    </w:p>
    <w:bookmarkEnd w:id="5"/>
    <w:bookmarkStart w:name="z13" w:id="6"/>
    <w:p>
      <w:pPr>
        <w:spacing w:after="0"/>
        <w:ind w:left="0"/>
        <w:jc w:val="both"/>
      </w:pPr>
      <w:r>
        <w:rPr>
          <w:rFonts w:ascii="Times New Roman"/>
          <w:b w:val="false"/>
          <w:i w:val="false"/>
          <w:color w:val="000000"/>
          <w:sz w:val="28"/>
        </w:rPr>
        <w:t>       
5. Жергілікті атқарушы органдар жұмыс берушілердің жазбаша келісімі бойынша мекемелердің (кәсіпорындардың) тізбесін және оған нысаналы топтан жұмыспен қамтылмағандарды және жұмыссыздарды жұмысқа орналастыру үшін әлеуметтік жұмыс орындарының санын белгілейді.</w:t>
      </w:r>
      <w:r>
        <w:br/>
      </w:r>
      <w:r>
        <w:rPr>
          <w:rFonts w:ascii="Times New Roman"/>
          <w:b w:val="false"/>
          <w:i w:val="false"/>
          <w:color w:val="000000"/>
          <w:sz w:val="28"/>
        </w:rPr>
        <w:t>
</w:t>
      </w:r>
      <w:r>
        <w:rPr>
          <w:rFonts w:ascii="Times New Roman"/>
          <w:b w:val="false"/>
          <w:i w:val="false"/>
          <w:color w:val="000000"/>
          <w:sz w:val="28"/>
        </w:rPr>
        <w:t>
      6. Әлеуметтік жұмыс орындарына қабылданған азаматтардың еңбек төлемінің бөлшемді өтелуі шартқа сәйкес жұмыспен қамту мәселесі жөнінде аудандық жұмыспен қамту және әлеуметтік бағдарламалар бөлімімен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жұмыс орындарына жұмысқа орналастыру үшін нысаналы топтан жұмыссыздарға және жұмыспен қамтылмағандарға ауданның жұмыспен қамту және әлеуметтік бағдарламалар бөлімі іріктеу жүргізеді.</w:t>
      </w:r>
      <w:r>
        <w:br/>
      </w:r>
      <w:r>
        <w:rPr>
          <w:rFonts w:ascii="Times New Roman"/>
          <w:b w:val="false"/>
          <w:i w:val="false"/>
          <w:color w:val="000000"/>
          <w:sz w:val="28"/>
        </w:rPr>
        <w:t>
</w:t>
      </w:r>
      <w:r>
        <w:rPr>
          <w:rFonts w:ascii="Times New Roman"/>
          <w:b w:val="false"/>
          <w:i w:val="false"/>
          <w:color w:val="000000"/>
          <w:sz w:val="28"/>
        </w:rPr>
        <w:t>
      8. Жұмыс беруші жұмыссыздарды және жұмыспен қамтылмаған адамдарды «Әлеуметтік жұмыс орындарына» ауданның жұмыспен қамту және әлеуметтік бағдарламалар бөлімінің жолдамасы бойынша жұмысқа орналастырады, жолдаманың үзінді талонын толтырады және оны жұмыспен қамту орталығының мекен жайына жібереді.</w:t>
      </w:r>
      <w:r>
        <w:br/>
      </w:r>
      <w:r>
        <w:rPr>
          <w:rFonts w:ascii="Times New Roman"/>
          <w:b w:val="false"/>
          <w:i w:val="false"/>
          <w:color w:val="000000"/>
          <w:sz w:val="28"/>
        </w:rPr>
        <w:t>
</w:t>
      </w:r>
      <w:r>
        <w:rPr>
          <w:rFonts w:ascii="Times New Roman"/>
          <w:b w:val="false"/>
          <w:i w:val="false"/>
          <w:color w:val="000000"/>
          <w:sz w:val="28"/>
        </w:rPr>
        <w:t>
      9. Азаматтарды әлеуметтік жұмыс орнына қабылдағанда жұмыс беруші онымен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ауданның жұмыспен қамту және әлеуметтік бағдарламалар бөлімімен келісілген мерзімге еңбек шарт (контракт) жасайды.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 құру ауданның жергілікті атқарушы органымен шарт негізінде жұмыс берушімен жүзеге асырылады. Шартта тараптардың міндеттері, жұмыстың түрлері мен көлемі, еңбекақының мөлшері мен шарттары және әлеуметтік жұмыс орындарын қаржыландырудың мерзімі мен көздері болуы тиіс.</w:t>
      </w:r>
    </w:p>
    <w:bookmarkEnd w:id="6"/>
    <w:bookmarkStart w:name="z19" w:id="7"/>
    <w:p>
      <w:pPr>
        <w:spacing w:after="0"/>
        <w:ind w:left="0"/>
        <w:jc w:val="left"/>
      </w:pPr>
      <w:r>
        <w:rPr>
          <w:rFonts w:ascii="Times New Roman"/>
          <w:b/>
          <w:i w:val="false"/>
          <w:color w:val="000000"/>
        </w:rPr>
        <w:t xml:space="preserve">       
 3. ӘЛЕУМЕТТІК ЖҰМЫС ОРЫНДАРЫН ҚАРЖЫЛАНДЫРУ КӨЗДЕРІ МЕН ШАРТТАРЫ</w:t>
      </w:r>
    </w:p>
    <w:bookmarkEnd w:id="7"/>
    <w:bookmarkStart w:name="z20" w:id="8"/>
    <w:p>
      <w:pPr>
        <w:spacing w:after="0"/>
        <w:ind w:left="0"/>
        <w:jc w:val="both"/>
      </w:pPr>
      <w:r>
        <w:rPr>
          <w:rFonts w:ascii="Times New Roman"/>
          <w:b w:val="false"/>
          <w:i w:val="false"/>
          <w:color w:val="000000"/>
          <w:sz w:val="28"/>
        </w:rPr>
        <w:t>      
 11. Әлеуметтік жұмыс орнына нысаналы топтан қабылданған жұмыссыздардың және жұмыспен қамтылмаған халықтың еңбек төлемі ай сайын жұмыс беруші өз қаражаттарынан жеке еңбек шартының жағдайларына сәйкес және орындалатын жұмыстың көлеміне, сапасына және қиындығына байланысты жүзеге асады.</w:t>
      </w:r>
      <w:r>
        <w:br/>
      </w:r>
      <w:r>
        <w:rPr>
          <w:rFonts w:ascii="Times New Roman"/>
          <w:b w:val="false"/>
          <w:i w:val="false"/>
          <w:color w:val="000000"/>
          <w:sz w:val="28"/>
        </w:rPr>
        <w:t>
</w:t>
      </w:r>
      <w:r>
        <w:rPr>
          <w:rFonts w:ascii="Times New Roman"/>
          <w:b w:val="false"/>
          <w:i w:val="false"/>
          <w:color w:val="000000"/>
          <w:sz w:val="28"/>
        </w:rPr>
        <w:t>
      12. Әлеуметтік жұмыс орындарына нысаналы топтан жұмысқа орналасқан жұмыссыздардың және жұмыспен қамтылмағандардың төленетін еңбек төлеміне заңнамада белгіленген тәртіпте салық салынады.</w:t>
      </w:r>
      <w:r>
        <w:br/>
      </w:r>
      <w:r>
        <w:rPr>
          <w:rFonts w:ascii="Times New Roman"/>
          <w:b w:val="false"/>
          <w:i w:val="false"/>
          <w:color w:val="000000"/>
          <w:sz w:val="28"/>
        </w:rPr>
        <w:t>
</w:t>
      </w:r>
      <w:r>
        <w:rPr>
          <w:rFonts w:ascii="Times New Roman"/>
          <w:b w:val="false"/>
          <w:i w:val="false"/>
          <w:color w:val="000000"/>
          <w:sz w:val="28"/>
        </w:rPr>
        <w:t>
      13. Әлеуметтік жұмыс орнына нысаналы топтан орналасқан жұмыссыздардың және жұмыспен қамтылмаған халықтың еңбек төлемі нақтылы орындалған жұмыс көлеміне жүргізіледі.</w:t>
      </w:r>
    </w:p>
    <w:bookmarkEnd w:id="8"/>
    <w:bookmarkStart w:name="z23" w:id="9"/>
    <w:p>
      <w:pPr>
        <w:spacing w:after="0"/>
        <w:ind w:left="0"/>
        <w:jc w:val="left"/>
      </w:pPr>
      <w:r>
        <w:rPr>
          <w:rFonts w:ascii="Times New Roman"/>
          <w:b/>
          <w:i w:val="false"/>
          <w:color w:val="000000"/>
        </w:rPr>
        <w:t xml:space="preserve">       </w:t>
      </w:r>
      <w:r>
        <w:br/>
      </w:r>
      <w:r>
        <w:rPr>
          <w:rFonts w:ascii="Times New Roman"/>
          <w:b/>
          <w:i w:val="false"/>
          <w:color w:val="000000"/>
        </w:rPr>
        <w:t>
4. ӘЛЕУМЕТТІК ЖҰМЫС ОРЫНДАРЫН ҰЙЫМДАСТЫРУ</w:t>
      </w:r>
      <w:r>
        <w:br/>
      </w:r>
      <w:r>
        <w:rPr>
          <w:rFonts w:ascii="Times New Roman"/>
          <w:b/>
          <w:i w:val="false"/>
          <w:color w:val="000000"/>
        </w:rPr>
        <w:t>
ЖӘНЕ ҚАРЖЫЛАНДЫРУҒА БАҚЫЛАУ ЖАСАУ</w:t>
      </w:r>
    </w:p>
    <w:bookmarkEnd w:id="9"/>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14. Әлеуметтік жұмыс орындарын ұйымдастыру және қаржыландыру ережелерін сақтауға бақылау жасау </w:t>
      </w:r>
      <w:r>
        <w:rPr>
          <w:rFonts w:ascii="Times New Roman"/>
          <w:b w:val="false"/>
          <w:i w:val="false"/>
          <w:color w:val="000000"/>
          <w:sz w:val="28"/>
        </w:rPr>
        <w:t>заңнамаға</w:t>
      </w:r>
      <w:r>
        <w:rPr>
          <w:rFonts w:ascii="Times New Roman"/>
          <w:b w:val="false"/>
          <w:i w:val="false"/>
          <w:color w:val="000000"/>
          <w:sz w:val="28"/>
        </w:rPr>
        <w:t xml:space="preserve"> сәйкес белгіленген тәртіпте мемлекеттік органдар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