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cdab" w14:textId="8edc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1982-1991 жылы туған азаматтарды 2009 жылдың сәуір-маусым және қазан-желтоқсан айларында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2009 жылғы 7 сәуірдегі N 310 қаулысы. Шығыс Қазақстан облысы Аягөз аудандық Әділет басқармасында 2009 жылғы 20 мамырда N 5-6-93 тіркелді. Күші жойылды - Аягөз ауданы әкімдігінің 2010 жылғы 16 сәуірдегі N 2137 қаулысымен</w:t>
      </w:r>
    </w:p>
    <w:p>
      <w:pPr>
        <w:spacing w:after="0"/>
        <w:ind w:left="0"/>
        <w:jc w:val="both"/>
      </w:pPr>
      <w:r>
        <w:rPr>
          <w:rFonts w:ascii="Times New Roman"/>
          <w:b w:val="false"/>
          <w:i w:val="false"/>
          <w:color w:val="ff0000"/>
          <w:sz w:val="28"/>
        </w:rPr>
        <w:t>      Ескерту. Күші жойылды - Аягөз ауданы әкімдігінің 2010.04.16 N 2137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8) тармақшасын</w:t>
      </w:r>
      <w:r>
        <w:rPr>
          <w:rFonts w:ascii="Times New Roman"/>
          <w:b w:val="false"/>
          <w:i w:val="false"/>
          <w:color w:val="000000"/>
          <w:sz w:val="28"/>
        </w:rPr>
        <w:t xml:space="preserve">, Қазақстан Республикасының 2005 жылғы 8 шілдедегі N 74 «Әскери міндеттілік және әскери қызмет туралы» Заңының </w:t>
      </w:r>
      <w:r>
        <w:rPr>
          <w:rFonts w:ascii="Times New Roman"/>
          <w:b w:val="false"/>
          <w:i w:val="false"/>
          <w:color w:val="000000"/>
          <w:sz w:val="28"/>
        </w:rPr>
        <w:t>19 бабын</w:t>
      </w:r>
      <w:r>
        <w:rPr>
          <w:rFonts w:ascii="Times New Roman"/>
          <w:b w:val="false"/>
          <w:i w:val="false"/>
          <w:color w:val="000000"/>
          <w:sz w:val="28"/>
        </w:rPr>
        <w:t xml:space="preserve"> және Қазақстан Республикасы Президентінің 2009 жылғы 1 сәуірдегі N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-маусымында және қазан - желтоқсанында кезекті мерзімді әскери қызметке шақыру туралы» </w:t>
      </w:r>
      <w:r>
        <w:rPr>
          <w:rFonts w:ascii="Times New Roman"/>
          <w:b w:val="false"/>
          <w:i w:val="false"/>
          <w:color w:val="000000"/>
          <w:sz w:val="28"/>
        </w:rPr>
        <w:t>Жарлығын</w:t>
      </w:r>
      <w:r>
        <w:rPr>
          <w:rFonts w:ascii="Times New Roman"/>
          <w:b w:val="false"/>
          <w:i w:val="false"/>
          <w:color w:val="000000"/>
          <w:sz w:val="28"/>
        </w:rPr>
        <w:t xml:space="preserve"> басшылыққа ала отырып, Аягөз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1982-1991 жылы туған азаматтар 2009 жылдың сәуір - маусымында және қазан - 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ұланына,Қазақстан Республикасы Төтенше жағдайлар министрлігіне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2. Аягөз ауданының қорғаныс істері жөніндегі біріккен бөлімі (М. Жақашев) (келісімі бойынша) 2009 жылдың сәуір - маусымында және қазан - желтоқсанында азаматтарды мерзімді әскери қызметке шақыруды жүргізуді және осы қаулыдан туындайтын басқа да іс-шаралады ұйымдастырсын.</w:t>
      </w:r>
      <w:r>
        <w:br/>
      </w:r>
      <w:r>
        <w:rPr>
          <w:rFonts w:ascii="Times New Roman"/>
          <w:b w:val="false"/>
          <w:i w:val="false"/>
          <w:color w:val="000000"/>
          <w:sz w:val="28"/>
        </w:rPr>
        <w:t>
</w:t>
      </w:r>
      <w:r>
        <w:rPr>
          <w:rFonts w:ascii="Times New Roman"/>
          <w:b w:val="false"/>
          <w:i w:val="false"/>
          <w:color w:val="000000"/>
          <w:sz w:val="28"/>
        </w:rPr>
        <w:t>
      3. 1982-1991 жылы туған азаматтарды 2009 жылдың сәуір-маусым және қазан-желтоқсан айларында мерзімді әскери қызметке шақыруды жүргізу жөнінде аудандық комиссияның құрамы бекітілсін (</w:t>
      </w:r>
      <w:r>
        <w:rPr>
          <w:rFonts w:ascii="Times New Roman"/>
          <w:b w:val="false"/>
          <w:i w:val="false"/>
          <w:color w:val="000000"/>
          <w:sz w:val="28"/>
        </w:rPr>
        <w:t>қосымша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«Аудандық медициналық бірлестігі» коммуналдық мемлекеттік қазыналық кәсіпорын бастығы (Ж. Жұмаханов) (келісімі бойынша):</w:t>
      </w:r>
      <w:r>
        <w:br/>
      </w:r>
      <w:r>
        <w:rPr>
          <w:rFonts w:ascii="Times New Roman"/>
          <w:b w:val="false"/>
          <w:i w:val="false"/>
          <w:color w:val="000000"/>
          <w:sz w:val="28"/>
        </w:rPr>
        <w:t>
      1) медициналық куәләндіруді өткізу үшін қажетті мөлшерде маман-дәрігерлер мен орта буындағы медициналық қызметкерлерді бөлу ұсынылсын;</w:t>
      </w:r>
      <w:r>
        <w:br/>
      </w:r>
      <w:r>
        <w:rPr>
          <w:rFonts w:ascii="Times New Roman"/>
          <w:b w:val="false"/>
          <w:i w:val="false"/>
          <w:color w:val="000000"/>
          <w:sz w:val="28"/>
        </w:rPr>
        <w:t>
      2) жатып емделетін орындарда, емдеу-сауықтыру мекемелерінде тіркеу жөніндегі комиссияның жолдамалары бойынша азаматтарды қосымша тексеру үшін бос орындар ұстау ұсынылсын;</w:t>
      </w:r>
      <w:r>
        <w:br/>
      </w:r>
      <w:r>
        <w:rPr>
          <w:rFonts w:ascii="Times New Roman"/>
          <w:b w:val="false"/>
          <w:i w:val="false"/>
          <w:color w:val="000000"/>
          <w:sz w:val="28"/>
        </w:rPr>
        <w:t xml:space="preserve">
      3) Қазақстан Республикасының Денсаулық сақтау министрінің 2005 жылғы 16 наурыздағы № 117, Қазақстан Республикасының Қорғаныс Министрінің 2005 жылғы 4 наурыздағы № 100 «Қазақстан Республикасының Қарулы Күштеріндегі, басқа да әскерлері мен әскери құралымдарындағы әскери-дәрігерлік сараптама ережесін бекіту туралы» (2005 жылғы 14 сәуірде нормативтік құқықтық кесімдердің мемлекеттік тіркеу тізілімінде 3560 нөмірімен тіркелген, "Заң" газетінің 2005 жылғы 8-10 маусымдағы N 46 - 47(671), N 48(672) санында жарияланған) </w:t>
      </w:r>
      <w:r>
        <w:rPr>
          <w:rFonts w:ascii="Times New Roman"/>
          <w:b w:val="false"/>
          <w:i w:val="false"/>
          <w:color w:val="000000"/>
          <w:sz w:val="28"/>
        </w:rPr>
        <w:t>бірлескен бұйрығына</w:t>
      </w:r>
      <w:r>
        <w:rPr>
          <w:rFonts w:ascii="Times New Roman"/>
          <w:b w:val="false"/>
          <w:i w:val="false"/>
          <w:color w:val="000000"/>
          <w:sz w:val="28"/>
        </w:rPr>
        <w:t xml:space="preserve"> сәйкес қажетті мөлшерде медициналық құралдармен, мүлікпен қамтамасыз ету ұсынылсын;</w:t>
      </w:r>
      <w:r>
        <w:br/>
      </w:r>
      <w:r>
        <w:rPr>
          <w:rFonts w:ascii="Times New Roman"/>
          <w:b w:val="false"/>
          <w:i w:val="false"/>
          <w:color w:val="000000"/>
          <w:sz w:val="28"/>
        </w:rPr>
        <w:t>
      4) аудандық медициналық бірлестігінің дәрігер мамандарының әскери тіркеуге және әскерге шақыру комиссиясының штаттан тыс құрамы бекіту үсынылсын (</w:t>
      </w:r>
      <w:r>
        <w:rPr>
          <w:rFonts w:ascii="Times New Roman"/>
          <w:b w:val="false"/>
          <w:i w:val="false"/>
          <w:color w:val="000000"/>
          <w:sz w:val="28"/>
        </w:rPr>
        <w:t>қосымша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Қала, кенттік және барлық ауылдық округтері әкімдері 2009 жылдың сәуір-маусым және қазан-желтоқсан айларында әскерге шақыруға тиісті азаматтарды қорғаныс істері жөніндегі бөліміне шақырылғандығы туралы хабардар ету және олардың дер кезінде келуін қамтамасыз етсін.</w:t>
      </w:r>
      <w:r>
        <w:br/>
      </w:r>
      <w:r>
        <w:rPr>
          <w:rFonts w:ascii="Times New Roman"/>
          <w:b w:val="false"/>
          <w:i w:val="false"/>
          <w:color w:val="000000"/>
          <w:sz w:val="28"/>
        </w:rPr>
        <w:t>
      6. Аягөз аудандық, қалалық ішкі істер бөлімінің бастығы (С. Қайпеков) (келісімі бойынша):</w:t>
      </w:r>
      <w:r>
        <w:br/>
      </w:r>
      <w:r>
        <w:rPr>
          <w:rFonts w:ascii="Times New Roman"/>
          <w:b w:val="false"/>
          <w:i w:val="false"/>
          <w:color w:val="000000"/>
          <w:sz w:val="28"/>
        </w:rPr>
        <w:t>
      1) бұрын сотталған немесе жазасын өтеп жүрген, қоғамға жат әрекеттері мен басқадай қылмыстары үшін тергеуде жүрген, әскерге шақыруға тиісті азаматтар туралы мәліметтерді Аягөз қалалық қорғаныс істері жөніндегі біріккен бөліміне хабарлау ұсынылсын;</w:t>
      </w:r>
      <w:r>
        <w:br/>
      </w:r>
      <w:r>
        <w:rPr>
          <w:rFonts w:ascii="Times New Roman"/>
          <w:b w:val="false"/>
          <w:i w:val="false"/>
          <w:color w:val="000000"/>
          <w:sz w:val="28"/>
        </w:rPr>
        <w:t>
      2) Қазақстан Республикасының «Әскери міндеттілік және әскери қызмет туралы» Заңын орындаудан жалтарып жүргендерді іздестіруді және ұстауды өз құзыреті шегінде жүзеге асыру ұсынылсын.</w:t>
      </w:r>
      <w:r>
        <w:br/>
      </w:r>
      <w:r>
        <w:rPr>
          <w:rFonts w:ascii="Times New Roman"/>
          <w:b w:val="false"/>
          <w:i w:val="false"/>
          <w:color w:val="000000"/>
          <w:sz w:val="28"/>
        </w:rPr>
        <w:t>
      7. Аудандық жүмыспен қамту және әлеуметтік бағдарламалар бөлімі (Б. Мүстафаев) мүгедек деп танылған азаматтар туралы мәлімет берсін.</w:t>
      </w:r>
      <w:r>
        <w:br/>
      </w:r>
      <w:r>
        <w:rPr>
          <w:rFonts w:ascii="Times New Roman"/>
          <w:b w:val="false"/>
          <w:i w:val="false"/>
          <w:color w:val="000000"/>
          <w:sz w:val="28"/>
        </w:rPr>
        <w:t>
      8. Аудандық ішкі саясат бөліміне (Д. Сағындықова) әскер қатарына шақыру кезіндегі жүмыстарды бүқаралық ақпарат қүралдары арқылы кеңінен насихаттау тапсырылсын.</w:t>
      </w:r>
      <w:r>
        <w:br/>
      </w:r>
      <w:r>
        <w:rPr>
          <w:rFonts w:ascii="Times New Roman"/>
          <w:b w:val="false"/>
          <w:i w:val="false"/>
          <w:color w:val="000000"/>
          <w:sz w:val="28"/>
        </w:rPr>
        <w:t>
      9. Аудандық қаржы бөліміне (А. Омаров) Қазақстан Республикасының «Әскери міндеттілік және әскери қызмет туралы» Заңына сәйкес аудандық әскерге шақыру комиссиясының жүмысын жүйелі түрде ұйымдастыру, тасымалдау және әртүрлі қажетті шығындарды қаржыландыру мақсатында жергілікті бюджеттен қаржы қарастыру жүктелсін.</w:t>
      </w:r>
      <w:r>
        <w:br/>
      </w:r>
      <w:r>
        <w:rPr>
          <w:rFonts w:ascii="Times New Roman"/>
          <w:b w:val="false"/>
          <w:i w:val="false"/>
          <w:color w:val="000000"/>
          <w:sz w:val="28"/>
        </w:rPr>
        <w:t>
      10. Аягөз ауданының әкімдігінің 2008 жылдың 16 қазандағы № 38 «1981 - 1990 жылы туған азаматтарды 2008 жылдың қазан-желтоқсан айларында мерзімді әскери қызметке шақыру туралы» (2008 жылғы 24 қарашада нормативтік қүқықтық кесімдердің мемлекеттік тіркеу тізілімінде 5-6-77 нөмірімен тіркелген, «Аякөз жаңалықтары» газетінің 2008 жылғы 6 желтоқсанындағы № 49 (673) санында жарияланған) қаулысының күші жойылсын.</w:t>
      </w:r>
      <w:r>
        <w:br/>
      </w:r>
      <w:r>
        <w:rPr>
          <w:rFonts w:ascii="Times New Roman"/>
          <w:b w:val="false"/>
          <w:i w:val="false"/>
          <w:color w:val="000000"/>
          <w:sz w:val="28"/>
        </w:rPr>
        <w:t>
      11. Осы қаулының орындалуына бақылау жасау аудан әкімінің орынбасары Н. Сүлтановқа жүктелсін.</w:t>
      </w:r>
      <w:r>
        <w:br/>
      </w:r>
      <w:r>
        <w:rPr>
          <w:rFonts w:ascii="Times New Roman"/>
          <w:b w:val="false"/>
          <w:i w:val="false"/>
          <w:color w:val="000000"/>
          <w:sz w:val="28"/>
        </w:rPr>
        <w:t>
</w:t>
      </w:r>
      <w:r>
        <w:rPr>
          <w:rFonts w:ascii="Times New Roman"/>
          <w:b w:val="false"/>
          <w:i w:val="false"/>
          <w:color w:val="000000"/>
          <w:sz w:val="28"/>
        </w:rPr>
        <w:t>
      12. Осы қаулы әділет органдарында тіркеліп, бүқаралық ақпарат құралдарында ресми жарияланғаннан кеін. он күнтізбелік күн өткеннен кейін қолданысқа енеді.</w:t>
      </w:r>
    </w:p>
    <w:bookmarkEnd w:id="0"/>
    <w:p>
      <w:pPr>
        <w:spacing w:after="0"/>
        <w:ind w:left="0"/>
        <w:jc w:val="both"/>
      </w:pPr>
      <w:r>
        <w:rPr>
          <w:rFonts w:ascii="Times New Roman"/>
          <w:b w:val="false"/>
          <w:i/>
          <w:color w:val="000000"/>
          <w:sz w:val="28"/>
        </w:rPr>
        <w:t>      Аягөз ауданының әкімі             Н. Әзімбаев</w:t>
      </w:r>
    </w:p>
    <w:bookmarkStart w:name="z8" w:id="1"/>
    <w:p>
      <w:pPr>
        <w:spacing w:after="0"/>
        <w:ind w:left="0"/>
        <w:jc w:val="both"/>
      </w:pPr>
      <w:r>
        <w:rPr>
          <w:rFonts w:ascii="Times New Roman"/>
          <w:b w:val="false"/>
          <w:i w:val="false"/>
          <w:color w:val="000000"/>
          <w:sz w:val="28"/>
        </w:rPr>
        <w:t>
Аягөз ауданы әкімдігінің</w:t>
      </w:r>
      <w:r>
        <w:br/>
      </w:r>
      <w:r>
        <w:rPr>
          <w:rFonts w:ascii="Times New Roman"/>
          <w:b w:val="false"/>
          <w:i w:val="false"/>
          <w:color w:val="000000"/>
          <w:sz w:val="28"/>
        </w:rPr>
        <w:t>
2009 жылдың 7 сәуіріндегі</w:t>
      </w:r>
      <w:r>
        <w:br/>
      </w:r>
      <w:r>
        <w:rPr>
          <w:rFonts w:ascii="Times New Roman"/>
          <w:b w:val="false"/>
          <w:i w:val="false"/>
          <w:color w:val="000000"/>
          <w:sz w:val="28"/>
        </w:rPr>
        <w:t>
№ 310 қаулысына 1 қосымша</w:t>
      </w:r>
    </w:p>
    <w:bookmarkEnd w:id="1"/>
    <w:p>
      <w:pPr>
        <w:spacing w:after="0"/>
        <w:ind w:left="0"/>
        <w:jc w:val="left"/>
      </w:pPr>
      <w:r>
        <w:rPr>
          <w:rFonts w:ascii="Times New Roman"/>
          <w:b/>
          <w:i w:val="false"/>
          <w:color w:val="000000"/>
        </w:rPr>
        <w:t xml:space="preserve"> 1982-1991 жылы туған азаматтарды 2009 жылдың сәуір-маусым айларында мерзімді әскери қызметке шақыру жөніндегі аудандық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2"/>
        <w:gridCol w:w="7128"/>
      </w:tblGrid>
      <w:tr>
        <w:trPr>
          <w:trHeight w:val="30" w:hRule="atLeast"/>
        </w:trPr>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Мұрат Асқарұлы Жақашев</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қорғаныс істері жөніндегі бөлімінің бастығы, комиссия төрағасы (келісім бойынша)</w:t>
            </w:r>
          </w:p>
        </w:tc>
      </w:tr>
      <w:tr>
        <w:trPr>
          <w:trHeight w:val="30" w:hRule="atLeast"/>
        </w:trPr>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Нұрлан Кәрібайұлы Сұлтанов</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әкімінің</w:t>
            </w:r>
            <w:r>
              <w:br/>
            </w:r>
            <w:r>
              <w:rPr>
                <w:rFonts w:ascii="Times New Roman"/>
                <w:b w:val="false"/>
                <w:i w:val="false"/>
                <w:color w:val="000000"/>
                <w:sz w:val="20"/>
              </w:rPr>
              <w:t>
орынбасары, комиссия төрағасының</w:t>
            </w:r>
            <w:r>
              <w:br/>
            </w:r>
            <w:r>
              <w:rPr>
                <w:rFonts w:ascii="Times New Roman"/>
                <w:b w:val="false"/>
                <w:i w:val="false"/>
                <w:color w:val="000000"/>
                <w:sz w:val="20"/>
              </w:rPr>
              <w:t>
орынбасары</w:t>
            </w:r>
          </w:p>
        </w:tc>
      </w:tr>
    </w:tbl>
    <w:p>
      <w:pPr>
        <w:spacing w:after="0"/>
        <w:ind w:left="0"/>
        <w:jc w:val="both"/>
      </w:pPr>
      <w:r>
        <w:rPr>
          <w:rFonts w:ascii="Times New Roman"/>
          <w:b w:val="false"/>
          <w:i w:val="false"/>
          <w:color w:val="000000"/>
          <w:sz w:val="28"/>
        </w:rPr>
        <w:t>Комиссия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8"/>
        <w:gridCol w:w="7172"/>
      </w:tblGrid>
      <w:tr>
        <w:trPr>
          <w:trHeight w:val="30" w:hRule="atLeast"/>
        </w:trPr>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Марат Айтмұхаметұлы Макеев</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ішкі істер бөлімінің</w:t>
            </w:r>
            <w:r>
              <w:br/>
            </w:r>
            <w:r>
              <w:rPr>
                <w:rFonts w:ascii="Times New Roman"/>
                <w:b w:val="false"/>
                <w:i w:val="false"/>
                <w:color w:val="000000"/>
                <w:sz w:val="20"/>
              </w:rPr>
              <w:t>
бастығының орынбасары (келісімі</w:t>
            </w:r>
            <w:r>
              <w:br/>
            </w:r>
            <w:r>
              <w:rPr>
                <w:rFonts w:ascii="Times New Roman"/>
                <w:b w:val="false"/>
                <w:i w:val="false"/>
                <w:color w:val="000000"/>
                <w:sz w:val="20"/>
              </w:rPr>
              <w:t>
бойынша</w:t>
            </w:r>
          </w:p>
        </w:tc>
      </w:tr>
      <w:tr>
        <w:trPr>
          <w:trHeight w:val="30" w:hRule="atLeast"/>
        </w:trPr>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 Мақсұтұлы Исабеков</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медициналық</w:t>
            </w:r>
            <w:r>
              <w:br/>
            </w:r>
            <w:r>
              <w:rPr>
                <w:rFonts w:ascii="Times New Roman"/>
                <w:b w:val="false"/>
                <w:i w:val="false"/>
                <w:color w:val="000000"/>
                <w:sz w:val="20"/>
              </w:rPr>
              <w:t>
бірлестігінің дәрігері (келісімі</w:t>
            </w:r>
            <w:r>
              <w:br/>
            </w:r>
            <w:r>
              <w:rPr>
                <w:rFonts w:ascii="Times New Roman"/>
                <w:b w:val="false"/>
                <w:i w:val="false"/>
                <w:color w:val="000000"/>
                <w:sz w:val="20"/>
              </w:rPr>
              <w:t>
бойынша)</w:t>
            </w:r>
          </w:p>
        </w:tc>
      </w:tr>
      <w:tr>
        <w:trPr>
          <w:trHeight w:val="30" w:hRule="atLeast"/>
        </w:trPr>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Төлеужанқызы Жақсыбаева</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медициналық</w:t>
            </w:r>
            <w:r>
              <w:br/>
            </w:r>
            <w:r>
              <w:rPr>
                <w:rFonts w:ascii="Times New Roman"/>
                <w:b w:val="false"/>
                <w:i w:val="false"/>
                <w:color w:val="000000"/>
                <w:sz w:val="20"/>
              </w:rPr>
              <w:t>
бірлестігінің медбикесі (келісімі</w:t>
            </w:r>
            <w:r>
              <w:br/>
            </w:r>
            <w:r>
              <w:rPr>
                <w:rFonts w:ascii="Times New Roman"/>
                <w:b w:val="false"/>
                <w:i w:val="false"/>
                <w:color w:val="000000"/>
                <w:sz w:val="20"/>
              </w:rPr>
              <w:t>
бойынша)</w:t>
            </w:r>
          </w:p>
        </w:tc>
      </w:tr>
    </w:tbl>
    <w:bookmarkStart w:name="z9" w:id="2"/>
    <w:p>
      <w:pPr>
        <w:spacing w:after="0"/>
        <w:ind w:left="0"/>
        <w:jc w:val="both"/>
      </w:pPr>
      <w:r>
        <w:rPr>
          <w:rFonts w:ascii="Times New Roman"/>
          <w:b w:val="false"/>
          <w:i w:val="false"/>
          <w:color w:val="000000"/>
          <w:sz w:val="28"/>
        </w:rPr>
        <w:t>
Аягөз ауданы әкімдігінің</w:t>
      </w:r>
      <w:r>
        <w:br/>
      </w:r>
      <w:r>
        <w:rPr>
          <w:rFonts w:ascii="Times New Roman"/>
          <w:b w:val="false"/>
          <w:i w:val="false"/>
          <w:color w:val="000000"/>
          <w:sz w:val="28"/>
        </w:rPr>
        <w:t>
2009 жылдың 7 сәуіріндегі</w:t>
      </w:r>
      <w:r>
        <w:br/>
      </w:r>
      <w:r>
        <w:rPr>
          <w:rFonts w:ascii="Times New Roman"/>
          <w:b w:val="false"/>
          <w:i w:val="false"/>
          <w:color w:val="000000"/>
          <w:sz w:val="28"/>
        </w:rPr>
        <w:t>
№ 310 қаулысына 2 қосымша</w:t>
      </w:r>
    </w:p>
    <w:bookmarkEnd w:id="2"/>
    <w:p>
      <w:pPr>
        <w:spacing w:after="0"/>
        <w:ind w:left="0"/>
        <w:jc w:val="left"/>
      </w:pPr>
      <w:r>
        <w:rPr>
          <w:rFonts w:ascii="Times New Roman"/>
          <w:b/>
          <w:i w:val="false"/>
          <w:color w:val="000000"/>
        </w:rPr>
        <w:t xml:space="preserve"> Аудандық медициналық бірлестігінің дәрігер мамандарының әскери тіркеуге және әскерге шақыру комиссиясының штаттан тыс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7"/>
        <w:gridCol w:w="6543"/>
      </w:tblGrid>
      <w:tr>
        <w:trPr>
          <w:trHeight w:val="3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Исабеков Ерік Максұтұлы</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медициналық</w:t>
            </w:r>
            <w:r>
              <w:br/>
            </w:r>
            <w:r>
              <w:rPr>
                <w:rFonts w:ascii="Times New Roman"/>
                <w:b w:val="false"/>
                <w:i w:val="false"/>
                <w:color w:val="000000"/>
                <w:sz w:val="20"/>
              </w:rPr>
              <w:t>
бірлестігінің хирургі, комиссия</w:t>
            </w:r>
            <w:r>
              <w:br/>
            </w:r>
            <w:r>
              <w:rPr>
                <w:rFonts w:ascii="Times New Roman"/>
                <w:b w:val="false"/>
                <w:i w:val="false"/>
                <w:color w:val="000000"/>
                <w:sz w:val="20"/>
              </w:rPr>
              <w:t>
төрағасы.</w:t>
            </w:r>
          </w:p>
        </w:tc>
      </w:tr>
      <w:tr>
        <w:trPr>
          <w:trHeight w:val="3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Хамитова Светлана Қабылахметқызы</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медициналық</w:t>
            </w:r>
            <w:r>
              <w:br/>
            </w:r>
            <w:r>
              <w:rPr>
                <w:rFonts w:ascii="Times New Roman"/>
                <w:b w:val="false"/>
                <w:i w:val="false"/>
                <w:color w:val="000000"/>
                <w:sz w:val="20"/>
              </w:rPr>
              <w:t>
бірлестігінің терапевті, комиссия</w:t>
            </w:r>
            <w:r>
              <w:br/>
            </w:r>
            <w:r>
              <w:rPr>
                <w:rFonts w:ascii="Times New Roman"/>
                <w:b w:val="false"/>
                <w:i w:val="false"/>
                <w:color w:val="000000"/>
                <w:sz w:val="20"/>
              </w:rPr>
              <w:t>
хатшысы.</w:t>
            </w:r>
          </w:p>
        </w:tc>
      </w:tr>
      <w:tr>
        <w:trPr>
          <w:trHeight w:val="3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Салқымбаева Дәния Абдрашқызы</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медициналық</w:t>
            </w:r>
            <w:r>
              <w:br/>
            </w:r>
            <w:r>
              <w:rPr>
                <w:rFonts w:ascii="Times New Roman"/>
                <w:b w:val="false"/>
                <w:i w:val="false"/>
                <w:color w:val="000000"/>
                <w:sz w:val="20"/>
              </w:rPr>
              <w:t>
бірлестігінің фтизиаторы.</w:t>
            </w:r>
          </w:p>
        </w:tc>
      </w:tr>
      <w:tr>
        <w:trPr>
          <w:trHeight w:val="3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Қауыпбаева Раушан Зайтпекқызы</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медициналық</w:t>
            </w:r>
            <w:r>
              <w:br/>
            </w:r>
            <w:r>
              <w:rPr>
                <w:rFonts w:ascii="Times New Roman"/>
                <w:b w:val="false"/>
                <w:i w:val="false"/>
                <w:color w:val="000000"/>
                <w:sz w:val="20"/>
              </w:rPr>
              <w:t>
бірлестігінің психиаторы.</w:t>
            </w:r>
          </w:p>
        </w:tc>
      </w:tr>
      <w:tr>
        <w:trPr>
          <w:trHeight w:val="3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Байсеитова Сәуле Сағынайқызы</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медициналық</w:t>
            </w:r>
            <w:r>
              <w:br/>
            </w:r>
            <w:r>
              <w:rPr>
                <w:rFonts w:ascii="Times New Roman"/>
                <w:b w:val="false"/>
                <w:i w:val="false"/>
                <w:color w:val="000000"/>
                <w:sz w:val="20"/>
              </w:rPr>
              <w:t>
бірлестігінің невропатологы.</w:t>
            </w:r>
          </w:p>
        </w:tc>
      </w:tr>
      <w:tr>
        <w:trPr>
          <w:trHeight w:val="3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Бабақбаев Серік Сағатбайұлы</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медициналық</w:t>
            </w:r>
            <w:r>
              <w:br/>
            </w:r>
            <w:r>
              <w:rPr>
                <w:rFonts w:ascii="Times New Roman"/>
                <w:b w:val="false"/>
                <w:i w:val="false"/>
                <w:color w:val="000000"/>
                <w:sz w:val="20"/>
              </w:rPr>
              <w:t>
бірлестігінің отоларингологы.</w:t>
            </w:r>
          </w:p>
        </w:tc>
      </w:tr>
      <w:tr>
        <w:trPr>
          <w:trHeight w:val="3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Нұржанова Анар Жұматайқызы</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медициналық</w:t>
            </w:r>
            <w:r>
              <w:br/>
            </w:r>
            <w:r>
              <w:rPr>
                <w:rFonts w:ascii="Times New Roman"/>
                <w:b w:val="false"/>
                <w:i w:val="false"/>
                <w:color w:val="000000"/>
                <w:sz w:val="20"/>
              </w:rPr>
              <w:t>
бірлестігінің окулисті.</w:t>
            </w:r>
          </w:p>
        </w:tc>
      </w:tr>
      <w:tr>
        <w:trPr>
          <w:trHeight w:val="3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Қилыбаева Еркеш Садуалиқызы</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медициналық</w:t>
            </w:r>
            <w:r>
              <w:br/>
            </w:r>
            <w:r>
              <w:rPr>
                <w:rFonts w:ascii="Times New Roman"/>
                <w:b w:val="false"/>
                <w:i w:val="false"/>
                <w:color w:val="000000"/>
                <w:sz w:val="20"/>
              </w:rPr>
              <w:t>
бірлестігінің дерматовенерологы.</w:t>
            </w:r>
          </w:p>
        </w:tc>
      </w:tr>
      <w:tr>
        <w:trPr>
          <w:trHeight w:val="3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Құсаинов Шалқар Егінбайұлы</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медициналық</w:t>
            </w:r>
            <w:r>
              <w:br/>
            </w:r>
            <w:r>
              <w:rPr>
                <w:rFonts w:ascii="Times New Roman"/>
                <w:b w:val="false"/>
                <w:i w:val="false"/>
                <w:color w:val="000000"/>
                <w:sz w:val="20"/>
              </w:rPr>
              <w:t>
бірлестігінің тіс дәрігері.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