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9815" w14:textId="9a59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9 ақпандағы N 16-12-IV "Бородулиха ауданы азаматтарының жекелеген санаттарына әлеуметтік төлем беруді жүзеге асыру туралы нұсқаулықты бекіту туралы"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2009 жылғы 21     қазандағы N 20-4-IV шешімі. Шығыс Қазақстан облысы Әділет департаментінің Бородулиха ауданындағы Әділет басқармасында 2009 жылғы 23 қазанда N 5-8-95 тіркелді. Күші жойылды - Шығыс Қазақстан облысы Бородулиха аудандық мәслихатының 2012 жылғы 13 шілдедегі N 6-4-V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Бородулиха аудандық мәслихатының 2012.07.13 </w:t>
      </w:r>
      <w:r>
        <w:rPr>
          <w:rFonts w:ascii="Times New Roman"/>
          <w:b w:val="false"/>
          <w:i w:val="false"/>
          <w:color w:val="000000"/>
          <w:sz w:val="28"/>
        </w:rPr>
        <w:t>N 6-4-V</w:t>
      </w:r>
      <w:r>
        <w:rPr>
          <w:rFonts w:ascii="Times New Roman"/>
          <w:b w:val="false"/>
          <w:i w:val="false"/>
          <w:color w:val="ff0000"/>
          <w:sz w:val="28"/>
        </w:rPr>
        <w:t xml:space="preserve"> шешімімен (ресми жарияланған күннен кейін он күнтізбелік күн өткен соңқолданысқа енгізіледі).</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Қазақстан Республикасының 1998 жылғы 24 наурыздағы № 213 «Нормативтік құқықтық актілер туралы» Заңының </w:t>
      </w:r>
      <w:r>
        <w:rPr>
          <w:rFonts w:ascii="Times New Roman"/>
          <w:b w:val="false"/>
          <w:i w:val="false"/>
          <w:color w:val="000000"/>
          <w:sz w:val="28"/>
        </w:rPr>
        <w:t>28-бабы</w:t>
      </w:r>
      <w:r>
        <w:rPr>
          <w:rFonts w:ascii="Times New Roman"/>
          <w:b w:val="false"/>
          <w:i w:val="false"/>
          <w:color w:val="000000"/>
          <w:sz w:val="28"/>
        </w:rPr>
        <w:t xml:space="preserve"> негізінде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жылғы 9 ақпандағы № 16-12-IV «Бородулиха ауданы азаматтарының жекелеген санаттарына әлеуметтік төлем беруді жүзеге асыру туралы нұсқаулықты бекіту туралы» (Нормативтік құқұқтық актілерді мемлекеттік тіркеу тізілімінде 2009 жылғы 10 ақпанда № 5-8-75 санымен тіркелген, аудандық «Аудан тынысы» газетінің 2009 жылғы 13 ақпандағы № 7 (6269) санында жарияланған) </w:t>
      </w:r>
      <w:r>
        <w:rPr>
          <w:rFonts w:ascii="Times New Roman"/>
          <w:b w:val="false"/>
          <w:i w:val="false"/>
          <w:color w:val="000000"/>
          <w:sz w:val="28"/>
        </w:rPr>
        <w:t>шешімге</w:t>
      </w:r>
      <w:r>
        <w:rPr>
          <w:rFonts w:ascii="Times New Roman"/>
          <w:b w:val="false"/>
          <w:i w:val="false"/>
          <w:color w:val="000000"/>
          <w:sz w:val="28"/>
        </w:rPr>
        <w:t>, 2009 жылғы 21 сәуірдегі № 17-9-IV «Бородулиха аудандық мәслихатының кейбір шешімдеріне өзгерістер енгізу туралы» шешіммен енгізілген өзгерістері бар (Нормативтік құқықтық актілерді мемлекеттік тіркеу тізілімінде 2009 жылғы 28 cәуірде № 5-8-87 санымен тіркелген, аудандық «Аудан тынысы» газетінің 2009 жылғы 8 мамырдағы № 22-23 (6284-6285) санында жарияланған) </w:t>
      </w:r>
      <w:r>
        <w:rPr>
          <w:rFonts w:ascii="Times New Roman"/>
          <w:b w:val="false"/>
          <w:i w:val="false"/>
          <w:color w:val="000000"/>
          <w:sz w:val="28"/>
        </w:rPr>
        <w:t>шешімге</w:t>
      </w:r>
      <w:r>
        <w:rPr>
          <w:rFonts w:ascii="Times New Roman"/>
          <w:b w:val="false"/>
          <w:i w:val="false"/>
          <w:color w:val="000000"/>
          <w:sz w:val="28"/>
        </w:rPr>
        <w:t>, 2009 жылғы 17 шілдедегі № 18-15-IV «2009 жылғы 9 ақпандағы № 16-12-IV «Бородулиха ауданы азаматтарының жекелеген санаттарына әлеуметтік төлем беруді жүзеге асыру туралы нұсқаулықты бекіту туралы» шешіміне өзгерістер мен толықтырулар енгізу туралы» шешіммен енгізілген өзгерістері мен толықтырулары бар (Нормативтік құқұқтық актілерді мемлекеттік тіркеу тізілімінде 2009 жылғы 19 тамыздағы № 5-8-92 санымен тіркелген, аудандық «Аудан тынысы» газетінің 2009 жылғы 28 тамыздағы № 40 (6302), 2009 жылғы 4 қыркүйектегі № 41 (6303) санында жарияланған) </w:t>
      </w:r>
      <w:r>
        <w:rPr>
          <w:rFonts w:ascii="Times New Roman"/>
          <w:b w:val="false"/>
          <w:i w:val="false"/>
          <w:color w:val="000000"/>
          <w:sz w:val="28"/>
        </w:rPr>
        <w:t>шешімге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шешім</w:t>
      </w:r>
      <w:r>
        <w:rPr>
          <w:rFonts w:ascii="Times New Roman"/>
          <w:b w:val="false"/>
          <w:i w:val="false"/>
          <w:color w:val="000000"/>
          <w:sz w:val="28"/>
        </w:rPr>
        <w:t xml:space="preserve"> атауында және одан әрі бүкіл мәтінде бойынша «әлеуметтік төлем», «әлеуметтік төлемдердің», «әлеуметтік төлемдер», «әлеуметтік төлемақының», «әлеуметтік төлемақы» сөздері «әлеуметтік көмек», «әлеуметтік көмекті», «әлеуметтік көмектің» сөздеріне өзгертілсін;</w:t>
      </w:r>
      <w:r>
        <w:br/>
      </w:r>
      <w:r>
        <w:rPr>
          <w:rFonts w:ascii="Times New Roman"/>
          <w:b w:val="false"/>
          <w:i w:val="false"/>
          <w:color w:val="000000"/>
          <w:sz w:val="28"/>
        </w:rPr>
        <w:t>
</w:t>
      </w:r>
      <w:r>
        <w:rPr>
          <w:rFonts w:ascii="Times New Roman"/>
          <w:b w:val="false"/>
          <w:i w:val="false"/>
          <w:color w:val="000000"/>
          <w:sz w:val="28"/>
        </w:rPr>
        <w:t>
      2) шешім </w:t>
      </w:r>
      <w:r>
        <w:rPr>
          <w:rFonts w:ascii="Times New Roman"/>
          <w:b w:val="false"/>
          <w:i w:val="false"/>
          <w:color w:val="000000"/>
          <w:sz w:val="28"/>
        </w:rPr>
        <w:t>кіріспе сөзіндегі</w:t>
      </w:r>
      <w:r>
        <w:rPr>
          <w:rFonts w:ascii="Times New Roman"/>
          <w:b w:val="false"/>
          <w:i w:val="false"/>
          <w:color w:val="000000"/>
          <w:sz w:val="28"/>
        </w:rPr>
        <w:t xml:space="preserve"> «Жергілікті мемлекеттік басқару туралы» сөзі «және өзін-өзі басқару» сөзімен толықтырылсын;</w:t>
      </w:r>
      <w:r>
        <w:br/>
      </w:r>
      <w:r>
        <w:rPr>
          <w:rFonts w:ascii="Times New Roman"/>
          <w:b w:val="false"/>
          <w:i w:val="false"/>
          <w:color w:val="000000"/>
          <w:sz w:val="28"/>
        </w:rPr>
        <w:t>
</w:t>
      </w:r>
      <w:r>
        <w:rPr>
          <w:rFonts w:ascii="Times New Roman"/>
          <w:b w:val="false"/>
          <w:i w:val="false"/>
          <w:color w:val="000000"/>
          <w:sz w:val="28"/>
        </w:rPr>
        <w:t>
      3) шешімнің </w:t>
      </w:r>
      <w:r>
        <w:rPr>
          <w:rFonts w:ascii="Times New Roman"/>
          <w:b w:val="false"/>
          <w:i w:val="false"/>
          <w:color w:val="000000"/>
          <w:sz w:val="28"/>
        </w:rPr>
        <w:t>1 тармағындағы</w:t>
      </w:r>
      <w:r>
        <w:rPr>
          <w:rFonts w:ascii="Times New Roman"/>
          <w:b w:val="false"/>
          <w:i w:val="false"/>
          <w:color w:val="000000"/>
          <w:sz w:val="28"/>
        </w:rPr>
        <w:t xml:space="preserve"> «іске асыру тәртібі туралы» сөзі «көрсету бойынша» деп ауыстырылсын;</w:t>
      </w:r>
      <w:r>
        <w:br/>
      </w:r>
      <w:r>
        <w:rPr>
          <w:rFonts w:ascii="Times New Roman"/>
          <w:b w:val="false"/>
          <w:i w:val="false"/>
          <w:color w:val="000000"/>
          <w:sz w:val="28"/>
        </w:rPr>
        <w:t>
</w:t>
      </w:r>
      <w:r>
        <w:rPr>
          <w:rFonts w:ascii="Times New Roman"/>
          <w:b w:val="false"/>
          <w:i w:val="false"/>
          <w:color w:val="000000"/>
          <w:sz w:val="28"/>
        </w:rPr>
        <w:t>
      4) Нұсқаулықтың кіріспе сөзі келесі редакцияда баяндалсын: «Осы Нұсқаулық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13 сәуірдегі № 39 «Қазақстан Республикасында мүгедектердi әлеуметтiк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1995 жылғы 28 сәуiрдегі № 2247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20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5) Нұсқаулықтың 1 бөлімінің </w:t>
      </w:r>
      <w:r>
        <w:rPr>
          <w:rFonts w:ascii="Times New Roman"/>
          <w:b w:val="false"/>
          <w:i w:val="false"/>
          <w:color w:val="000000"/>
          <w:sz w:val="28"/>
        </w:rPr>
        <w:t>4 тармағы</w:t>
      </w:r>
      <w:r>
        <w:rPr>
          <w:rFonts w:ascii="Times New Roman"/>
          <w:b w:val="false"/>
          <w:i w:val="false"/>
          <w:color w:val="000000"/>
          <w:sz w:val="28"/>
        </w:rPr>
        <w:t xml:space="preserve"> келесі редакцияда баяндалсын: «Жеткілікті қамтамасыз етілмеген жанұялардан шыққан Бородулиха ауданының жалпы білім беретін мектептерінің түлектеріне, жетім балаларға және ата-анасының қамқорлығынсыз қалғандарға Шығыс Қазақстан облысы бойынша ЖОО-ларда оқығанына ақы төлеу үшін және мерзімді баспасөз құралдарына жазылу үшін берілетін әлеуметтік көмектен басқа әлеуметтік көмектер бір адамға жылына бір рет беріледі»;</w:t>
      </w:r>
      <w:r>
        <w:br/>
      </w:r>
      <w:r>
        <w:rPr>
          <w:rFonts w:ascii="Times New Roman"/>
          <w:b w:val="false"/>
          <w:i w:val="false"/>
          <w:color w:val="000000"/>
          <w:sz w:val="28"/>
        </w:rPr>
        <w:t>
</w:t>
      </w:r>
      <w:r>
        <w:rPr>
          <w:rFonts w:ascii="Times New Roman"/>
          <w:b w:val="false"/>
          <w:i w:val="false"/>
          <w:color w:val="000000"/>
          <w:sz w:val="28"/>
        </w:rPr>
        <w:t>
      6) Нұсқаулықтың 2 бөлімінің 7 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және </w:t>
      </w:r>
      <w:r>
        <w:rPr>
          <w:rFonts w:ascii="Times New Roman"/>
          <w:b w:val="false"/>
          <w:i w:val="false"/>
          <w:color w:val="000000"/>
          <w:sz w:val="28"/>
        </w:rPr>
        <w:t>9 тармағында</w:t>
      </w:r>
      <w:r>
        <w:rPr>
          <w:rFonts w:ascii="Times New Roman"/>
          <w:b w:val="false"/>
          <w:i w:val="false"/>
          <w:color w:val="000000"/>
          <w:sz w:val="28"/>
        </w:rPr>
        <w:t xml:space="preserve"> «СТН көшірмесі» сөзінен кейін «ӘЖК (әлеуметтік жеке код) көшірмесі» сөзімен толықтырылсын;</w:t>
      </w:r>
      <w:r>
        <w:br/>
      </w:r>
      <w:r>
        <w:rPr>
          <w:rFonts w:ascii="Times New Roman"/>
          <w:b w:val="false"/>
          <w:i w:val="false"/>
          <w:color w:val="000000"/>
          <w:sz w:val="28"/>
        </w:rPr>
        <w:t>
</w:t>
      </w:r>
      <w:r>
        <w:rPr>
          <w:rFonts w:ascii="Times New Roman"/>
          <w:b w:val="false"/>
          <w:i w:val="false"/>
          <w:color w:val="000000"/>
          <w:sz w:val="28"/>
        </w:rPr>
        <w:t>
      7) Нұсқаулықтың 2 бөлімінің </w:t>
      </w:r>
      <w:r>
        <w:rPr>
          <w:rFonts w:ascii="Times New Roman"/>
          <w:b w:val="false"/>
          <w:i w:val="false"/>
          <w:color w:val="000000"/>
          <w:sz w:val="28"/>
        </w:rPr>
        <w:t>9 тармағында</w:t>
      </w:r>
      <w:r>
        <w:rPr>
          <w:rFonts w:ascii="Times New Roman"/>
          <w:b w:val="false"/>
          <w:i w:val="false"/>
          <w:color w:val="000000"/>
          <w:sz w:val="28"/>
        </w:rPr>
        <w:t xml:space="preserve"> “Ұсынылған құжаттар жалған болған жағдайда өтініш беруші толық жауапкершілікке тартылады" сөйлемі алынып тасталсын.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Шығыс Қазақстан облысы Бородулиха аудандық мәслихатының 2010.06.09 </w:t>
      </w:r>
      <w:r>
        <w:rPr>
          <w:rFonts w:ascii="Times New Roman"/>
          <w:b w:val="false"/>
          <w:i w:val="false"/>
          <w:color w:val="000000"/>
          <w:sz w:val="28"/>
        </w:rPr>
        <w:t>N 28-4-IV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 Осы шешім Әділет басқармасында мемлекеттік тіркеуден өткен күннен бастап күшіне енеді және бірінші ресми жарияланған күнінен кейін 10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А. Майер</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Б. Аргумбаев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