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ae19" w14:textId="d18a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Ушаново ауылының және Степное ауылының құрамдық бөлімдерінің атауларын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Ушаново ауылдық округі әкімінің 2009 жылғы 05 қарашадағы N 01 шешімі. Шығыс Қазақстан облысы Әділет департаментінің Глубокое аудандық Әділет басқармасында 2009 жылғы 10 желтоқсанда N 5-9-118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Глубокое ауданы Ушаново ауылының және Степное ауылының халқының пікірлерін ескере отырып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 Ушаново ауылының көшелерінің атауын келесідей өзгерту: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Санта-Барбара көшесін Кабанбай батыр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Зеленая көшесін Владимир Забелин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Новоселов-Ушаново-Центральная көшесін Төлеген Тохтаров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Мәншүк Мәметова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Совхозная көшесін Абай Құнанбаев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Глубокое ауданы Степное ауылының көшелерінің атауын келесідей өзгерту: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Шоссейная көшесін Әлия Молдағұлова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көшесін Шоқан Уәлиханов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Ключевая көшесін Сәкен Сейфуллин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Библиотечная көшесін Лев Гумилев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Совхозная көшесін Дина Нүрпейісова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жарияланғаннан кейін он күнтізбелік күн өткен соң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Ушаново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 Е. Кумаров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