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ef9a2" w14:textId="fcef9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ауданының өте мұқтаж және аз қамсыздандырылған азаматтарына біржолғы материалдық көмек және Қазақстан Республикасына, облысқа сіңірген еңбектері үшін дербес зейнеткерлікке шыққан азаматтарға коммуналдық шығындары үшін ай сайын материалдық көмек тағайындау және төлеу Нұсқаулығын бекіту туралы" 2009 жылғы 16 ақпандағы № 1081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2009 жылғы 10 тамыздағы N 1314 қаулысы. Шығыс Қазақстан облысы Әділет департаментінің Күршім аудандық Әділет басқармасында 2009 жылғы 19 тамызда N 5-14-90 тіркелді. Күші жойылды - Күршім ауданының әкімдігінің 2012 жылғы 08 мамырдағы N 2509 қаулысымен</w:t>
      </w:r>
    </w:p>
    <w:p>
      <w:pPr>
        <w:spacing w:after="0"/>
        <w:ind w:left="0"/>
        <w:jc w:val="both"/>
      </w:pPr>
      <w:r>
        <w:rPr>
          <w:rFonts w:ascii="Times New Roman"/>
          <w:b w:val="false"/>
          <w:i w:val="false"/>
          <w:color w:val="ff0000"/>
          <w:sz w:val="28"/>
        </w:rPr>
        <w:t>      Ескерту. Күші жойылды - Күршім ауданының әкімдігінің 2012.05.08 N 2509 қаулысымен.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2000 жылғы 27 қарашадағы «Әкімшілік рәсімдер туралы» № 107 Заңының 8 бабының </w:t>
      </w:r>
      <w:r>
        <w:rPr>
          <w:rFonts w:ascii="Times New Roman"/>
          <w:b w:val="false"/>
          <w:i w:val="false"/>
          <w:color w:val="000000"/>
          <w:sz w:val="28"/>
        </w:rPr>
        <w:t>3 тармағының</w:t>
      </w:r>
      <w:r>
        <w:rPr>
          <w:rFonts w:ascii="Times New Roman"/>
          <w:b w:val="false"/>
          <w:i w:val="false"/>
          <w:color w:val="000000"/>
          <w:sz w:val="28"/>
        </w:rPr>
        <w:t xml:space="preserve"> негізінде Күршім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«Күршім ауданының өте мұқтаж және аз қамсыздандырылған азаматтарына біржолғы материалдық көмек және Қазақстан Республикасына, облысқа сіңірген еңбектері үшін дербес зейнеткерлікке шыққан азаматтарға коммуналдық шығындары үшін ай сайын материалдық көмек тағайындау және төлеу Нұсқаулығын бекіту туралы» (Нормативтік құқықтық кесімдерді мемлекеттік тіркеу тізілімінде № 5-14-80 болып 2009 жылдың 16 ақпанында тіркелген, 2009 жылдың 14 наурызында аудандық «Рауан» газетінің 11 санында жарияланған) 2009 жылғы 16 ақпандағы № 1081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2 және 3 бөлімдердің атауларынан «тәртібі» деген сөздері алынып тасталсын.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аудан әкімінің орынбасары Д. Әлхановқа жүктелсін.</w:t>
      </w:r>
      <w:r>
        <w:br/>
      </w:r>
      <w:r>
        <w:rPr>
          <w:rFonts w:ascii="Times New Roman"/>
          <w:b w:val="false"/>
          <w:i w:val="false"/>
          <w:color w:val="000000"/>
          <w:sz w:val="28"/>
        </w:rPr>
        <w:t>
      3.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Күршім ауданының әкімі             А. Сеитов</w:t>
      </w:r>
    </w:p>
    <w:bookmarkStart w:name="z5" w:id="1"/>
    <w:p>
      <w:pPr>
        <w:spacing w:after="0"/>
        <w:ind w:left="0"/>
        <w:jc w:val="both"/>
      </w:pPr>
      <w:r>
        <w:rPr>
          <w:rFonts w:ascii="Times New Roman"/>
          <w:b w:val="false"/>
          <w:i w:val="false"/>
          <w:color w:val="000000"/>
          <w:sz w:val="28"/>
        </w:rPr>
        <w:t>
Күршім ауданы әкімдігінің</w:t>
      </w:r>
      <w:r>
        <w:br/>
      </w:r>
      <w:r>
        <w:rPr>
          <w:rFonts w:ascii="Times New Roman"/>
          <w:b w:val="false"/>
          <w:i w:val="false"/>
          <w:color w:val="000000"/>
          <w:sz w:val="28"/>
        </w:rPr>
        <w:t>
2009 жылғы 10 тамыздағы</w:t>
      </w:r>
      <w:r>
        <w:br/>
      </w:r>
      <w:r>
        <w:rPr>
          <w:rFonts w:ascii="Times New Roman"/>
          <w:b w:val="false"/>
          <w:i w:val="false"/>
          <w:color w:val="000000"/>
          <w:sz w:val="28"/>
        </w:rPr>
        <w:t>
№ 1314 қаулысына қосымша</w:t>
      </w:r>
    </w:p>
    <w:bookmarkEnd w:id="1"/>
    <w:p>
      <w:pPr>
        <w:spacing w:after="0"/>
        <w:ind w:left="0"/>
        <w:jc w:val="left"/>
      </w:pPr>
      <w:r>
        <w:rPr>
          <w:rFonts w:ascii="Times New Roman"/>
          <w:b/>
          <w:i w:val="false"/>
          <w:color w:val="000000"/>
        </w:rPr>
        <w:t xml:space="preserve"> Күршім ауданының өте мұқтаж және аз қамсыздандырылған</w:t>
      </w:r>
      <w:r>
        <w:br/>
      </w:r>
      <w:r>
        <w:rPr>
          <w:rFonts w:ascii="Times New Roman"/>
          <w:b/>
          <w:i w:val="false"/>
          <w:color w:val="000000"/>
        </w:rPr>
        <w:t xml:space="preserve">
азаматтарына біржолғы материалдық көмек </w:t>
      </w:r>
      <w:r>
        <w:br/>
      </w:r>
      <w:r>
        <w:rPr>
          <w:rFonts w:ascii="Times New Roman"/>
          <w:b/>
          <w:i w:val="false"/>
          <w:color w:val="000000"/>
        </w:rPr>
        <w:t>
және Қазақстан Республикасына, облысқа сіңірген еңбектері үшін дербес</w:t>
      </w:r>
      <w:r>
        <w:br/>
      </w:r>
      <w:r>
        <w:rPr>
          <w:rFonts w:ascii="Times New Roman"/>
          <w:b/>
          <w:i w:val="false"/>
          <w:color w:val="000000"/>
        </w:rPr>
        <w:t xml:space="preserve">
зейнеткерлікке шыққан азаматтарға коммуналдық шығындары үшін ай сайын материалдық көмек </w:t>
      </w:r>
      <w:r>
        <w:br/>
      </w:r>
      <w:r>
        <w:rPr>
          <w:rFonts w:ascii="Times New Roman"/>
          <w:b/>
          <w:i w:val="false"/>
          <w:color w:val="000000"/>
        </w:rPr>
        <w:t>
тағайындау және төлеу Нұсқаулығы</w:t>
      </w:r>
    </w:p>
    <w:bookmarkStart w:name="z6" w:id="2"/>
    <w:p>
      <w:pPr>
        <w:spacing w:after="0"/>
        <w:ind w:left="0"/>
        <w:jc w:val="left"/>
      </w:pPr>
      <w:r>
        <w:rPr>
          <w:rFonts w:ascii="Times New Roman"/>
          <w:b/>
          <w:i w:val="false"/>
          <w:color w:val="000000"/>
        </w:rPr>
        <w:t xml:space="preserve"> 
1. Жалпы бөлім</w:t>
      </w:r>
    </w:p>
    <w:bookmarkEnd w:id="2"/>
    <w:p>
      <w:pPr>
        <w:spacing w:after="0"/>
        <w:ind w:left="0"/>
        <w:jc w:val="both"/>
      </w:pPr>
      <w:r>
        <w:rPr>
          <w:rFonts w:ascii="Times New Roman"/>
          <w:b w:val="false"/>
          <w:i w:val="false"/>
          <w:color w:val="000000"/>
          <w:sz w:val="28"/>
        </w:rPr>
        <w:t>      1. Біржолғы материалдық көмек ауданның өте мұқтаж аз қамсыздандырылған азаматтарына яғни әр адамға жылына бір рет көрсетіледі.</w:t>
      </w:r>
      <w:r>
        <w:br/>
      </w:r>
      <w:r>
        <w:rPr>
          <w:rFonts w:ascii="Times New Roman"/>
          <w:b w:val="false"/>
          <w:i w:val="false"/>
          <w:color w:val="000000"/>
          <w:sz w:val="28"/>
        </w:rPr>
        <w:t>
      2. Біржолғы материалдық көмекті алуға Күршім ауданында тұрақты тұратын Қазақстан Республикасы азаматтарының және оралмандардың құқығы бар.</w:t>
      </w:r>
      <w:r>
        <w:br/>
      </w:r>
      <w:r>
        <w:rPr>
          <w:rFonts w:ascii="Times New Roman"/>
          <w:b w:val="false"/>
          <w:i w:val="false"/>
          <w:color w:val="000000"/>
          <w:sz w:val="28"/>
        </w:rPr>
        <w:t>
      3. Біржолғы материалдық көмек аудандық комиссияның шешіміне сәйкес аудандық жұмыспен қамту және әлеуметтік бағдарламалар бөлімі арқылы аудандық бюджет қаржысы есебінен төленеді.</w:t>
      </w:r>
      <w:r>
        <w:br/>
      </w:r>
      <w:r>
        <w:rPr>
          <w:rFonts w:ascii="Times New Roman"/>
          <w:b w:val="false"/>
          <w:i w:val="false"/>
          <w:color w:val="000000"/>
          <w:sz w:val="28"/>
        </w:rPr>
        <w:t>
      4. Республикаға, облысқа сіңірген еңбектері үшін зейнеткерлікке шыққан азаматтарға коммуналдық шығындары үшін ай сайын арнаулы жәрдемақы аудандық жұмыспен қамту және әлеуметтік бағдарламалар бөлімі арқылы аудандық бюджет қаржысы есебінен төленеді.</w:t>
      </w:r>
    </w:p>
    <w:bookmarkStart w:name="z7" w:id="3"/>
    <w:p>
      <w:pPr>
        <w:spacing w:after="0"/>
        <w:ind w:left="0"/>
        <w:jc w:val="left"/>
      </w:pPr>
      <w:r>
        <w:rPr>
          <w:rFonts w:ascii="Times New Roman"/>
          <w:b/>
          <w:i w:val="false"/>
          <w:color w:val="000000"/>
        </w:rPr>
        <w:t xml:space="preserve"> 
2. Біржолғы материалдық көмекті бөлу және төлеу</w:t>
      </w:r>
    </w:p>
    <w:bookmarkEnd w:id="3"/>
    <w:p>
      <w:pPr>
        <w:spacing w:after="0"/>
        <w:ind w:left="0"/>
        <w:jc w:val="both"/>
      </w:pPr>
      <w:r>
        <w:rPr>
          <w:rFonts w:ascii="Times New Roman"/>
          <w:b w:val="false"/>
          <w:i w:val="false"/>
          <w:color w:val="000000"/>
          <w:sz w:val="28"/>
        </w:rPr>
        <w:t>      5. Біржолғы материалдық көмек өте мұқтаж жалғыз тұратын аз қамсыздандырылған зейнеткерлерге, Ұлы Отан соғысының ардагерлері мен оған теңестірілгендерге, кәмелет жасқа толмаған балалары бар, көп балалы, табысы кедейшілік шегінен төмен отбасыларына, мүгедектерге, жұмыссыздарға, сондай-ақ табиғат апаттарынан, өрттен, бақытсыз жағдайлардан, аурудың өте ауыр түріне шалдығу себептерінен отбасы өте ауыр материалдық жағдайға душар болған азаматтарға беріледі.</w:t>
      </w:r>
      <w:r>
        <w:br/>
      </w:r>
      <w:r>
        <w:rPr>
          <w:rFonts w:ascii="Times New Roman"/>
          <w:b w:val="false"/>
          <w:i w:val="false"/>
          <w:color w:val="000000"/>
          <w:sz w:val="28"/>
        </w:rPr>
        <w:t>
      6. Материалдық көмек аудандық жұмыспен қамту және әлеуметтік бағдарламалар бөлімінің, ауылдық округ әкімдерінің, қоғамдық ұйымдардың соғыс және еңбек ардагерлері кеңесінің және басқа қоғамдық ұйымдардың ұсынуымен беріледі.</w:t>
      </w:r>
      <w:r>
        <w:br/>
      </w:r>
      <w:r>
        <w:rPr>
          <w:rFonts w:ascii="Times New Roman"/>
          <w:b w:val="false"/>
          <w:i w:val="false"/>
          <w:color w:val="000000"/>
          <w:sz w:val="28"/>
        </w:rPr>
        <w:t>
      7. Біржолғы материалдық көмек төмендегі құжаттарды жинап ұсынған уақытта беріледі:</w:t>
      </w:r>
      <w:r>
        <w:br/>
      </w:r>
      <w:r>
        <w:rPr>
          <w:rFonts w:ascii="Times New Roman"/>
          <w:b w:val="false"/>
          <w:i w:val="false"/>
          <w:color w:val="000000"/>
          <w:sz w:val="28"/>
        </w:rPr>
        <w:t>
      1) көмек көрсету туралы өтініш;</w:t>
      </w:r>
      <w:r>
        <w:br/>
      </w:r>
      <w:r>
        <w:rPr>
          <w:rFonts w:ascii="Times New Roman"/>
          <w:b w:val="false"/>
          <w:i w:val="false"/>
          <w:color w:val="000000"/>
          <w:sz w:val="28"/>
        </w:rPr>
        <w:t>
      2) төлқұжат немесе жеке басының куәлігінің көшірмесі;</w:t>
      </w:r>
      <w:r>
        <w:br/>
      </w:r>
      <w:r>
        <w:rPr>
          <w:rFonts w:ascii="Times New Roman"/>
          <w:b w:val="false"/>
          <w:i w:val="false"/>
          <w:color w:val="000000"/>
          <w:sz w:val="28"/>
        </w:rPr>
        <w:t>
      3) салық төлеуші куәлігінің көшірмесі;</w:t>
      </w:r>
      <w:r>
        <w:br/>
      </w:r>
      <w:r>
        <w:rPr>
          <w:rFonts w:ascii="Times New Roman"/>
          <w:b w:val="false"/>
          <w:i w:val="false"/>
          <w:color w:val="000000"/>
          <w:sz w:val="28"/>
        </w:rPr>
        <w:t>
      4) азаматтардың материалдық көмекке мұқтаж болуын растайтын құжаттар.</w:t>
      </w:r>
      <w:r>
        <w:br/>
      </w:r>
      <w:r>
        <w:rPr>
          <w:rFonts w:ascii="Times New Roman"/>
          <w:b w:val="false"/>
          <w:i w:val="false"/>
          <w:color w:val="000000"/>
          <w:sz w:val="28"/>
        </w:rPr>
        <w:t>
      8. Келіп түскен әрбір өтініш бойынша аудандық жұмыспен қамту және әлеуметтік бағдарламалар бөлімі немесе ауылдық округ әкімі аппараты атаулы көмек жайлы учаскелік комиссия мүшелерін, қоғамдық ұйымдар мен жергілікті өзін-өзі басқаратын органдардың өкілдерін қатыстыра отырып, өтініш жасаған азаматтардың тұратын жеріне барып отбасының әлеуметтік картасын (жан-жақты зерттеудің қорытындысын) толтырады.</w:t>
      </w:r>
      <w:r>
        <w:br/>
      </w:r>
      <w:r>
        <w:rPr>
          <w:rFonts w:ascii="Times New Roman"/>
          <w:b w:val="false"/>
          <w:i w:val="false"/>
          <w:color w:val="000000"/>
          <w:sz w:val="28"/>
        </w:rPr>
        <w:t>
      9. Материалдық көмекке мұқтаж азаматтарды және оларға төленетін материалдық көмектің мөлшерін, шарттарын әр нақты жағдайда аудандық маслихат сессиясының шешімімен бекітілген аудандық комиссия анықтайды.</w:t>
      </w:r>
      <w:r>
        <w:br/>
      </w:r>
      <w:r>
        <w:rPr>
          <w:rFonts w:ascii="Times New Roman"/>
          <w:b w:val="false"/>
          <w:i w:val="false"/>
          <w:color w:val="000000"/>
          <w:sz w:val="28"/>
        </w:rPr>
        <w:t>
      10. Көмек сұрап өтініш жазған азамат өтініште көрсетілген мекен-жайдан көп уақыт (бір айдан астам) табылмаса, комиссия ол азамат қайта өтініш жазған кезде өтінішін қосымша қарауға құқылы.</w:t>
      </w:r>
      <w:r>
        <w:br/>
      </w:r>
      <w:r>
        <w:rPr>
          <w:rFonts w:ascii="Times New Roman"/>
          <w:b w:val="false"/>
          <w:i w:val="false"/>
          <w:color w:val="000000"/>
          <w:sz w:val="28"/>
        </w:rPr>
        <w:t>
      11. Біржолғы материалдық көмек азаматтың өтінішінде көрсетілген мекен-жайы бойынша аудандық жұмыспен қамту және әлеуметтік бағдарламалар бөлімімен қызмет көрсету жайлы шарт жасасқан ұйым арқылы жеткізіледі.</w:t>
      </w:r>
      <w:r>
        <w:br/>
      </w:r>
      <w:r>
        <w:rPr>
          <w:rFonts w:ascii="Times New Roman"/>
          <w:b w:val="false"/>
          <w:i w:val="false"/>
          <w:color w:val="000000"/>
          <w:sz w:val="28"/>
        </w:rPr>
        <w:t>
      12. Азаматтар төленген қаржыны өтінішіне сәйкес мақсатқа жұмсамаған жағдайда оны өз еркімен (немесе сот арқылы) бюджетке қайтаруы тиіс.</w:t>
      </w:r>
    </w:p>
    <w:bookmarkStart w:name="z8" w:id="4"/>
    <w:p>
      <w:pPr>
        <w:spacing w:after="0"/>
        <w:ind w:left="0"/>
        <w:jc w:val="left"/>
      </w:pPr>
      <w:r>
        <w:rPr>
          <w:rFonts w:ascii="Times New Roman"/>
          <w:b/>
          <w:i w:val="false"/>
          <w:color w:val="000000"/>
        </w:rPr>
        <w:t xml:space="preserve"> 
3. Қазақстан Республикасына, облысқа </w:t>
      </w:r>
      <w:r>
        <w:br/>
      </w:r>
      <w:r>
        <w:rPr>
          <w:rFonts w:ascii="Times New Roman"/>
          <w:b/>
          <w:i w:val="false"/>
          <w:color w:val="000000"/>
        </w:rPr>
        <w:t>
сіңірген еңбектері үшін</w:t>
      </w:r>
      <w:r>
        <w:br/>
      </w:r>
      <w:r>
        <w:rPr>
          <w:rFonts w:ascii="Times New Roman"/>
          <w:b/>
          <w:i w:val="false"/>
          <w:color w:val="000000"/>
        </w:rPr>
        <w:t xml:space="preserve">
дербес зейнеткерлікке шыққан азаматтарға </w:t>
      </w:r>
      <w:r>
        <w:br/>
      </w:r>
      <w:r>
        <w:rPr>
          <w:rFonts w:ascii="Times New Roman"/>
          <w:b/>
          <w:i w:val="false"/>
          <w:color w:val="000000"/>
        </w:rPr>
        <w:t xml:space="preserve">
коммуналдық шығындары үшін ай сайын </w:t>
      </w:r>
      <w:r>
        <w:br/>
      </w:r>
      <w:r>
        <w:rPr>
          <w:rFonts w:ascii="Times New Roman"/>
          <w:b/>
          <w:i w:val="false"/>
          <w:color w:val="000000"/>
        </w:rPr>
        <w:t>
материалдық көмек тағайындау мен төлеу</w:t>
      </w:r>
    </w:p>
    <w:bookmarkEnd w:id="4"/>
    <w:p>
      <w:pPr>
        <w:spacing w:after="0"/>
        <w:ind w:left="0"/>
        <w:jc w:val="both"/>
      </w:pPr>
      <w:r>
        <w:rPr>
          <w:rFonts w:ascii="Times New Roman"/>
          <w:b w:val="false"/>
          <w:i w:val="false"/>
          <w:color w:val="000000"/>
          <w:sz w:val="28"/>
        </w:rPr>
        <w:t>      13. Республикаға, облысқа сіңірген еңбегі үшін зейнетақы тағайындалған азаматтар осы мәртебесін жергілікті атқарушы органдардың сол уақытта берген арнайы куәлігімен немесе зейнетақы төлеу орталығының анықтамасымен куәландырады.</w:t>
      </w:r>
      <w:r>
        <w:br/>
      </w:r>
      <w:r>
        <w:rPr>
          <w:rFonts w:ascii="Times New Roman"/>
          <w:b w:val="false"/>
          <w:i w:val="false"/>
          <w:color w:val="000000"/>
          <w:sz w:val="28"/>
        </w:rPr>
        <w:t>
      14. Ай сайын материалдық көмек тағайындау үшін қаржы бағдарламасының әкімшісі аудандық жұмыспен қамту және әлеуметтік бағдарламалар бөліміне төмендегідей құжаттар өткізеді:</w:t>
      </w:r>
      <w:r>
        <w:br/>
      </w:r>
      <w:r>
        <w:rPr>
          <w:rFonts w:ascii="Times New Roman"/>
          <w:b w:val="false"/>
          <w:i w:val="false"/>
          <w:color w:val="000000"/>
          <w:sz w:val="28"/>
        </w:rPr>
        <w:t>
      1) зейнеткердің материалдық көмек тағайындау туралы өтініші.</w:t>
      </w:r>
      <w:r>
        <w:br/>
      </w:r>
      <w:r>
        <w:rPr>
          <w:rFonts w:ascii="Times New Roman"/>
          <w:b w:val="false"/>
          <w:i w:val="false"/>
          <w:color w:val="000000"/>
          <w:sz w:val="28"/>
        </w:rPr>
        <w:t>
      2) жеке басының куәлігінің өзі мен көшірмесі;</w:t>
      </w:r>
      <w:r>
        <w:br/>
      </w:r>
      <w:r>
        <w:rPr>
          <w:rFonts w:ascii="Times New Roman"/>
          <w:b w:val="false"/>
          <w:i w:val="false"/>
          <w:color w:val="000000"/>
          <w:sz w:val="28"/>
        </w:rPr>
        <w:t>
      3) салық төлеуші куәлігінің өзі мен көшірмесі;</w:t>
      </w:r>
      <w:r>
        <w:br/>
      </w:r>
      <w:r>
        <w:rPr>
          <w:rFonts w:ascii="Times New Roman"/>
          <w:b w:val="false"/>
          <w:i w:val="false"/>
          <w:color w:val="000000"/>
          <w:sz w:val="28"/>
        </w:rPr>
        <w:t>
      4) республикаға, облысқа сіңірген еңбектері үшін зейнеткерлер екендігі туралы арнайы куәліктің өзі мен көшірмесі немесе зейнетақы төлеу орталығының куәландыратын анықтамасы;</w:t>
      </w:r>
      <w:r>
        <w:br/>
      </w:r>
      <w:r>
        <w:rPr>
          <w:rFonts w:ascii="Times New Roman"/>
          <w:b w:val="false"/>
          <w:i w:val="false"/>
          <w:color w:val="000000"/>
          <w:sz w:val="28"/>
        </w:rPr>
        <w:t>
      5) ауылдық округ әкімі аппаратының зейнеткердің тұрғылықты жері туралы анықтамасы.</w:t>
      </w:r>
      <w:r>
        <w:br/>
      </w:r>
      <w:r>
        <w:rPr>
          <w:rFonts w:ascii="Times New Roman"/>
          <w:b w:val="false"/>
          <w:i w:val="false"/>
          <w:color w:val="000000"/>
          <w:sz w:val="28"/>
        </w:rPr>
        <w:t>
      15. Аудандық жұмыспен қамту және әлеуметтік бағдарламалар бөлімі өткізілген құжаттар негізінде азаматқа материалдық көмек тағайындау жөнінде шешім қабылдайды. Материалдық көмек тиіс емес болған жағдайда өтініш иесіне жазбаша жауап беріледі.</w:t>
      </w:r>
      <w:r>
        <w:br/>
      </w:r>
      <w:r>
        <w:rPr>
          <w:rFonts w:ascii="Times New Roman"/>
          <w:b w:val="false"/>
          <w:i w:val="false"/>
          <w:color w:val="000000"/>
          <w:sz w:val="28"/>
        </w:rPr>
        <w:t>
      16. Материалдық көмек өтініш берген айдан бастап тағайындалып, төлемі әрбір келесі ай сайын жүргізіліп отырады.</w:t>
      </w:r>
      <w:r>
        <w:br/>
      </w:r>
      <w:r>
        <w:rPr>
          <w:rFonts w:ascii="Times New Roman"/>
          <w:b w:val="false"/>
          <w:i w:val="false"/>
          <w:color w:val="000000"/>
          <w:sz w:val="28"/>
        </w:rPr>
        <w:t>
      17. Ай сайын материалдық көмекті қаржыландыру аудандық бюджетте осы мақсатқа сәйкесті жылға қаралған қаржы есебінен жүзеге асырылады.</w:t>
      </w:r>
      <w:r>
        <w:br/>
      </w:r>
      <w:r>
        <w:rPr>
          <w:rFonts w:ascii="Times New Roman"/>
          <w:b w:val="false"/>
          <w:i w:val="false"/>
          <w:color w:val="000000"/>
          <w:sz w:val="28"/>
        </w:rPr>
        <w:t>
      18. Материалдық көмекке қаржы аудандық жұмыспен қамту және әлеуметтік бағдарламалар бөлімінің «Жергілікті өкілетті органдардың шешімімен азаматтардың жекелеген топтарына әлеуметтік көмек» бағдарламасынан төленеді.</w:t>
      </w:r>
      <w:r>
        <w:br/>
      </w:r>
      <w:r>
        <w:rPr>
          <w:rFonts w:ascii="Times New Roman"/>
          <w:b w:val="false"/>
          <w:i w:val="false"/>
          <w:color w:val="000000"/>
          <w:sz w:val="28"/>
        </w:rPr>
        <w:t>
      19. Белгіленген материалдық көмектің мөлшері бюджеттік есебінің шешімімен бекітілген Қазақстан Республикасына, облысқа сіңірген еңбегі үшін зейнетақы тағайындалған азаматтарға коммуналдық шығындары үшін ай сайын төленеді.</w:t>
      </w:r>
    </w:p>
    <w:bookmarkStart w:name="z9" w:id="5"/>
    <w:p>
      <w:pPr>
        <w:spacing w:after="0"/>
        <w:ind w:left="0"/>
        <w:jc w:val="left"/>
      </w:pPr>
      <w:r>
        <w:rPr>
          <w:rFonts w:ascii="Times New Roman"/>
          <w:b/>
          <w:i w:val="false"/>
          <w:color w:val="000000"/>
        </w:rPr>
        <w:t xml:space="preserve"> 
4. Қаржының жұмсалуын бақылау</w:t>
      </w:r>
    </w:p>
    <w:bookmarkEnd w:id="5"/>
    <w:p>
      <w:pPr>
        <w:spacing w:after="0"/>
        <w:ind w:left="0"/>
        <w:jc w:val="both"/>
      </w:pPr>
      <w:r>
        <w:rPr>
          <w:rFonts w:ascii="Times New Roman"/>
          <w:b w:val="false"/>
          <w:i w:val="false"/>
          <w:color w:val="000000"/>
          <w:sz w:val="28"/>
        </w:rPr>
        <w:t>      20. Аз қамсыздандырылған азаматтарға біржолғы көмек ретінде, республикаға, облысқа сіңірген еңбектері үшін зейнеткерлікке шыққан азаматтарға арнаулы жәрдемақы тағайындау мен төлеуде жергілікті бюджет есебінен бөлінген қаржының мақсатқа сай қолдануына бақылауды аудандық мәслихаттың тексеру комиссиясы жүзеге асырады.</w:t>
      </w:r>
    </w:p>
    <w:p>
      <w:pPr>
        <w:spacing w:after="0"/>
        <w:ind w:left="0"/>
        <w:jc w:val="both"/>
      </w:pPr>
      <w:r>
        <w:rPr>
          <w:rFonts w:ascii="Times New Roman"/>
          <w:b w:val="false"/>
          <w:i/>
          <w:color w:val="000000"/>
          <w:sz w:val="28"/>
        </w:rPr>
        <w:t>      Аудандық жұмыспен қамту және</w:t>
      </w:r>
      <w:r>
        <w:br/>
      </w:r>
      <w:r>
        <w:rPr>
          <w:rFonts w:ascii="Times New Roman"/>
          <w:b w:val="false"/>
          <w:i w:val="false"/>
          <w:color w:val="000000"/>
          <w:sz w:val="28"/>
        </w:rPr>
        <w:t>
</w:t>
      </w:r>
      <w:r>
        <w:rPr>
          <w:rFonts w:ascii="Times New Roman"/>
          <w:b w:val="false"/>
          <w:i/>
          <w:color w:val="000000"/>
          <w:sz w:val="28"/>
        </w:rPr>
        <w:t xml:space="preserve">      әлеуметтік бағдарламалар </w:t>
      </w:r>
      <w:r>
        <w:br/>
      </w:r>
      <w:r>
        <w:rPr>
          <w:rFonts w:ascii="Times New Roman"/>
          <w:b w:val="false"/>
          <w:i w:val="false"/>
          <w:color w:val="000000"/>
          <w:sz w:val="28"/>
        </w:rPr>
        <w:t>
</w:t>
      </w:r>
      <w:r>
        <w:rPr>
          <w:rFonts w:ascii="Times New Roman"/>
          <w:b w:val="false"/>
          <w:i/>
          <w:color w:val="000000"/>
          <w:sz w:val="28"/>
        </w:rPr>
        <w:t>      бөлімінің бастығы                    Т. Мысаев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