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3971" w14:textId="53b3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туған азаматтарды 2009 жылғы көктемде және күзде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2009 жылғы 14 сәуірдегі N 121 қаулысы. Шығыс Қазақстан облысы Әділет департаментінің Тарбағатай аудандық Әділет басқармасында 2009 жылғы 14 мамырда N 5-16-74 тіркелді.  Күші жойылды - Тарбағатай ауданы әкімдігінің 2010 жылғы 18 мамырдағы № 130 қаулысымен</w:t>
      </w:r>
    </w:p>
    <w:p>
      <w:pPr>
        <w:spacing w:after="0"/>
        <w:ind w:left="0"/>
        <w:jc w:val="both"/>
      </w:pPr>
      <w:r>
        <w:rPr>
          <w:rFonts w:ascii="Times New Roman"/>
          <w:b w:val="false"/>
          <w:i w:val="false"/>
          <w:color w:val="ff0000"/>
          <w:sz w:val="28"/>
        </w:rPr>
        <w:t>      Ескерту. Күші жойылды - Тарбағатай ауданы әкімдігінің 2010.05.18 № 130 (қолданысқа енгізілу тәртібін </w:t>
      </w:r>
      <w:r>
        <w:rPr>
          <w:rFonts w:ascii="Times New Roman"/>
          <w:b w:val="false"/>
          <w:i w:val="false"/>
          <w:color w:val="ff0000"/>
          <w:sz w:val="28"/>
        </w:rPr>
        <w:t>13-тармақтан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74-111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 бабтарына</w:t>
      </w:r>
      <w:r>
        <w:rPr>
          <w:rFonts w:ascii="Times New Roman"/>
          <w:b w:val="false"/>
          <w:i w:val="false"/>
          <w:color w:val="000000"/>
          <w:sz w:val="28"/>
        </w:rPr>
        <w:t xml:space="preserve"> сәйкес, «Белгіленген әскери қызмет мерзімін өткерген,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w:t>
      </w:r>
      <w:r>
        <w:rPr>
          <w:rFonts w:ascii="Times New Roman"/>
          <w:b w:val="false"/>
          <w:i w:val="false"/>
          <w:color w:val="000000"/>
          <w:sz w:val="28"/>
        </w:rPr>
        <w:t>№ 779</w:t>
      </w:r>
      <w:r>
        <w:rPr>
          <w:rFonts w:ascii="Times New Roman"/>
          <w:b w:val="false"/>
          <w:i w:val="false"/>
          <w:color w:val="000000"/>
          <w:sz w:val="28"/>
        </w:rPr>
        <w:t xml:space="preserve"> Жарлығының 2009 жылдың сәуір - маусымында және қазан-желтоқсанында азаматтарды мерзімді әскери қызметке шақыруды дер кезінде және сапалы қамтамасыз ету мақсатында, «Қазақстан Республикасындағы жергiлiктi мемлекеттiк басқару және өзін-өзі басқару туралы» Қазақстан Республикасының 2001 жылғы 23 қаңтардағы № 148 Заңының 31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37 бабының </w:t>
      </w:r>
      <w:r>
        <w:rPr>
          <w:rFonts w:ascii="Times New Roman"/>
          <w:b w:val="false"/>
          <w:i w:val="false"/>
          <w:color w:val="000000"/>
          <w:sz w:val="28"/>
        </w:rPr>
        <w:t>1,</w:t>
      </w:r>
      <w:r>
        <w:rPr>
          <w:rFonts w:ascii="Times New Roman"/>
          <w:b w:val="false"/>
          <w:i w:val="false"/>
          <w:color w:val="000000"/>
          <w:sz w:val="28"/>
        </w:rPr>
        <w:t xml:space="preserve"> 2 тармақтарын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Азаматтарды мерзiмдi әскерге шақыру кезінде он сегізден жиырма жеті жасқа дейінгі еркек жынысты, шақыруды кейінге қалдыруға және шақырудан босатылуға құқығы жоқ азаматтарды, сондай-ақ оқу орындарынан шығырылған, жасы жиырма жетіге толмаған, белгіленген әскери қызмет мерзімін өткермеген азаматтарды 2009 жылдың сәуір - маусымында және қазан – 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Қазақстан Республикасы Президентінің 2009 жылғы 1 сәуірдегі </w:t>
      </w:r>
      <w:r>
        <w:rPr>
          <w:rFonts w:ascii="Times New Roman"/>
          <w:b w:val="false"/>
          <w:i w:val="false"/>
          <w:color w:val="000000"/>
          <w:sz w:val="28"/>
        </w:rPr>
        <w:t>№ 779</w:t>
      </w:r>
      <w:r>
        <w:rPr>
          <w:rFonts w:ascii="Times New Roman"/>
          <w:b w:val="false"/>
          <w:i w:val="false"/>
          <w:color w:val="000000"/>
          <w:sz w:val="28"/>
        </w:rPr>
        <w:t xml:space="preserve"> Жарлығымен ұйымдастырсын.</w:t>
      </w:r>
      <w:r>
        <w:br/>
      </w:r>
      <w:r>
        <w:rPr>
          <w:rFonts w:ascii="Times New Roman"/>
          <w:b w:val="false"/>
          <w:i w:val="false"/>
          <w:color w:val="000000"/>
          <w:sz w:val="28"/>
        </w:rPr>
        <w:t>
</w:t>
      </w:r>
      <w:r>
        <w:rPr>
          <w:rFonts w:ascii="Times New Roman"/>
          <w:b w:val="false"/>
          <w:i w:val="false"/>
          <w:color w:val="000000"/>
          <w:sz w:val="28"/>
        </w:rPr>
        <w:t>
      2. 1982-1991 жылы туған азаматтарды аудан аумағында мерзiмдi әскери қызметке шақыруды жүргiзу жөнiндегi комиссия құрылсын.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 1 медициналық бірлестіктің директоры (келісім бойынша) Д.Итбаев төмендегi жұмыстарды атқару ұсынылсын:</w:t>
      </w:r>
      <w:r>
        <w:br/>
      </w:r>
      <w:r>
        <w:rPr>
          <w:rFonts w:ascii="Times New Roman"/>
          <w:b w:val="false"/>
          <w:i w:val="false"/>
          <w:color w:val="000000"/>
          <w:sz w:val="28"/>
        </w:rPr>
        <w:t>
      - азаматтарды медициналық куәландырудан өткiзу үшiн бiлiктi дәрігер - мамандар мен орта буындағы медицина қызметкерлерiн бөлу;</w:t>
      </w:r>
      <w:r>
        <w:br/>
      </w:r>
      <w:r>
        <w:rPr>
          <w:rFonts w:ascii="Times New Roman"/>
          <w:b w:val="false"/>
          <w:i w:val="false"/>
          <w:color w:val="000000"/>
          <w:sz w:val="28"/>
        </w:rPr>
        <w:t>
      - азаматтарды флюорографиялық, кардиологиялық және басқа медициналық талдау түрлерiнен өткiзудi қамтамасыз ету;</w:t>
      </w:r>
      <w:r>
        <w:br/>
      </w:r>
      <w:r>
        <w:rPr>
          <w:rFonts w:ascii="Times New Roman"/>
          <w:b w:val="false"/>
          <w:i w:val="false"/>
          <w:color w:val="000000"/>
          <w:sz w:val="28"/>
        </w:rPr>
        <w:t xml:space="preserve">
      - медициналық куәландыру және емдеу жүргiзетiн мекемелерiнiң тізбесін аудандық қорғаныс iстерi жөнiндегi бөлiмге ұсыну; </w:t>
      </w:r>
      <w:r>
        <w:br/>
      </w:r>
      <w:r>
        <w:rPr>
          <w:rFonts w:ascii="Times New Roman"/>
          <w:b w:val="false"/>
          <w:i w:val="false"/>
          <w:color w:val="000000"/>
          <w:sz w:val="28"/>
        </w:rPr>
        <w:t>
      - аудандық қорғаныс iстерi жөнiндегi бөлiмнiң жолдамасы бойынша жіберiлген азаматтарды қосымша тексерiп, емделуiн қамтамасыз ету;</w:t>
      </w:r>
      <w:r>
        <w:br/>
      </w:r>
      <w:r>
        <w:rPr>
          <w:rFonts w:ascii="Times New Roman"/>
          <w:b w:val="false"/>
          <w:i w:val="false"/>
          <w:color w:val="000000"/>
          <w:sz w:val="28"/>
        </w:rPr>
        <w:t>
      - шақыру учаскелерiн қажеттi медикаменттермен, құралдармен және медициналық мүлiктермен жабдықтау;</w:t>
      </w:r>
      <w:r>
        <w:br/>
      </w:r>
      <w:r>
        <w:rPr>
          <w:rFonts w:ascii="Times New Roman"/>
          <w:b w:val="false"/>
          <w:i w:val="false"/>
          <w:color w:val="000000"/>
          <w:sz w:val="28"/>
        </w:rPr>
        <w:t>
      - азаматтарды медициналық куәландыру аудандық қорғаныс істерi жөнiндегi бөлiмнiң тiзiм-кестесiне сай жүргiзу.</w:t>
      </w:r>
      <w:r>
        <w:br/>
      </w:r>
      <w:r>
        <w:rPr>
          <w:rFonts w:ascii="Times New Roman"/>
          <w:b w:val="false"/>
          <w:i w:val="false"/>
          <w:color w:val="000000"/>
          <w:sz w:val="28"/>
        </w:rPr>
        <w:t>
</w:t>
      </w:r>
      <w:r>
        <w:rPr>
          <w:rFonts w:ascii="Times New Roman"/>
          <w:b w:val="false"/>
          <w:i w:val="false"/>
          <w:color w:val="000000"/>
          <w:sz w:val="28"/>
        </w:rPr>
        <w:t>
      4. Әскерге шақырылушылардың білім деңгейiн анықтау тобы құрылсын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5. Аудандық бiлiм беру бөлiмiннің бастығы Т.Жақыпбаев Абай атындағы (Ақжар) және К.Нұрбаев атындағы (Ақсуат) орта мектептерінде әскерге шақырылушылардың білім деңгейiн анықтау үшiн арнайы бөлме және спорт алаңдарын даярлау мiндеттелсiн.</w:t>
      </w:r>
      <w:r>
        <w:br/>
      </w:r>
      <w:r>
        <w:rPr>
          <w:rFonts w:ascii="Times New Roman"/>
          <w:b w:val="false"/>
          <w:i w:val="false"/>
          <w:color w:val="000000"/>
          <w:sz w:val="28"/>
        </w:rPr>
        <w:t>
      6. Аудандық iшкi iстер бөлiмiнiң бастығы (келісім бойынша) Е.Сейлханов әскерге шақыру кезiнде аудандық қорғаныс iстерi жөніндегi бөлiммен өзара бірлескен iс– қимылын ұйымдастыру, қорғаныс iстері жөнiндегi бөлімге әскерге шақырылудан жалтарып жүрген азаматтарды іздестіге ықпал жасау, шақыру учаскелерiнде тәртiптiң сақталуын қамтамасыз ету ұсынылсын.</w:t>
      </w:r>
      <w:r>
        <w:br/>
      </w:r>
      <w:r>
        <w:rPr>
          <w:rFonts w:ascii="Times New Roman"/>
          <w:b w:val="false"/>
          <w:i w:val="false"/>
          <w:color w:val="000000"/>
          <w:sz w:val="28"/>
        </w:rPr>
        <w:t>
      7. Аудандық қаржы бөлімінің бастығы Ж.Бекбаев 2009 жылдың сәуір-маусым және қазан-желтоқсан айларында әскери қызметке шақыру науқанын қажеттi қаржымен қамтамасыз етсiн.</w:t>
      </w:r>
      <w:r>
        <w:br/>
      </w:r>
      <w:r>
        <w:rPr>
          <w:rFonts w:ascii="Times New Roman"/>
          <w:b w:val="false"/>
          <w:i w:val="false"/>
          <w:color w:val="000000"/>
          <w:sz w:val="28"/>
        </w:rPr>
        <w:t>
      8. Аудандық қорғаныс iстерi жөнiндегi бөлiмінің бастығы (келісім бойынша ) А.Қарабиев көктемде және күзде әскерге шақыру науқанының өту барысы жөнiнде аудан әкiмiне баяндап отыру ұсынылсын.</w:t>
      </w:r>
      <w:r>
        <w:br/>
      </w:r>
      <w:r>
        <w:rPr>
          <w:rFonts w:ascii="Times New Roman"/>
          <w:b w:val="false"/>
          <w:i w:val="false"/>
          <w:color w:val="000000"/>
          <w:sz w:val="28"/>
        </w:rPr>
        <w:t>
      9. Аудан әкiмдiгiнiң 2008 жылғы 3 сәуір № 151 аудандық әдiлет басқармасында 2008 жылғы 21 сәуір № 5-16-54 тiркелген қаулысының күшi жойылды деп есептелсiн.</w:t>
      </w:r>
      <w:r>
        <w:br/>
      </w:r>
      <w:r>
        <w:rPr>
          <w:rFonts w:ascii="Times New Roman"/>
          <w:b w:val="false"/>
          <w:i w:val="false"/>
          <w:color w:val="000000"/>
          <w:sz w:val="28"/>
        </w:rPr>
        <w:t>
      10. Осы қаулының орындалуына бақылау жасау аудан әкімінің орынбасары С.Әзімхановқа жүктелсін.</w:t>
      </w:r>
      <w:r>
        <w:br/>
      </w:r>
      <w:r>
        <w:rPr>
          <w:rFonts w:ascii="Times New Roman"/>
          <w:b w:val="false"/>
          <w:i w:val="false"/>
          <w:color w:val="000000"/>
          <w:sz w:val="28"/>
        </w:rPr>
        <w:t>
      11. Осы қаулы алғаш ресми жарияланған күннен кейін қолданысқа енгізілсін.</w:t>
      </w:r>
    </w:p>
    <w:bookmarkEnd w:id="0"/>
    <w:p>
      <w:pPr>
        <w:spacing w:after="0"/>
        <w:ind w:left="0"/>
        <w:jc w:val="both"/>
      </w:pPr>
      <w:r>
        <w:rPr>
          <w:rFonts w:ascii="Times New Roman"/>
          <w:b w:val="false"/>
          <w:i/>
          <w:color w:val="000000"/>
          <w:sz w:val="28"/>
        </w:rPr>
        <w:t xml:space="preserve">      Аудан әкiмi                           А. Әубәкіров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Аудандық қорғаныс iстерi </w:t>
      </w:r>
      <w:r>
        <w:br/>
      </w:r>
      <w:r>
        <w:rPr>
          <w:rFonts w:ascii="Times New Roman"/>
          <w:b w:val="false"/>
          <w:i w:val="false"/>
          <w:color w:val="000000"/>
          <w:sz w:val="28"/>
        </w:rPr>
        <w:t>
</w:t>
      </w:r>
      <w:r>
        <w:rPr>
          <w:rFonts w:ascii="Times New Roman"/>
          <w:b w:val="false"/>
          <w:i/>
          <w:color w:val="000000"/>
          <w:sz w:val="28"/>
        </w:rPr>
        <w:t>      жөнiндегi бөлiмiнiң бастығы           А. Қарабиев</w:t>
      </w:r>
    </w:p>
    <w:p>
      <w:pPr>
        <w:spacing w:after="0"/>
        <w:ind w:left="0"/>
        <w:jc w:val="both"/>
      </w:pPr>
      <w:r>
        <w:rPr>
          <w:rFonts w:ascii="Times New Roman"/>
          <w:b w:val="false"/>
          <w:i/>
          <w:color w:val="000000"/>
          <w:sz w:val="28"/>
        </w:rPr>
        <w:t xml:space="preserve">      Аудандық iшкi iстер </w:t>
      </w:r>
      <w:r>
        <w:br/>
      </w:r>
      <w:r>
        <w:rPr>
          <w:rFonts w:ascii="Times New Roman"/>
          <w:b w:val="false"/>
          <w:i w:val="false"/>
          <w:color w:val="000000"/>
          <w:sz w:val="28"/>
        </w:rPr>
        <w:t>
</w:t>
      </w:r>
      <w:r>
        <w:rPr>
          <w:rFonts w:ascii="Times New Roman"/>
          <w:b w:val="false"/>
          <w:i/>
          <w:color w:val="000000"/>
          <w:sz w:val="28"/>
        </w:rPr>
        <w:t>      бөлiмiнiң бастығы                     Е. Сейлханов</w:t>
      </w:r>
    </w:p>
    <w:p>
      <w:pPr>
        <w:spacing w:after="0"/>
        <w:ind w:left="0"/>
        <w:jc w:val="both"/>
      </w:pPr>
      <w:r>
        <w:rPr>
          <w:rFonts w:ascii="Times New Roman"/>
          <w:b w:val="false"/>
          <w:i/>
          <w:color w:val="000000"/>
          <w:sz w:val="28"/>
        </w:rPr>
        <w:t xml:space="preserve">      № 1 медициналық бірлестіктің </w:t>
      </w:r>
      <w:r>
        <w:br/>
      </w:r>
      <w:r>
        <w:rPr>
          <w:rFonts w:ascii="Times New Roman"/>
          <w:b w:val="false"/>
          <w:i w:val="false"/>
          <w:color w:val="000000"/>
          <w:sz w:val="28"/>
        </w:rPr>
        <w:t>
</w:t>
      </w:r>
      <w:r>
        <w:rPr>
          <w:rFonts w:ascii="Times New Roman"/>
          <w:b w:val="false"/>
          <w:i/>
          <w:color w:val="000000"/>
          <w:sz w:val="28"/>
        </w:rPr>
        <w:t>      директоры                             Д. Итбаев</w:t>
      </w:r>
    </w:p>
    <w:bookmarkStart w:name="z5" w:id="1"/>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 121 қаулыға № 1 қосымша </w:t>
      </w:r>
    </w:p>
    <w:bookmarkEnd w:id="1"/>
    <w:p>
      <w:pPr>
        <w:spacing w:after="0"/>
        <w:ind w:left="0"/>
        <w:jc w:val="left"/>
      </w:pPr>
      <w:r>
        <w:rPr>
          <w:rFonts w:ascii="Times New Roman"/>
          <w:b/>
          <w:i w:val="false"/>
          <w:color w:val="000000"/>
        </w:rPr>
        <w:t xml:space="preserve"> 1982-1991 жылдары туған азаматтарды аудан аумағында </w:t>
      </w:r>
      <w:r>
        <w:br/>
      </w:r>
      <w:r>
        <w:rPr>
          <w:rFonts w:ascii="Times New Roman"/>
          <w:b/>
          <w:i w:val="false"/>
          <w:color w:val="000000"/>
        </w:rPr>
        <w:t xml:space="preserve">
мерзiмдi әскери қызметке шақыруды жүргiзу жөнiндегi </w:t>
      </w:r>
      <w:r>
        <w:br/>
      </w:r>
      <w:r>
        <w:rPr>
          <w:rFonts w:ascii="Times New Roman"/>
          <w:b/>
          <w:i w:val="false"/>
          <w:color w:val="000000"/>
        </w:rPr>
        <w:t xml:space="preserve">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9109"/>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Қарабиев Абдрахман Жұмашұлы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iстерi жөнiндегi бөлiм бастығы, комиссия төрағасы келісім бойынша)</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Тайшөгелов Айдос Жанабайұлы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саясат бөлімінің бастығы, комиссия төрағасының орынбасары</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Тоқтау Айбол Тоқтауұлы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iшкi iстер бөлiмiнiң қоғамдық қауіпсіздік бөлімшесінің бастығы (келісім  бойынша)</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Аширов Ақылжан Габдимұлы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 емхананың тіс дәрігері,       (әскерге шақыру комиссиясының аға дәрігері), комиссия мүшесі (келісім бойынша)</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Дүйсенбаев Даулет Дүйсенбайұлы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Ақжар ауруханасының дәрiгер – хирургы, (әскерге шақыру комиссиясының аға дәрігері), комиссия мүшесі (келісім бойынша)</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Нұрғалиева Күлімхан Жексенбайқызы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 емхананың мейірбикесі, комиссия хатшысы (келісім бойынша)</w:t>
            </w:r>
          </w:p>
        </w:tc>
      </w:tr>
    </w:tbl>
    <w:bookmarkStart w:name="z6" w:id="2"/>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 121 қаулыға № 2 қосымша </w:t>
      </w:r>
    </w:p>
    <w:bookmarkEnd w:id="2"/>
    <w:p>
      <w:pPr>
        <w:spacing w:after="0"/>
        <w:ind w:left="0"/>
        <w:jc w:val="left"/>
      </w:pPr>
      <w:r>
        <w:rPr>
          <w:rFonts w:ascii="Times New Roman"/>
          <w:b/>
          <w:i w:val="false"/>
          <w:color w:val="000000"/>
        </w:rPr>
        <w:t xml:space="preserve"> Әскерге шақырушылардың білім </w:t>
      </w:r>
      <w:r>
        <w:br/>
      </w:r>
      <w:r>
        <w:rPr>
          <w:rFonts w:ascii="Times New Roman"/>
          <w:b/>
          <w:i w:val="false"/>
          <w:color w:val="000000"/>
        </w:rPr>
        <w:t xml:space="preserve">
деңгейiн анықтау тобының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8903"/>
      </w:tblGrid>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Абдилбаев Нұртас Тұрысбекұлы</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iстерi жөнiндегi бөлім бастығының орынбасары, топ жетекшiсi (келісім бойынша)</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мүшелерi:</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 Сансызбай Қожахметұлы</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беру бөлiмiнiң бастапқы әскери даярлық пәнi бойынша әдiскерi</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Ильясов Әдiл Әшкенұлы</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К.Нұрбаев атындағы орта мектебiнiң мұғалiмi</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Ахметжанова Оралхан Нұранбасқызы</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 емхананың дәрiгер - психиатры (келісім бойынша)</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Абылқасымова Айгүл Төлеуханқызы</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Ақжар ауруханасының дәрiгер - психиатры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