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6f151" w14:textId="226f1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Ұлан ауданының азаматтарын 2009 жылдың сәуір-маусымында және қазан-желтоқсанында кезекті мерзімді әскери қызметке шақыруды өткізу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аудандық әкімдігінің 2009 жылғы 6 сәуірдегі № 10 қаулысы. Шығыс Қазақстан облысы Әділет департаментінің Ұлан аудандық Әділет басқармасында 2009 жылғы 10 сәуірде № 5-17-101 тіркелді. Қаулысының қабылдау мерзімінің өтуіне байланысты қолдану тоқтатылды (Ұлан ауданы әкімі аппаратының 2010 жылғы 15 ақпандағы № 05/525 хаты)</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Қаулысының қабылдау мерзімінің өтуіне байланысты қолдану тоқтатылды - (Ұлан ауданы әкімі аппаратының 15.02.2010 № 05/525 хаты).</w:t>
      </w:r>
      <w:r>
        <w:br/>
      </w:r>
      <w:r>
        <w:rPr>
          <w:rFonts w:ascii="Times New Roman"/>
          <w:b w:val="false"/>
          <w:i w:val="false"/>
          <w:color w:val="000000"/>
          <w:sz w:val="28"/>
        </w:rPr>
        <w:t xml:space="preserve">
      Қазақстан Республикасының 2005 жылғы 8 шілдедегі № 74 "Әскери міндеттілік және әскери қызмет туралы" Заңының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-баптарына, Қазақстан Республикасының 2001 жылғы 23 қаңтардағы № 148 "Қазақстан Республикасындағы жергілікті басқару және өзін-өзі басқару туралы" Заңының 31-бабы 1-тармағының </w:t>
      </w:r>
      <w:r>
        <w:rPr>
          <w:rFonts w:ascii="Times New Roman"/>
          <w:b w:val="false"/>
          <w:i w:val="false"/>
          <w:color w:val="000000"/>
          <w:sz w:val="28"/>
        </w:rPr>
        <w:t>8)-тармақшасына</w:t>
      </w:r>
      <w:r>
        <w:rPr>
          <w:rFonts w:ascii="Times New Roman"/>
          <w:b w:val="false"/>
          <w:i w:val="false"/>
          <w:color w:val="000000"/>
          <w:sz w:val="28"/>
        </w:rPr>
        <w:t xml:space="preserve">, Қазақстан Республикасы Президентінің 2009 жылғы 1 сәуірдегі № 779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сәуір-маусымында және қазан-желтоқсанында кезекті мерзімді әскери қызметке шақыру туралы" Жарлығының </w:t>
      </w:r>
      <w:r>
        <w:rPr>
          <w:rFonts w:ascii="Times New Roman"/>
          <w:b w:val="false"/>
          <w:i w:val="false"/>
          <w:color w:val="000000"/>
          <w:sz w:val="28"/>
        </w:rPr>
        <w:t>2-тармағына</w:t>
      </w:r>
      <w:r>
        <w:rPr>
          <w:rFonts w:ascii="Times New Roman"/>
          <w:b w:val="false"/>
          <w:i w:val="false"/>
          <w:color w:val="000000"/>
          <w:sz w:val="28"/>
        </w:rPr>
        <w:t xml:space="preserve"> сәйкес 2009 жылғы көктемде және күзде азаматтардың мерзімді әскери қызметке дер кезінде өтуін қамтамасыз ету мақсатында, Ұлан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Шақыруды кейінге қалтыруға немесе шақырудан босатылуға құқығы жоқ он сегізден жиырма жеті жасқа дейінгі ер азаматтар, сондай-ақ оқу орындарынан шығарылғандар, жиырма жеті жасқа толмаған және шақыру бойынша әскери қызметтің белгіленген мерзімін өткермеген азаматтар 2009 жылдың сәуір-маусымында және қазан-желтоқсанында Қазақстан Республикасының Қарулы Күштеріне, Қазақстан Республикасы Ішкі істер министрлігінің Ішкі әскерлеріне, Қазақстан Республикасы Ұлттық қауіпсіздік комитетіне, Қазақстан Республикасы республикалық Ұланына, Қазақстан Республикасы Төтенше жағдайлар министрлігіне мерзімді әскери қызметке шақырылсын.</w:t>
      </w:r>
      <w:r>
        <w:br/>
      </w:r>
      <w:r>
        <w:rPr>
          <w:rFonts w:ascii="Times New Roman"/>
          <w:b w:val="false"/>
          <w:i w:val="false"/>
          <w:color w:val="000000"/>
          <w:sz w:val="28"/>
        </w:rPr>
        <w:t>
      </w:t>
      </w:r>
      <w:r>
        <w:rPr>
          <w:rFonts w:ascii="Times New Roman"/>
          <w:b w:val="false"/>
          <w:i w:val="false"/>
          <w:color w:val="000000"/>
          <w:sz w:val="28"/>
        </w:rPr>
        <w:t>2. Ауылдық округтер мен кенттер әкімдері, аудандық қорғаныс істері жөніндегі бөлім арқылы аудан азаматтарын мерзімді әскери қызметке шығаруды және шығарып салуды дер кезінде ұйымдастырылсын.</w:t>
      </w:r>
      <w:r>
        <w:br/>
      </w:r>
      <w:r>
        <w:rPr>
          <w:rFonts w:ascii="Times New Roman"/>
          <w:b w:val="false"/>
          <w:i w:val="false"/>
          <w:color w:val="000000"/>
          <w:sz w:val="28"/>
        </w:rPr>
        <w:t>
</w:t>
      </w:r>
      <w:r>
        <w:rPr>
          <w:rFonts w:ascii="Times New Roman"/>
          <w:b w:val="false"/>
          <w:i w:val="false"/>
          <w:color w:val="ff0000"/>
          <w:sz w:val="28"/>
        </w:rPr>
        <w:t xml:space="preserve">      Ескерту. 2 тармаққа өзгерту енгізілді - Ұлан ауданы әкімдігінің 2009.12.22 </w:t>
      </w:r>
      <w:r>
        <w:rPr>
          <w:rFonts w:ascii="Times New Roman"/>
          <w:b w:val="false"/>
          <w:i w:val="false"/>
          <w:color w:val="ff0000"/>
          <w:sz w:val="28"/>
        </w:rPr>
        <w:t>N 488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3. 2009 жылғы көктемде және күзде азаматтарды мерзімді әскери қызметке шақыруды өткізу үшін мына құрамда аудандық комиссия құрылсын: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857"/>
        <w:gridCol w:w="9443"/>
      </w:tblGrid>
      <w:tr>
        <w:trPr>
          <w:trHeight w:val="30" w:hRule="atLeast"/>
        </w:trPr>
        <w:tc>
          <w:tcPr>
            <w:tcW w:w="285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Бекежан Кайсанович Саниязов</w:t>
            </w:r>
            <w:r>
              <w:br/>
            </w:r>
            <w:r>
              <w:rPr>
                <w:rFonts w:ascii="Times New Roman"/>
                <w:b w:val="false"/>
                <w:i w:val="false"/>
                <w:color w:val="000000"/>
                <w:sz w:val="20"/>
              </w:rPr>
              <w:t>
</w:t>
            </w:r>
          </w:p>
        </w:tc>
        <w:tc>
          <w:tcPr>
            <w:tcW w:w="944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қорғаныс істері жөніндегі бөлім</w:t>
            </w:r>
            <w:r>
              <w:br/>
            </w:r>
            <w:r>
              <w:rPr>
                <w:rFonts w:ascii="Times New Roman"/>
                <w:b w:val="false"/>
                <w:i w:val="false"/>
                <w:color w:val="000000"/>
                <w:sz w:val="20"/>
              </w:rPr>
              <w:t>
бастығы, комиссия төрағасы, (келісім</w:t>
            </w:r>
            <w:r>
              <w:br/>
            </w:r>
            <w:r>
              <w:rPr>
                <w:rFonts w:ascii="Times New Roman"/>
                <w:b w:val="false"/>
                <w:i w:val="false"/>
                <w:color w:val="000000"/>
                <w:sz w:val="20"/>
              </w:rPr>
              <w:t>
бойынша);</w:t>
            </w:r>
            <w:r>
              <w:br/>
            </w:r>
            <w:r>
              <w:rPr>
                <w:rFonts w:ascii="Times New Roman"/>
                <w:b w:val="false"/>
                <w:i w:val="false"/>
                <w:color w:val="000000"/>
                <w:sz w:val="20"/>
              </w:rPr>
              <w:t>
</w:t>
            </w:r>
          </w:p>
        </w:tc>
      </w:tr>
      <w:tr>
        <w:trPr>
          <w:trHeight w:val="30" w:hRule="atLeast"/>
        </w:trPr>
        <w:tc>
          <w:tcPr>
            <w:tcW w:w="285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Назигуль Усеровна</w:t>
            </w:r>
            <w:r>
              <w:br/>
            </w:r>
            <w:r>
              <w:rPr>
                <w:rFonts w:ascii="Times New Roman"/>
                <w:b w:val="false"/>
                <w:i w:val="false"/>
                <w:color w:val="000000"/>
                <w:sz w:val="20"/>
              </w:rPr>
              <w:t>
Сейсембина</w:t>
            </w:r>
            <w:r>
              <w:br/>
            </w:r>
            <w:r>
              <w:rPr>
                <w:rFonts w:ascii="Times New Roman"/>
                <w:b w:val="false"/>
                <w:i w:val="false"/>
                <w:color w:val="000000"/>
                <w:sz w:val="20"/>
              </w:rPr>
              <w:t>
</w:t>
            </w:r>
          </w:p>
        </w:tc>
        <w:tc>
          <w:tcPr>
            <w:tcW w:w="944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әкімінің орынбасары, комиссия</w:t>
            </w:r>
            <w:r>
              <w:br/>
            </w:r>
            <w:r>
              <w:rPr>
                <w:rFonts w:ascii="Times New Roman"/>
                <w:b w:val="false"/>
                <w:i w:val="false"/>
                <w:color w:val="000000"/>
                <w:sz w:val="20"/>
              </w:rPr>
              <w:t>
төрағасының орынбасары;</w:t>
            </w:r>
            <w:r>
              <w:br/>
            </w:r>
            <w:r>
              <w:rPr>
                <w:rFonts w:ascii="Times New Roman"/>
                <w:b w:val="false"/>
                <w:i w:val="false"/>
                <w:color w:val="000000"/>
                <w:sz w:val="20"/>
              </w:rPr>
              <w:t>
</w:t>
            </w:r>
          </w:p>
        </w:tc>
      </w:tr>
      <w:tr>
        <w:trPr>
          <w:trHeight w:val="30" w:hRule="atLeast"/>
        </w:trPr>
        <w:tc>
          <w:tcPr>
            <w:tcW w:w="285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Ания Канапьяновна Оразаева</w:t>
            </w:r>
            <w:r>
              <w:br/>
            </w:r>
            <w:r>
              <w:rPr>
                <w:rFonts w:ascii="Times New Roman"/>
                <w:b w:val="false"/>
                <w:i w:val="false"/>
                <w:color w:val="000000"/>
                <w:sz w:val="20"/>
              </w:rPr>
              <w:t>
</w:t>
            </w:r>
          </w:p>
        </w:tc>
        <w:tc>
          <w:tcPr>
            <w:tcW w:w="944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қорғаныс істері жөніндегі</w:t>
            </w:r>
            <w:r>
              <w:br/>
            </w:r>
            <w:r>
              <w:rPr>
                <w:rFonts w:ascii="Times New Roman"/>
                <w:b w:val="false"/>
                <w:i w:val="false"/>
                <w:color w:val="000000"/>
                <w:sz w:val="20"/>
              </w:rPr>
              <w:t>
бөлімінің шақыру пунктінің қызметшісі,</w:t>
            </w:r>
            <w:r>
              <w:br/>
            </w:r>
            <w:r>
              <w:rPr>
                <w:rFonts w:ascii="Times New Roman"/>
                <w:b w:val="false"/>
                <w:i w:val="false"/>
                <w:color w:val="000000"/>
                <w:sz w:val="20"/>
              </w:rPr>
              <w:t>
комиссия хатшысы, (келісім бойынша).</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 мүшелері:</w:t>
            </w:r>
            <w:r>
              <w:br/>
            </w:r>
            <w:r>
              <w:rPr>
                <w:rFonts w:ascii="Times New Roman"/>
                <w:b w:val="false"/>
                <w:i w:val="false"/>
                <w:color w:val="000000"/>
                <w:sz w:val="20"/>
              </w:rPr>
              <w:t>
</w:t>
            </w:r>
          </w:p>
        </w:tc>
      </w:tr>
      <w:tr>
        <w:trPr>
          <w:trHeight w:val="30" w:hRule="atLeast"/>
        </w:trPr>
        <w:tc>
          <w:tcPr>
            <w:tcW w:w="285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Куназим Садыковна</w:t>
            </w:r>
            <w:r>
              <w:br/>
            </w:r>
            <w:r>
              <w:rPr>
                <w:rFonts w:ascii="Times New Roman"/>
                <w:b w:val="false"/>
                <w:i w:val="false"/>
                <w:color w:val="000000"/>
                <w:sz w:val="20"/>
              </w:rPr>
              <w:t>
Толықбаева</w:t>
            </w:r>
            <w:r>
              <w:br/>
            </w:r>
            <w:r>
              <w:rPr>
                <w:rFonts w:ascii="Times New Roman"/>
                <w:b w:val="false"/>
                <w:i w:val="false"/>
                <w:color w:val="000000"/>
                <w:sz w:val="20"/>
              </w:rPr>
              <w:t>
</w:t>
            </w:r>
          </w:p>
        </w:tc>
        <w:tc>
          <w:tcPr>
            <w:tcW w:w="944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қорғаныс істері жөніндегі</w:t>
            </w:r>
            <w:r>
              <w:br/>
            </w:r>
            <w:r>
              <w:rPr>
                <w:rFonts w:ascii="Times New Roman"/>
                <w:b w:val="false"/>
                <w:i w:val="false"/>
                <w:color w:val="000000"/>
                <w:sz w:val="20"/>
              </w:rPr>
              <w:t>
бөлімінің әскери міндеттілерді келісім</w:t>
            </w:r>
            <w:r>
              <w:br/>
            </w:r>
            <w:r>
              <w:rPr>
                <w:rFonts w:ascii="Times New Roman"/>
                <w:b w:val="false"/>
                <w:i w:val="false"/>
                <w:color w:val="000000"/>
                <w:sz w:val="20"/>
              </w:rPr>
              <w:t>
шарт бойынша жинақтау және шақыру</w:t>
            </w:r>
            <w:r>
              <w:br/>
            </w:r>
            <w:r>
              <w:rPr>
                <w:rFonts w:ascii="Times New Roman"/>
                <w:b w:val="false"/>
                <w:i w:val="false"/>
                <w:color w:val="000000"/>
                <w:sz w:val="20"/>
              </w:rPr>
              <w:t>
бөлімшесі бастығының аға көмекшісі,</w:t>
            </w:r>
            <w:r>
              <w:br/>
            </w:r>
            <w:r>
              <w:rPr>
                <w:rFonts w:ascii="Times New Roman"/>
                <w:b w:val="false"/>
                <w:i w:val="false"/>
                <w:color w:val="000000"/>
                <w:sz w:val="20"/>
              </w:rPr>
              <w:t>
(келісім бойынша);</w:t>
            </w:r>
            <w:r>
              <w:br/>
            </w:r>
            <w:r>
              <w:rPr>
                <w:rFonts w:ascii="Times New Roman"/>
                <w:b w:val="false"/>
                <w:i w:val="false"/>
                <w:color w:val="000000"/>
                <w:sz w:val="20"/>
              </w:rPr>
              <w:t>
</w:t>
            </w:r>
          </w:p>
        </w:tc>
      </w:tr>
      <w:tr>
        <w:trPr>
          <w:trHeight w:val="30" w:hRule="atLeast"/>
        </w:trPr>
        <w:tc>
          <w:tcPr>
            <w:tcW w:w="285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Мейрамхан Алимханович</w:t>
            </w:r>
            <w:r>
              <w:br/>
            </w:r>
            <w:r>
              <w:rPr>
                <w:rFonts w:ascii="Times New Roman"/>
                <w:b w:val="false"/>
                <w:i w:val="false"/>
                <w:color w:val="000000"/>
                <w:sz w:val="20"/>
              </w:rPr>
              <w:t>
Чистобаев</w:t>
            </w:r>
            <w:r>
              <w:br/>
            </w:r>
            <w:r>
              <w:rPr>
                <w:rFonts w:ascii="Times New Roman"/>
                <w:b w:val="false"/>
                <w:i w:val="false"/>
                <w:color w:val="000000"/>
                <w:sz w:val="20"/>
              </w:rPr>
              <w:t>
</w:t>
            </w:r>
          </w:p>
        </w:tc>
        <w:tc>
          <w:tcPr>
            <w:tcW w:w="944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ішкі істер бөлімі бастығының</w:t>
            </w:r>
            <w:r>
              <w:br/>
            </w:r>
            <w:r>
              <w:rPr>
                <w:rFonts w:ascii="Times New Roman"/>
                <w:b w:val="false"/>
                <w:i w:val="false"/>
                <w:color w:val="000000"/>
                <w:sz w:val="20"/>
              </w:rPr>
              <w:t>
орынбасары, (келісім бойынша);</w:t>
            </w:r>
            <w:r>
              <w:br/>
            </w:r>
            <w:r>
              <w:rPr>
                <w:rFonts w:ascii="Times New Roman"/>
                <w:b w:val="false"/>
                <w:i w:val="false"/>
                <w:color w:val="000000"/>
                <w:sz w:val="20"/>
              </w:rPr>
              <w:t>
</w:t>
            </w:r>
          </w:p>
        </w:tc>
      </w:tr>
      <w:tr>
        <w:trPr>
          <w:trHeight w:val="30" w:hRule="atLeast"/>
        </w:trPr>
        <w:tc>
          <w:tcPr>
            <w:tcW w:w="285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Назигуль Базарбаевна</w:t>
            </w:r>
            <w:r>
              <w:br/>
            </w:r>
            <w:r>
              <w:rPr>
                <w:rFonts w:ascii="Times New Roman"/>
                <w:b w:val="false"/>
                <w:i w:val="false"/>
                <w:color w:val="000000"/>
                <w:sz w:val="20"/>
              </w:rPr>
              <w:t>
Касенова</w:t>
            </w:r>
            <w:r>
              <w:br/>
            </w:r>
            <w:r>
              <w:rPr>
                <w:rFonts w:ascii="Times New Roman"/>
                <w:b w:val="false"/>
                <w:i w:val="false"/>
                <w:color w:val="000000"/>
                <w:sz w:val="20"/>
              </w:rPr>
              <w:t>
</w:t>
            </w:r>
          </w:p>
        </w:tc>
        <w:tc>
          <w:tcPr>
            <w:tcW w:w="944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білім бөлімінің әдіскері;</w:t>
            </w:r>
            <w:r>
              <w:br/>
            </w:r>
            <w:r>
              <w:rPr>
                <w:rFonts w:ascii="Times New Roman"/>
                <w:b w:val="false"/>
                <w:i w:val="false"/>
                <w:color w:val="000000"/>
                <w:sz w:val="20"/>
              </w:rPr>
              <w:t>
</w:t>
            </w:r>
          </w:p>
        </w:tc>
      </w:tr>
      <w:tr>
        <w:trPr>
          <w:trHeight w:val="30" w:hRule="atLeast"/>
        </w:trPr>
        <w:tc>
          <w:tcPr>
            <w:tcW w:w="285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Татьяна Яковлевна</w:t>
            </w:r>
            <w:r>
              <w:br/>
            </w:r>
            <w:r>
              <w:rPr>
                <w:rFonts w:ascii="Times New Roman"/>
                <w:b w:val="false"/>
                <w:i w:val="false"/>
                <w:color w:val="000000"/>
                <w:sz w:val="20"/>
              </w:rPr>
              <w:t>
Солодовникова</w:t>
            </w:r>
            <w:r>
              <w:br/>
            </w:r>
            <w:r>
              <w:rPr>
                <w:rFonts w:ascii="Times New Roman"/>
                <w:b w:val="false"/>
                <w:i w:val="false"/>
                <w:color w:val="000000"/>
                <w:sz w:val="20"/>
              </w:rPr>
              <w:t>
</w:t>
            </w:r>
          </w:p>
        </w:tc>
        <w:tc>
          <w:tcPr>
            <w:tcW w:w="944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комиссияның төрайымы аға</w:t>
            </w:r>
            <w:r>
              <w:br/>
            </w:r>
            <w:r>
              <w:rPr>
                <w:rFonts w:ascii="Times New Roman"/>
                <w:b w:val="false"/>
                <w:i w:val="false"/>
                <w:color w:val="000000"/>
                <w:sz w:val="20"/>
              </w:rPr>
              <w:t>
терапевт-дәрігер, (келісім бойынша).</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Ескерту. 3 тармаққа өзгерту енгізілді - Ұлан ауданы әкімдігінің 2009.09.28 N </w:t>
      </w:r>
      <w:r>
        <w:rPr>
          <w:rFonts w:ascii="Times New Roman"/>
          <w:b w:val="false"/>
          <w:i w:val="false"/>
          <w:color w:val="ff0000"/>
          <w:sz w:val="28"/>
        </w:rPr>
        <w:t>284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4. Аудандық округтер мен кенттер әкімдеріне, кәсіпорындар мен ұйымдар басшылары жасөспірімдердің әскерге шақыруға кешікпей, ұйымдасып келуіне жағдай жасап, оларды Қазақстан Республикасының Қарулы Күштері қатарына салтанатты түрде шығарып салуды ұйымдастыру ұсынылсын.</w:t>
      </w:r>
      <w:r>
        <w:br/>
      </w:r>
      <w:r>
        <w:rPr>
          <w:rFonts w:ascii="Times New Roman"/>
          <w:b w:val="false"/>
          <w:i w:val="false"/>
          <w:color w:val="000000"/>
          <w:sz w:val="28"/>
        </w:rPr>
        <w:t>
      </w:t>
      </w:r>
      <w:r>
        <w:rPr>
          <w:rFonts w:ascii="Times New Roman"/>
          <w:b w:val="false"/>
          <w:i w:val="false"/>
          <w:color w:val="000000"/>
          <w:sz w:val="28"/>
        </w:rPr>
        <w:t>5. Ұлан аудандық ауруханасының бас дәрігеріне (Ж. С. Бухатов, келісім бойынша) әскерге шақырылатындар мен әскери оқу орындарына түсетіндерді медициналық тексеруден өткізу үшін, аудандық медициналық комиссия құру ұсынылсын. Аудандық қорғаныс бөлімінің әскерге шақыру пунктін қажетті құралдармен, медициналық құралдармен, дәрі-дәрмектермен және мүліктермен, флюрографиялық, электрокардиологиялық және де басқа қажетті құралдармен жабдықтауды ұйымдастыру ұсынылсын.</w:t>
      </w:r>
      <w:r>
        <w:br/>
      </w:r>
      <w:r>
        <w:rPr>
          <w:rFonts w:ascii="Times New Roman"/>
          <w:b w:val="false"/>
          <w:i w:val="false"/>
          <w:color w:val="000000"/>
          <w:sz w:val="28"/>
        </w:rPr>
        <w:t>
</w:t>
      </w:r>
      <w:r>
        <w:rPr>
          <w:rFonts w:ascii="Times New Roman"/>
          <w:b w:val="false"/>
          <w:i w:val="false"/>
          <w:color w:val="ff0000"/>
          <w:sz w:val="28"/>
        </w:rPr>
        <w:t xml:space="preserve">      Ескерту. 5 тармаққа өзгерту енгізілді - Ұлан ауданы әкімдігінің 2009.09.28 N </w:t>
      </w:r>
      <w:r>
        <w:rPr>
          <w:rFonts w:ascii="Times New Roman"/>
          <w:b w:val="false"/>
          <w:i w:val="false"/>
          <w:color w:val="ff0000"/>
          <w:sz w:val="28"/>
        </w:rPr>
        <w:t>284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6. Аудандық әскери қызметке шақыру комиссиясы Молодежный кентіндегі аудандық қорғаныс істері жөніндегі бөлімінде ұйымдастырылсын.</w:t>
      </w:r>
      <w:r>
        <w:br/>
      </w:r>
      <w:r>
        <w:rPr>
          <w:rFonts w:ascii="Times New Roman"/>
          <w:b w:val="false"/>
          <w:i w:val="false"/>
          <w:color w:val="000000"/>
          <w:sz w:val="28"/>
        </w:rPr>
        <w:t>
      7. Аудандық ішкі істер бөліміне (А. К. Уалиев, келісім бойынша) әскери шақырудан бас тартқандарды іздестіріп, оларды әскери шақыру пунктіне жеткізуге көмек көрсету, әскерге шақырушыларды медициналық комиссиядан өткізу кезінде және жол жүру уақытында тәртіпті сақтауын қадағалау үшін әрбір ауылдық округтар мен кенттерден участкелік инспекторларды беруді ұйымдастыру ұсынылсын.</w:t>
      </w:r>
      <w:r>
        <w:br/>
      </w:r>
      <w:r>
        <w:rPr>
          <w:rFonts w:ascii="Times New Roman"/>
          <w:b w:val="false"/>
          <w:i w:val="false"/>
          <w:color w:val="000000"/>
          <w:sz w:val="28"/>
        </w:rPr>
        <w:t>
      </w:t>
      </w:r>
      <w:r>
        <w:rPr>
          <w:rFonts w:ascii="Times New Roman"/>
          <w:b w:val="false"/>
          <w:i w:val="false"/>
          <w:color w:val="000000"/>
          <w:sz w:val="28"/>
        </w:rPr>
        <w:t>8. Аудандық білім беру бөліміне (Г. А. Бояубаева) аудандық корғаныс істері жөніндегі бөлімімен (Б. К. Саниязов, келісім бойынша) бірлесе, Қазақстан Республикасының Қарулы Күштері қатарына шақырылғандардың дене шынықтыру дайындығын тексеруді ұйымдастыру ұсынылсын.</w:t>
      </w:r>
      <w:r>
        <w:br/>
      </w:r>
      <w:r>
        <w:rPr>
          <w:rFonts w:ascii="Times New Roman"/>
          <w:b w:val="false"/>
          <w:i w:val="false"/>
          <w:color w:val="000000"/>
          <w:sz w:val="28"/>
        </w:rPr>
        <w:t>
      </w:t>
      </w:r>
      <w:r>
        <w:rPr>
          <w:rFonts w:ascii="Times New Roman"/>
          <w:b w:val="false"/>
          <w:i w:val="false"/>
          <w:color w:val="000000"/>
          <w:sz w:val="28"/>
        </w:rPr>
        <w:t>9. Аудандық қаржы бөліміне (Н. Б. Тусубжанова) 2009 жылға аудан бюджетімен белгіленген көлемде әскери қызметке шақыруды қаржыландырсын.</w:t>
      </w:r>
      <w:r>
        <w:br/>
      </w:r>
      <w:r>
        <w:rPr>
          <w:rFonts w:ascii="Times New Roman"/>
          <w:b w:val="false"/>
          <w:i w:val="false"/>
          <w:color w:val="000000"/>
          <w:sz w:val="28"/>
        </w:rPr>
        <w:t>
      </w:t>
      </w:r>
      <w:r>
        <w:rPr>
          <w:rFonts w:ascii="Times New Roman"/>
          <w:b w:val="false"/>
          <w:i w:val="false"/>
          <w:color w:val="000000"/>
          <w:sz w:val="28"/>
        </w:rPr>
        <w:t>10. Ұлан ауданы әкімдігінің 2008 жылғы 7 сәуірдегі № 602 "Ұлан ауданының азаматтарын 2008 жылдың сәуір-маусымында және қазан-желтоқсанында кезекті мерзімді әскери қызметке шақыруды өткізу туралы" Нормативтік құқықтық актілерді мемлекеттік тіркеу Тізілімінде № 5-17-80 болып, 2008 жылдың 11 сәуірінде тіркелген қаулысы және Ұлан ауданы әкімдігінің 2008 жылғы 22 қаңтарындағы № 896 "Ұлан ауданының азаматтарын 2008 жылдың сәуір-маусымында және қазан-желтоқсанында кезекті мерзімді әскери қызметке шақыруды өткізу туралы" қаулысына өзгерістер енгізу туралы Нормативтік құқықтық актілерді мемлекеттік тіркеу Тізілімінде № 5-17-90 болып, 2008 жылдың 22 қыркүйегінде тіркелген қаулыларының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11. Осы қаулы ресми жарияланғаннан кейін күнтізбелік он күн өткеннен соң қолданысқа енгізіледі.</w:t>
      </w:r>
      <w:r>
        <w:br/>
      </w:r>
      <w:r>
        <w:rPr>
          <w:rFonts w:ascii="Times New Roman"/>
          <w:b w:val="false"/>
          <w:i w:val="false"/>
          <w:color w:val="000000"/>
          <w:sz w:val="28"/>
        </w:rPr>
        <w:t>
      </w:t>
      </w:r>
      <w:r>
        <w:rPr>
          <w:rFonts w:ascii="Times New Roman"/>
          <w:b w:val="false"/>
          <w:i w:val="false"/>
          <w:color w:val="000000"/>
          <w:sz w:val="28"/>
        </w:rPr>
        <w:t>12. Осы каулының орындалуына бақылау жасау аудан әкімінің орынбасары Н. Сейсембинаға жүктелсін.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Ұлан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Уйсумбаев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