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c8a1" w14:textId="b9fc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Асу-Бұлақ кентіндегі Горная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Асу-Бұлақ кентінің әкімінің 2009 жылғы 02 қарашадағы N 2 шешімі. Шығыс Қазақстан облысы Әділет департаментінің Ұлан аудандық Әділет басқармасында 2009 жылғы 25 қарашада N 5-17-117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1993 жылдың 8 желтоқсандағы Қазақстан Республикасының «Әкімшілік 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халықтың пікірін ескере отырып, Асу-Бұлақ кентіндегі Горная көшесінің аты Тұрған Тоқтаров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1999 жылғы 08 маусымдағы № 16 «Асубұлақ кентіндегі Горная атындағы көшесіне Т. Тоқтаров атын беру туралы»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қадағалауды өз құзырымда қалдырамын.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 Н. Актанов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