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c088" w14:textId="bfbc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жылғы 26 желтоқсандағы
14/4-ІV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2009 жылғы 24 шілдедегі N 20/5-IV шешімі. Шығыс Қазақстан облысы Әділет департаментінің Шемонаиха аудандық әділет басқармасында 2009 жылғы 4 тамызда N 5-19-101 тіркелді. Шешімнің қабылдау мерзімінің өтуіне байланысты қолдану тоқтатылды - Шемонаиха аудандық мәслихатының 2010 жылғы 15 қаңтардағы N 26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Шешімнің қабылдау мерзімінің өтуіне байланысты қолдану тоқтатылды - Шемонаиха аудандық мәслихатының 2010.01.15 N 26 хаты.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2001 жылғы 23 қаңтардағы № 148-II Қазақстан Республикасы Заңының 6–бабы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«2009 жылға арналған облыстық бюджет туралы» 2008 жылғы 19 желтоқсандағы № </w:t>
      </w:r>
      <w:r>
        <w:rPr>
          <w:rFonts w:ascii="Times New Roman"/>
          <w:b w:val="false"/>
          <w:i w:val="false"/>
          <w:color w:val="000000"/>
          <w:sz w:val="28"/>
        </w:rPr>
        <w:t>10/129-IV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2009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14/179–IV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2509 тіркелген) Шығыс Қазақстан облыстық мәслихаты шешіміне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аудандық бюджет туралы» Шемонаиха аудандық мәслихатының 2008 жылғы 26 желтоқсандағы № 14/4–ІV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5-19-88 тіркелген, «Уба–Информ» газетінің 2009 жылғы 16 қаңтардағы № 3 санында жарияланған), «2009 жылға арналған аудандық бюджет туралы» 2008 жылғы 26 желтоқсандағы № 14/4-ІV шешіміне өзгерістер мен толықтырулар енгізу туралы» 2009 жылғы 13 ақпандағы </w:t>
      </w:r>
      <w:r>
        <w:rPr>
          <w:rFonts w:ascii="Times New Roman"/>
          <w:b w:val="false"/>
          <w:i w:val="false"/>
          <w:color w:val="000000"/>
          <w:sz w:val="28"/>
        </w:rPr>
        <w:t>№ 16/2-ІV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5-19-92 тіркелген, «Уба-Информ» газетінің 2009 жылғы 27 ақпандағы № 9 санында жарияланған); «2009 жылға арналған аудандық бюджет туралы» 2008 жылғы 26 желтоқсандағы № 14/4-ІV шешіміне өзгерістер мен толықтырулар енгізу туралы» 2009 жылғы 21 сәуірдегі </w:t>
      </w:r>
      <w:r>
        <w:rPr>
          <w:rFonts w:ascii="Times New Roman"/>
          <w:b w:val="false"/>
          <w:i w:val="false"/>
          <w:color w:val="000000"/>
          <w:sz w:val="28"/>
        </w:rPr>
        <w:t>№ 18/2-ІV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5-19-96 тіркелген, «Уба-Информ» газетінің 2009 жылғы 22 мамырдағы № 21 санында жарияланған) шешімдерімен енгізілген өзгерістер мен толықтыруларды ескере отырып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2009 жылға арналған аудандық бюджет 1 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2 041 490,7 мың теңге,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түсiмдерi бойынша – 726 368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түсiмдер бойынша – 4 801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30 778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бойынша – 1 279 543, 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2 073 734,4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несиелендiру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6000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-38 243,7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қаржыландыру дефициті - 38 243,7 мың теңге»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7-тармақта: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- тармақшасындағы «60 000» сандары «17 000»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– тармақшасындағы «3 866» сандары «3 554»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– тармақшасындағы «750» сандары «720»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– тармақшасындағы «20 000» сандары «18 010»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– тармақшасындағы «28 000» сандары «25 200»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8–тармақ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ауданның жергiлiктi атқарушы органының резервi 11 656 мың теңге сомасында бекiтiлсiн,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резерв – 5 828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жедел мұқтаждарға арналған резерв – 4 828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соттың шешiмдерi бойынша мiндеттемелердiң орындалуына арналған резерв – 1000 мың теңге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1, 2, 3, 4, 5, 6 қосымшалар осы шешімнің 1, 4, 6, 8, 10, 13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14, 15 қосымшалар осы шешімнің 7, 8 қосымшаларына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Ә. О.БАЯНДИНОВ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20/5-IV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14/4-IV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7"/>
        <w:gridCol w:w="957"/>
        <w:gridCol w:w="922"/>
        <w:gridCol w:w="6571"/>
        <w:gridCol w:w="271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ге)</w:t>
            </w:r>
          </w:p>
        </w:tc>
      </w:tr>
      <w:tr>
        <w:trPr>
          <w:trHeight w:val="28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сiмдер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2041490,7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761947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сiмдерi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726368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253239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253239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көзiнен ұсталынатын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203172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көзiнен ұсталынбайтын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талондармен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жасайтын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азаматтардың табыстарынан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ұсталынатын жеке табыс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леуметтiк 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190900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меншiк 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223677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153108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мүлiктерiне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145108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мүлiгiне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ұсталатын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жерлердiң жер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ұсталатын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жерлерiнiң жер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Өнеркәсiп,байланыс,көлiк,қорғау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қолданбайтын жерлерге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 мен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кәсiпкерлердiң, жекеше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нотариустер мен адвокаттардың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жерлерiне жер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 мен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кәсiпкерлердiң, жекеше нотариус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адвокаттардың елдi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жерлерiне салынатын жер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37502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 салық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 салық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28218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34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а,ж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рсетуге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51682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даналап сатылатын, сонымен бiрге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меншiктi өндiрiстiк қажетiне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жанармай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(авиациялықтан басқа)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даналап сатылатын, сонымен бiрге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меншiктi өндiрiстiк қажетiне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дизельдi отын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түсетiн түсiмдер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төлем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сiпкерлiк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сiби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ызметпен айналыс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алынатын алымдар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Жекеленген кәсiпкерлердi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тiркеу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Қызметтiк жеке түрлерiмен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айналысу құқы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алым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үшiн алынатын алым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мүлiктi кепiлдiкке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көлiктер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прицептердi мемлекеттiк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Қозғалымсыз мүлiк құқығын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мәмiлелердi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үшiн алым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пайдаланымдағы жергiлiктi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 белдеулерде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орналастырылатын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сырттағы (көрнекi)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үшiн төлем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 маңызды әрекеттер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жасағаны үшiн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оған уәкiлдiгi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лауазымды тұлғалар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құжаттарға мiндеттi төлемдер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берiлетiн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жағдайдағы iстер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өтiнiштерден (шағымдардан),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шағымдардан,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ендiру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өтiнiштердiң орындалу қағазының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екiншi нұсқасын беру мәселесi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соттың анықтауына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жеке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сотпен шет ел соттары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арбитраждарының шешiмдерi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орындалу 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үшiн, құжат көшiрмелерiн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(екiншi нұсқасын)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анықтамалар мен қайталанған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бергенi үшiн, актi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толықтыруға, түзетуге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 бергенi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52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шығуға құжат ресiмдеу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Республикасынан кету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үшiн шетелдiктердiң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төлқұжаттарына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бергенi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алу,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азаматтығын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 құқығына рұқсат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заңды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қызметтік 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(аңшылық суық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дабыл беретін,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шашыратқыштар, аэрозольдық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жабдықтандырылған құралдар,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дейінгі калибрді қоса ауыздық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7,5 Дж 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қарулардан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 салығы.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 және оның патрондарын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немесе сақтау және 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территориясына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шығару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бергенi үшiн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 салығы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сiмдер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4801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меншiктегi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алудан түсетiн кiрiстер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алудан түсетiн кiрiстер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басқа да түсімдер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мүлікті,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тәртібінде коммуналдық меншігіне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өтеусіз тапсырылған мүлікті,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жануарларды, табылған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заттарды, сондай-ақ мұрагерлік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 мемлекетке тапсырылған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іске асырудан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түсiмдер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НЕГIЗГI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ТҮСЕТIН КIРIСТЕР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30778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активтердi сату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27278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27278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сатқаннан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27278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сатқаннан түсетін түсімдер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СIМI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1279543,7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органдарынан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1279543,7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1279543,7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487854,7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2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755"/>
        <w:gridCol w:w="996"/>
        <w:gridCol w:w="996"/>
        <w:gridCol w:w="996"/>
        <w:gridCol w:w="5936"/>
        <w:gridCol w:w="2785"/>
      </w:tblGrid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топтар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ге)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Шағын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Шағын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2073734,4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141698,3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120508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әкiмiнiң аппараты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37738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36528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жүйелерін құру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әкiмiнiң аппараты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71617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округтiң әкiмi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71617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70788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14180,3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қаржы бөлiмi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14180,3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жүйелерін құру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бағалауды жүргiзу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мүлігін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іске асыру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1871,3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ала) экономика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2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скери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таждар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кiмiнi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мiндеттi атқару шеңберiндегi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кiмiнi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ғамдық тәртiп,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қауiпсiздiк,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қозғалысын реттеу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 мен құралдарды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қосу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1024157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оқыту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әкiмiнiң аппараты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негiзгi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жалпы орта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974033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 аппараты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мектепке 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тегiн алып баруды және керi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келудi ұйымдастыру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бiлiм бөлiмi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973650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беретін оқыту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933238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беретiн кешкi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(ауысымдық) мектептер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бастауыш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профилді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балабақша-мектептер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912428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39742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18791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бiлiм бөлiмi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46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оқулықтар,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кешендерін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 беру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көлемінде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іс-шараларын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конкурстарын өткізу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құрылыс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құру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160582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леуметтiк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138554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әкiмiнiң аппараты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121336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44038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және қайта даярлау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қорғау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практикасы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алу бойынша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 есебінен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шешiмi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</w:t>
            </w:r>
          </w:p>
        </w:tc>
      </w:tr>
      <w:tr>
        <w:trPr>
          <w:trHeight w:val="61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 беру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 есебінен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Мүгедекті оңталудың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мамандарымен,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көрсетуімен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22028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 төлем жүргiзу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322819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44560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ұйымдастыру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құрылыс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қорына тұрғын 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немесе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259852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 аппараты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242852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242852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212841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бюджет есебінен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30011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қаражаттары есебінен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ркейту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18407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 аппараты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жерлерiн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4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көгаландыру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ақпаратты кеңiстiк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77743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ала)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тiлдердi дамыту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Көпшілік спортты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ұлттық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iстiк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23110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ала)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тiлдердi дамыту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тiлдерiн дамыту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iшкi саясат бөлiмi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жүргiзу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жүргiзу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22752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тiлдердi дамыту бөлiмi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iшкi саясат бөлiмi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саясат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Өңiрлiк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15545,7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10629,7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3653,7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ауылды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әлеуметтік 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3653,7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атынастары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 шекарасын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өткізілетін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Өнеркәсiп, сәулет,қала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9588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құрылыс қызметi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9588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лiк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289413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лiгi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81550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 аппараты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етуiн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қаражаттары есебінен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автомобиль 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46704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39215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бюджет есебінен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қаражаттары есебінен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көрсетулер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автомобиль 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140993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бюджет есебінен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21774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әсіпкерлік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кәсіпкерлік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17327</w:t>
            </w:r>
          </w:p>
        </w:tc>
      </w:tr>
      <w:tr>
        <w:trPr>
          <w:trHeight w:val="39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  <w:tr>
        <w:trPr>
          <w:trHeight w:val="39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жергiлiктi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техногендiк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жергiлiктi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жедел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мұқтаждарға арналған резерві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міндеттемелерді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 қайтару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IY.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активтерін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қаржы бөлiмi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активтерін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алудан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сетін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Y. Бюджет тапшылы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-38243,7</w:t>
            </w:r>
          </w:p>
        </w:tc>
      </w:tr>
      <w:tr>
        <w:trPr>
          <w:trHeight w:val="12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38243,7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20/5-IV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14/4-IV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Қаладағы ауданның, аудандық маңызы бар қаланың, кенттiң,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(село), ауылдық (селолық) округтiң әкiмi аппаратының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iстеуiне 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6898"/>
        <w:gridCol w:w="2791"/>
        <w:gridCol w:w="2893"/>
      </w:tblGrid>
      <w:tr>
        <w:trPr>
          <w:trHeight w:val="1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123 001 003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123 001 007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</w:tr>
      <w:tr>
        <w:trPr>
          <w:trHeight w:val="1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1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1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 селолық 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«Верх-Уба селолық 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 селолық 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аппараты» ММ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20/5-IV шешiмiне 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14/4-IV шешiмiне 6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Мұқтаж азаматтарға үйiнде әлеуметтiк көмек көрсетуге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9096"/>
        <w:gridCol w:w="2927"/>
      </w:tblGrid>
      <w:tr>
        <w:trPr>
          <w:trHeight w:val="12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123 003 000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</w:tr>
      <w:tr>
        <w:trPr>
          <w:trHeight w:val="12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</w:p>
        </w:tc>
      </w:tr>
      <w:tr>
        <w:trPr>
          <w:trHeight w:val="12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12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12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 селолық округi әкiмiнiң аппараты» ММ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2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«Верх-Уба селолық округi әкiмiнiң аппараты» ММ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12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12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12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округi әкiмiнiң аппараты» ММ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12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20/5-IV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14/4–ІV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Елдi мекендердiң санитарлық жағдайын қамтамасыз етуге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9126"/>
        <w:gridCol w:w="2912"/>
      </w:tblGrid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әкімінің аппараты» ММ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 селолық округi әкiмiнiң аппараты» ММ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«Верх-Уба селолық округi әкiмiнiң аппараты» ММ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округi әкiмiнiң аппараты» ММ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округi әкiмiнiң аппараты» ММ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20/5-IV шешiмiне 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14/4-ІV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Аудандық маңызы бар қалаларда, кенттерде, ауылдарда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(селоларда), ауылдық (селолық) округтерде автомобиль жолдарының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қызмет етуін қамтамасыз ету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9537"/>
        <w:gridCol w:w="2967"/>
      </w:tblGrid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123 013 015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 селолық округi әкiмiнiң аппараты» ММ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«Верх-Уба селолық округi әкiмiнiң аппараты» ММ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округi әкiмiнiң аппараты» ММ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округi әкiмiнiң аппараты» ММ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20/5-IV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14/4-IV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Өңірлік жұмыспен қамту және кадрларды қайта даярлау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стратегиясын іске асыру шеңберінде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инженерлік-коммуникациялық инфрақұрылымдарды жөндеу және 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мекендерді көркейту: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943"/>
        <w:gridCol w:w="1537"/>
        <w:gridCol w:w="2228"/>
        <w:gridCol w:w="2228"/>
        <w:gridCol w:w="2309"/>
        <w:gridCol w:w="2249"/>
      </w:tblGrid>
      <w:tr>
        <w:trPr>
          <w:trHeight w:val="18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123015027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123015029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123015027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123015029</w:t>
            </w:r>
          </w:p>
        </w:tc>
      </w:tr>
      <w:tr>
        <w:trPr>
          <w:trHeight w:val="46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</w:t>
            </w:r>
          </w:p>
        </w:tc>
      </w:tr>
      <w:tr>
        <w:trPr>
          <w:trHeight w:val="2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52159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20/5-IV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14/4-ІV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Елді мекендерді көркейту және көгаландыруға 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350"/>
        <w:gridCol w:w="3112"/>
      </w:tblGrid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 селолық округi әкiмiнiң аппараты» ММ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округi әкiмiнiң аппараты» ММ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20/5-IV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14/4-ІV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Өңірлік жұмыспен қамту және кадрларды қайта даярлау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стратегиясын жүзеге асыру шеңберінде елді мекендердің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автомобиль жолдарын жөндеу және ұстау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3624"/>
        <w:gridCol w:w="2615"/>
        <w:gridCol w:w="2797"/>
        <w:gridCol w:w="3464"/>
      </w:tblGrid>
      <w:tr>
        <w:trPr>
          <w:trHeight w:val="18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123020027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123020029</w:t>
            </w:r>
          </w:p>
        </w:tc>
      </w:tr>
      <w:tr>
        <w:trPr>
          <w:trHeight w:val="4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46704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39215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4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46704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39215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