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725" w14:textId="eb0d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2009 жылғы 2 маусымдағы № 156 "Жекешелендіруге жататын коммуналдық меншік объектілері туралы" қаулысына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2009 жылғы 29 қазандағы № 283 қаулысы. Батыс Қазақстан облысының Әділет департаментінде 2009 жылғы 13 қарашада № 3033 тіркелді. Күші жойылды - Батыс Қазақстан облыс әкімдігінің 2011 жылғы 26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 әкімдігінің 2011.01.26 № 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2009 жылғы 30 сәуірдегі № 4-17-575 ұсынысын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Зеленов, Теректі, Тасқала, Бөрлі, Сырым, Шыңғырлау аудандарының ауылдық округтерінде және Орал қаласының кейбір аумақтарында карантиндік арамшөп ошақтарына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Зеленов, Теректі, Тасқала, Бөрлі, Сырым, Шыңғырлау аудандары мен Орал қаласының әкімдері қолданыстағы заңнамаларға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карантиндік шектеулер және карантинді обьектілерді оқшаулау мен жою жөніндегі шаралар тізбесі карантинді аймақтың жеке, заңды тұлғалары мен халқына хабарлансын;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әкімдігінің "Зеленов, Теректі, Тасқала және Бөрлі аудандарының аумағында карантин аймағын белгілеу туралы" 2006 жылғы 28 ақпандағы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тіркеу тізілімінде № 2959 тіркелген, 2006 жылғы 28 наурыздағы облыстық "Орал өңірі" және "Приуралье" газеттерінде жарияланған), Батыс Қазақстан облысы әкімдігінің 2007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 әкімдігінің "Зеленов, Теректі, Тасқала және Бөрлі аудандарының аумағында карантин аймағын белгілеу туралы" 2006 жылғы 28 ақпандағы № 90 қаулысына өзгерістер мен толықтырулар енгізу туралы" қаулысы (нормативтік құқықтық кесімдерді тіркеу тізілімінде № 2989 тіркелген, 2007 жылғы 29 мамырдағы облыстық "Орал өңірі" және "Приуралье" газеттерінің № 60 санында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14 тамыздағы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Зеленов, Теректі, Тасқала, Бөрлі,</w:t>
      </w:r>
      <w:r>
        <w:br/>
      </w:r>
      <w:r>
        <w:rPr>
          <w:rFonts w:ascii="Times New Roman"/>
          <w:b/>
          <w:i w:val="false"/>
          <w:color w:val="000000"/>
        </w:rPr>
        <w:t>
Сырым, Шыңғырлау аудандарының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округтерінде және Орал қаласының кейбір</w:t>
      </w:r>
      <w:r>
        <w:br/>
      </w:r>
      <w:r>
        <w:rPr>
          <w:rFonts w:ascii="Times New Roman"/>
          <w:b/>
          <w:i w:val="false"/>
          <w:color w:val="000000"/>
        </w:rPr>
        <w:t>
аумақтарында карантиндік арамшөп ошақтарына</w:t>
      </w:r>
      <w:r>
        <w:br/>
      </w:r>
      <w:r>
        <w:rPr>
          <w:rFonts w:ascii="Times New Roman"/>
          <w:b/>
          <w:i w:val="false"/>
          <w:color w:val="000000"/>
        </w:rPr>
        <w:t>
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894"/>
        <w:gridCol w:w="2894"/>
        <w:gridCol w:w="1900"/>
        <w:gridCol w:w="1424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атауы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тиндік арамшөп атауы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Зақым-далған алаң, га</w:t>
            </w:r>
          </w:p>
        </w:tc>
      </w:tr>
      <w:tr>
        <w:trPr>
          <w:trHeight w:val="18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8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"Алдагер"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"Зенит-Агро"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"Сергалиев"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"Цыганово"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"Журавлев А. И."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"Тасмұхам- бетов"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"Варданян А. С."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"Ефимов В."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"Милешкин М. Н."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"Каркула В. Н."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"Асан-Аул"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"Мар-Эль"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"В. Г. Павлов"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"Лукпанов"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"Кажман"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"Нұрғожа"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"Кәрім"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"Ақназар"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"Умаров Ф. А."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"Ақ-аю"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"Ивановского"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"Деметра"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Первосоветск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"Пермское"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"Долина"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"Аубаков З. Б."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"Хайруллин"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"Берекетов С. М."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"Дамир"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"Каменский"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"Дәуқара"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"Хабиев Е. Б."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"Дүйсен"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"Қызылбас"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"Жанғалиев А. К."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инженерлік технологиялық университеті"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шырмауық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шырмауық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шырмауық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"Гаухар"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"Мерлан"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"Назира"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К"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"Кубай"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"Айсұлу"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көл"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 М. К."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"Ахмадиев А. К."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"Әліп"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"Ерәлі"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"Нуржан"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"Ақас"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Көкөніс"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АТМЗ"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"Ақ-Бұлақ"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"Шынбай"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"Чижа-1"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"Сапенов и К"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"Мамбетов"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"Джубаныш- калиев"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"Карен"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"Рустам"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"Талшин"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"Кемешов С. К."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"Жаппас"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"Картоп" Жалгерлік Звено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"Ташим"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"Аюпов"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"Дильназ"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"Аманжол"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"Абу-Бакар"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"Миргород"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"Саша"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"Испусинов C. Т."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"Алия"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 Дала"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"Арай-2"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"МТС "Алғабас"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"Нурсултан"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 Б"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"Саинов 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"Ануар"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Елтай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"Нұр-Төре"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"Сақып"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"Нұр-Иман"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"Даурен"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Шолақ-Аңқаты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"Правда"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"Нұрдаулет"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"Сисен"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"Нұрхат"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"Полтавский"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Зашаған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"Сүлейменов Ш. С."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"КТА"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Яик"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"Табигат" ЖШС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"Калентьев М. А."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"Юнус"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"Жерихов"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"Бакалкин"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"Жумажан"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"Ернұр"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 Мухан" ШҚ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кекіре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шырмауық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Толық берілуі: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