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5c791" w14:textId="e05c7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әкімдігінің 2009 жылғы 8 қаңтардағы N 26 "Орал қаласы бойынша 2009 жылы қоғамдық жұмыстарды және жастар практикасын ұйымдастыру және қаржыландыру туралы"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әкімдігінің 2009 жылғы 19 ақпандағы N 413 қаулысы. Батыс Қазақстан облысы Орал қаласының әділет басқармасында 2009 жылғы 11 наурызда N 7-1-131 тіркелді. Күші жойылды - Батыс Қазақстан облысы Орал қаласы әкімдігінің 2009 жылғы 10 желтоқсандағы N 3150 қаулысымен</w:t>
      </w:r>
    </w:p>
    <w:p>
      <w:pPr>
        <w:spacing w:after="0"/>
        <w:ind w:left="0"/>
        <w:jc w:val="both"/>
      </w:pPr>
      <w:r>
        <w:rPr>
          <w:rFonts w:ascii="Times New Roman"/>
          <w:b w:val="false"/>
          <w:i w:val="false"/>
          <w:color w:val="ff0000"/>
          <w:sz w:val="28"/>
        </w:rPr>
        <w:t>      Ескерту. Күші жойылды - Батыс Қазақстан облысы Орал қаласы әкімдігінің 2009.12.10 N 3150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Заңының 31 бабына </w:t>
      </w:r>
      <w:r>
        <w:rPr>
          <w:rFonts w:ascii="Times New Roman"/>
          <w:b w:val="false"/>
          <w:i w:val="false"/>
          <w:color w:val="000000"/>
          <w:sz w:val="28"/>
        </w:rPr>
        <w:t xml:space="preserve">сәйкес,  еңбек нарығындағы жағдайды және қоғамдық жұмыстарды ұйымдастыруды жақсарту мақсатында, қала ұйымдарынан түскен сұраныс пен ұсыныстарды ескеріп, қала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Орал қаласы әкімдігінің "Орал қаласы бойынша 2009 жылы қоғамдық жұмыстарды және жастар практикасын ұйымдастыру және қаржыландыру туралы" 2009 жылғы 8 қаңтардағы N 26 (нормативтік құқықтық актілерді мемлекеттік тіркеу тізілімінде N 7-1-128 тіркелген, 2009 жылы 29 қаңтардағы "Жайық үні" газетінде жарияланған)  </w:t>
      </w:r>
      <w:r>
        <w:rPr>
          <w:rFonts w:ascii="Times New Roman"/>
          <w:b w:val="false"/>
          <w:i w:val="false"/>
          <w:color w:val="000000"/>
          <w:sz w:val="28"/>
        </w:rPr>
        <w:t xml:space="preserve">қаулысына </w:t>
      </w:r>
      <w:r>
        <w:rPr>
          <w:rFonts w:ascii="Times New Roman"/>
          <w:b w:val="false"/>
          <w:i w:val="false"/>
          <w:color w:val="000000"/>
          <w:sz w:val="28"/>
        </w:rPr>
        <w:t xml:space="preserve">келесі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1-қосымшасы "Қоғамдық жұмыстар жүргізілетін кәсіпорындардың тізбесі, қоғамдық жұмыстардың түрлері, көлемі мен нақты жағдайлары, қатысушылардың еңбегіне төленетін ақының мөлшері және оларды қаржыландыру көздері" мынадай мазмұндағы реттік нөмірлері 60, 61, 62, 63 жолдармен толықтырылсын: </w:t>
      </w:r>
      <w:r>
        <w:br/>
      </w:r>
      <w:r>
        <w:rPr>
          <w:rFonts w:ascii="Times New Roman"/>
          <w:b w:val="false"/>
          <w:i w:val="false"/>
          <w:color w:val="000000"/>
          <w:sz w:val="28"/>
        </w:rPr>
        <w:t xml:space="preserve">
      "60 "Орал қаласының кәсіпкерлік  Іс-қағаз     13470 </w:t>
      </w:r>
      <w:r>
        <w:br/>
      </w:r>
      <w:r>
        <w:rPr>
          <w:rFonts w:ascii="Times New Roman"/>
          <w:b w:val="false"/>
          <w:i w:val="false"/>
          <w:color w:val="000000"/>
          <w:sz w:val="28"/>
        </w:rPr>
        <w:t xml:space="preserve">
          бөлімі" мемлекеттік мекеме   жүргізуші    теңге </w:t>
      </w:r>
      <w:r>
        <w:br/>
      </w:r>
      <w:r>
        <w:rPr>
          <w:rFonts w:ascii="Times New Roman"/>
          <w:b w:val="false"/>
          <w:i w:val="false"/>
          <w:color w:val="000000"/>
          <w:sz w:val="28"/>
        </w:rPr>
        <w:t xml:space="preserve">
      61 "Қазақстан Республикасы       Хаттамаларды 13470 </w:t>
      </w:r>
      <w:r>
        <w:br/>
      </w:r>
      <w:r>
        <w:rPr>
          <w:rFonts w:ascii="Times New Roman"/>
          <w:b w:val="false"/>
          <w:i w:val="false"/>
          <w:color w:val="000000"/>
          <w:sz w:val="28"/>
        </w:rPr>
        <w:t xml:space="preserve">
         Жоғары Соты жанындағы         жеткізу      теңге </w:t>
      </w:r>
      <w:r>
        <w:br/>
      </w:r>
      <w:r>
        <w:rPr>
          <w:rFonts w:ascii="Times New Roman"/>
          <w:b w:val="false"/>
          <w:i w:val="false"/>
          <w:color w:val="000000"/>
          <w:sz w:val="28"/>
        </w:rPr>
        <w:t xml:space="preserve">
         Сот әкімшілігі жөніндегі </w:t>
      </w:r>
      <w:r>
        <w:br/>
      </w:r>
      <w:r>
        <w:rPr>
          <w:rFonts w:ascii="Times New Roman"/>
          <w:b w:val="false"/>
          <w:i w:val="false"/>
          <w:color w:val="000000"/>
          <w:sz w:val="28"/>
        </w:rPr>
        <w:t xml:space="preserve">
         Комитетінің Батыс Қазақстан </w:t>
      </w:r>
      <w:r>
        <w:br/>
      </w:r>
      <w:r>
        <w:rPr>
          <w:rFonts w:ascii="Times New Roman"/>
          <w:b w:val="false"/>
          <w:i w:val="false"/>
          <w:color w:val="000000"/>
          <w:sz w:val="28"/>
        </w:rPr>
        <w:t xml:space="preserve">
         облысының соттар Әкімшісі" </w:t>
      </w:r>
      <w:r>
        <w:br/>
      </w:r>
      <w:r>
        <w:rPr>
          <w:rFonts w:ascii="Times New Roman"/>
          <w:b w:val="false"/>
          <w:i w:val="false"/>
          <w:color w:val="000000"/>
          <w:sz w:val="28"/>
        </w:rPr>
        <w:t xml:space="preserve">
         мемлекеттік мекеме </w:t>
      </w:r>
      <w:r>
        <w:br/>
      </w:r>
      <w:r>
        <w:rPr>
          <w:rFonts w:ascii="Times New Roman"/>
          <w:b w:val="false"/>
          <w:i w:val="false"/>
          <w:color w:val="000000"/>
          <w:sz w:val="28"/>
        </w:rPr>
        <w:t xml:space="preserve">
      62 "Шарық" мүгедектер            Аумақты      13470 </w:t>
      </w:r>
      <w:r>
        <w:br/>
      </w:r>
      <w:r>
        <w:rPr>
          <w:rFonts w:ascii="Times New Roman"/>
          <w:b w:val="false"/>
          <w:i w:val="false"/>
          <w:color w:val="000000"/>
          <w:sz w:val="28"/>
        </w:rPr>
        <w:t xml:space="preserve">
         қоғамдық қоры                 жинау,       теңге </w:t>
      </w:r>
      <w:r>
        <w:br/>
      </w:r>
      <w:r>
        <w:rPr>
          <w:rFonts w:ascii="Times New Roman"/>
          <w:b w:val="false"/>
          <w:i w:val="false"/>
          <w:color w:val="000000"/>
          <w:sz w:val="28"/>
        </w:rPr>
        <w:t xml:space="preserve">
                                       тазалау </w:t>
      </w:r>
      <w:r>
        <w:br/>
      </w:r>
      <w:r>
        <w:rPr>
          <w:rFonts w:ascii="Times New Roman"/>
          <w:b w:val="false"/>
          <w:i w:val="false"/>
          <w:color w:val="000000"/>
          <w:sz w:val="28"/>
        </w:rPr>
        <w:t xml:space="preserve">
      63 "Нұр Отан" Халықтық           Іс-қағаз     13470 </w:t>
      </w:r>
      <w:r>
        <w:br/>
      </w:r>
      <w:r>
        <w:rPr>
          <w:rFonts w:ascii="Times New Roman"/>
          <w:b w:val="false"/>
          <w:i w:val="false"/>
          <w:color w:val="000000"/>
          <w:sz w:val="28"/>
        </w:rPr>
        <w:t xml:space="preserve">
         Демократиялық партиясы"       жүргізуші    теңге". </w:t>
      </w:r>
      <w:r>
        <w:br/>
      </w:r>
      <w:r>
        <w:rPr>
          <w:rFonts w:ascii="Times New Roman"/>
          <w:b w:val="false"/>
          <w:i w:val="false"/>
          <w:color w:val="000000"/>
          <w:sz w:val="28"/>
        </w:rPr>
        <w:t xml:space="preserve">
         Қоғамдық бірлестігі </w:t>
      </w:r>
      <w:r>
        <w:br/>
      </w:r>
      <w:r>
        <w:rPr>
          <w:rFonts w:ascii="Times New Roman"/>
          <w:b w:val="false"/>
          <w:i w:val="false"/>
          <w:color w:val="000000"/>
          <w:sz w:val="28"/>
        </w:rPr>
        <w:t>
</w:t>
      </w:r>
      <w:r>
        <w:rPr>
          <w:rFonts w:ascii="Times New Roman"/>
          <w:b w:val="false"/>
          <w:i w:val="false"/>
          <w:color w:val="000000"/>
          <w:sz w:val="28"/>
        </w:rPr>
        <w:t xml:space="preserve">
      Қоғамдық жұмыстар жүргізілетін кәсіпкер субъектілердің тізбесі, қоғамдық жұмыстардың түрлері, көлемі мен нақты жағдайлары, қатысушылардың еңбегіне төленетін ақының мөлшері және оларды қаржыландыру көздері 4 қосымшаға сәйкес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алғашқы ресми жарияланған күннен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Осы қаулының орындалуын бақылау қала әкімінің орынбасары М. О. Оңдағановқа жүктелсін.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Қала әкімі </w:t>
      </w:r>
    </w:p>
    <w:bookmarkStart w:name="z6" w:id="1"/>
    <w:p>
      <w:pPr>
        <w:spacing w:after="0"/>
        <w:ind w:left="0"/>
        <w:jc w:val="both"/>
      </w:pPr>
      <w:r>
        <w:rPr>
          <w:rFonts w:ascii="Times New Roman"/>
          <w:b w:val="false"/>
          <w:i w:val="false"/>
          <w:color w:val="000000"/>
          <w:sz w:val="28"/>
        </w:rPr>
        <w:t xml:space="preserve">
4 қосымша </w:t>
      </w:r>
      <w:r>
        <w:br/>
      </w:r>
      <w:r>
        <w:rPr>
          <w:rFonts w:ascii="Times New Roman"/>
          <w:b w:val="false"/>
          <w:i w:val="false"/>
          <w:color w:val="000000"/>
          <w:sz w:val="28"/>
        </w:rPr>
        <w:t xml:space="preserve">
Орал қаласы әкідігінің </w:t>
      </w:r>
      <w:r>
        <w:br/>
      </w:r>
      <w:r>
        <w:rPr>
          <w:rFonts w:ascii="Times New Roman"/>
          <w:b w:val="false"/>
          <w:i w:val="false"/>
          <w:color w:val="000000"/>
          <w:sz w:val="28"/>
        </w:rPr>
        <w:t xml:space="preserve">
2009 жылғы 19 ақпандағы </w:t>
      </w:r>
      <w:r>
        <w:br/>
      </w:r>
      <w:r>
        <w:rPr>
          <w:rFonts w:ascii="Times New Roman"/>
          <w:b w:val="false"/>
          <w:i w:val="false"/>
          <w:color w:val="000000"/>
          <w:sz w:val="28"/>
        </w:rPr>
        <w:t xml:space="preserve">
N 413 қаулысымен бекітілген </w:t>
      </w:r>
    </w:p>
    <w:bookmarkEnd w:id="1"/>
    <w:p>
      <w:pPr>
        <w:spacing w:after="0"/>
        <w:ind w:left="0"/>
        <w:jc w:val="left"/>
      </w:pPr>
      <w:r>
        <w:rPr>
          <w:rFonts w:ascii="Times New Roman"/>
          <w:b/>
          <w:i w:val="false"/>
          <w:color w:val="000000"/>
        </w:rPr>
        <w:t xml:space="preserve"> Қоғамдық жұмыстар жүргізілетін кәсіпкер </w:t>
      </w:r>
      <w:r>
        <w:br/>
      </w:r>
      <w:r>
        <w:rPr>
          <w:rFonts w:ascii="Times New Roman"/>
          <w:b/>
          <w:i w:val="false"/>
          <w:color w:val="000000"/>
        </w:rPr>
        <w:t xml:space="preserve">
субъектілердің тізбесі, қоғамдық жұмыстардың </w:t>
      </w:r>
      <w:r>
        <w:br/>
      </w:r>
      <w:r>
        <w:rPr>
          <w:rFonts w:ascii="Times New Roman"/>
          <w:b/>
          <w:i w:val="false"/>
          <w:color w:val="000000"/>
        </w:rPr>
        <w:t xml:space="preserve">
түрлері, көлемі мен нақты жағдайлары, </w:t>
      </w:r>
      <w:r>
        <w:br/>
      </w:r>
      <w:r>
        <w:rPr>
          <w:rFonts w:ascii="Times New Roman"/>
          <w:b/>
          <w:i w:val="false"/>
          <w:color w:val="000000"/>
        </w:rPr>
        <w:t xml:space="preserve">
қатысушылардың еңбегіне төленетін ақының </w:t>
      </w:r>
      <w:r>
        <w:br/>
      </w:r>
      <w:r>
        <w:rPr>
          <w:rFonts w:ascii="Times New Roman"/>
          <w:b/>
          <w:i w:val="false"/>
          <w:color w:val="000000"/>
        </w:rPr>
        <w:t xml:space="preserve">
мөлшері және оларды қаржыландыру көздері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3993"/>
        <w:gridCol w:w="1793"/>
        <w:gridCol w:w="1413"/>
        <w:gridCol w:w="1573"/>
      </w:tblGrid>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Мекемелер атауы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түрлері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көзі және еңбекақы мөлшері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адамға есептегенде еңбекақы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бюджет қаржы- </w:t>
            </w:r>
            <w:r>
              <w:br/>
            </w:r>
            <w:r>
              <w:rPr>
                <w:rFonts w:ascii="Times New Roman"/>
                <w:b w:val="false"/>
                <w:i w:val="false"/>
                <w:color w:val="000000"/>
                <w:sz w:val="20"/>
              </w:rPr>
              <w:t xml:space="preserve">
сынан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беру-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сынан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НТВ" жауапкершілігі шектеулі серіктестігі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жинау, тазалау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ден кем емес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"Универсервис" жауапкершілігі шектеулі серіктестікі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жинау, тазалау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ден кем емес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"УралТехСервис" жауапкершілігі шектеулі серіктестігі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жинау, тазалау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ден кем емес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"Евразия-Пресс Батыс" жауапкершілігі шектеулі серіктестігі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жинау, тазалау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ден кем емес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"Жайық Жарығы" жауапкершілігі шектеулі серіктестігі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жинау, тазалау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ден кем емес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жүргізушілер мектебі "Самат" жауапкершілігі шектеулі серіктестігі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жинау, тазалау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ден кем емес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инновациялық және телекоммуникациялық жүйелер университеті" мемлекеттік емес білім беру мекемесі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жинау, тазалау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ден кем емес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"Зенит зауыты" акционерлік қоғамы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жинау, тазалау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ден кем емес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соқырлар қоғамының Орал оқу-өндірістік кәсіпорны" жауапкершілігі шектеулі серіктестігі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жинау, тазалау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ден кем емес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