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3d25" w14:textId="48e3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"Жақсы ауыл" шағынауданындағы жаңа көшеге "А. Дауылбаев атындағы көше" атауын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2009 жылғы 24 желтоқсандағы N 24-8 шешімі және Батыс Қазақстан облысы Орал қаласы әкімдігінің 2009 жылғы 20 тамыздағы N 2131 қаулысы. Батыс Қазақстан облысы Орал қаласының әділет басқармасында 2010 жылғы 19 қаңтарда N 7-1-166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ономастикалық комиссияның шешімі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"Жақсы ауыл" шағынауданындағы жаңа көшеге "А. Дауылбаев атындағы көше" атауын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 Орал қаласының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24-ші сессиясының        С. Х. Оразов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