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5cda" w14:textId="7bc5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2009 жылғы 21 қазандағы N 257 қаулысы. Батыс Қазақстан облысы Казталов ауданы әділет басқармасында 2009 жылғы 3 қарашада N 7-8-92 тіркелді. Күші жойылды - Батыс Қазақстан облысы Казталов ауданы әкімдігінің 2009 жылғы 25 қарашадағы N 311 қаулысымен.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ауданы әкімдігінің 2009.11.25 N 311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18 тармақшасын</w:t>
      </w:r>
      <w:r>
        <w:rPr>
          <w:rFonts w:ascii="Times New Roman"/>
          <w:b w:val="false"/>
          <w:i w:val="false"/>
          <w:color w:val="000000"/>
          <w:sz w:val="28"/>
        </w:rPr>
        <w:t xml:space="preserve">, "Ветеринария туралы" Заңының 10 бабының 2 тармағы </w:t>
      </w:r>
      <w:r>
        <w:rPr>
          <w:rFonts w:ascii="Times New Roman"/>
          <w:b w:val="false"/>
          <w:i w:val="false"/>
          <w:color w:val="000000"/>
          <w:sz w:val="28"/>
        </w:rPr>
        <w:t>9 тармақшасын</w:t>
      </w:r>
      <w:r>
        <w:rPr>
          <w:rFonts w:ascii="Times New Roman"/>
          <w:b w:val="false"/>
          <w:i w:val="false"/>
          <w:color w:val="000000"/>
          <w:sz w:val="28"/>
        </w:rPr>
        <w:t xml:space="preserve"> басшылыққа алып, Казталов ауданының бас мемлекеттік ветеринариялық инспекторы орынбасарының 2009 жылдың 20 қазанындағы N 643 санды ұсынысына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Қараоба ауылдық округінің "Өзен бойы - 2" нүктесінің тұрғыны Н. Мырзабаевтың жеке шаруашылығындағы ірі қара малынан "Пастереллез" ауруы шығуына байланысты және ауру ошағы деп танылғандықтан Қараоба ауылдық округінің "Өзен бойы - 2" нүктесіне шектеу қойылсын.</w:t>
      </w:r>
    </w:p>
    <w:bookmarkEnd w:id="0"/>
    <w:bookmarkStart w:name="z2" w:id="1"/>
    <w:p>
      <w:pPr>
        <w:spacing w:after="0"/>
        <w:ind w:left="0"/>
        <w:jc w:val="both"/>
      </w:pPr>
      <w:r>
        <w:rPr>
          <w:rFonts w:ascii="Times New Roman"/>
          <w:b w:val="false"/>
          <w:i w:val="false"/>
          <w:color w:val="000000"/>
          <w:sz w:val="28"/>
        </w:rPr>
        <w:t>
      2. Осы аталған нүктеден мал өнімдерін шығаруға және малдың әкелініп-әкетілуіне жол берілмесін.</w:t>
      </w:r>
    </w:p>
    <w:bookmarkEnd w:id="1"/>
    <w:bookmarkStart w:name="z3" w:id="2"/>
    <w:p>
      <w:pPr>
        <w:spacing w:after="0"/>
        <w:ind w:left="0"/>
        <w:jc w:val="both"/>
      </w:pPr>
      <w:r>
        <w:rPr>
          <w:rFonts w:ascii="Times New Roman"/>
          <w:b w:val="false"/>
          <w:i w:val="false"/>
          <w:color w:val="000000"/>
          <w:sz w:val="28"/>
        </w:rPr>
        <w:t>
      3. Шектеудің шарттары бойынша шараларды жүзеге асыру Қараоба ауылдық округінің әкімі Г. Селеноваға және Қазақстан Республикасы Ауылшаруашылығы Министрлігі Агроөнеркәсіптік кешеніндегі мемлекеттік инспекция комитетінің Казталов аудандық аумақтық инспекциясының бастығы А. С. Малаховқа (келісім бойынша) ұсынылсын.</w:t>
      </w:r>
    </w:p>
    <w:bookmarkEnd w:id="2"/>
    <w:bookmarkStart w:name="z4" w:id="3"/>
    <w:p>
      <w:pPr>
        <w:spacing w:after="0"/>
        <w:ind w:left="0"/>
        <w:jc w:val="both"/>
      </w:pPr>
      <w:r>
        <w:rPr>
          <w:rFonts w:ascii="Times New Roman"/>
          <w:b w:val="false"/>
          <w:i w:val="false"/>
          <w:color w:val="000000"/>
          <w:sz w:val="28"/>
        </w:rPr>
        <w:t>
      4. Осы қаулы ресми жарияланған күннен бастап қолданысқа енгізіледі.</w:t>
      </w:r>
    </w:p>
    <w:bookmarkEnd w:id="3"/>
    <w:bookmarkStart w:name="z5" w:id="4"/>
    <w:p>
      <w:pPr>
        <w:spacing w:after="0"/>
        <w:ind w:left="0"/>
        <w:jc w:val="both"/>
      </w:pPr>
      <w:r>
        <w:rPr>
          <w:rFonts w:ascii="Times New Roman"/>
          <w:b w:val="false"/>
          <w:i w:val="false"/>
          <w:color w:val="000000"/>
          <w:sz w:val="28"/>
        </w:rPr>
        <w:t>
      5. Қаулының орындалуын бақылау аудан әкімінің орынбасары Н. И. Құтқожинге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