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0dd4" w14:textId="bf30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әкімдігінің 2009 жылғы 3 маусымдағы N 96 "Аудан бойынша 2009 жылы қоғамдық жұмыстарды ұйымдастыру және қаржыландыру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2009 жылғы 27 тамыздағы N 187 қаулысы. Батыс Қазақстан облысы Шыңғырлау ауданы әділет басқармасында 2009 жылғы 10 қыркүйекте N 7-13-106 тіркелді. Күші жойылды - Батыс Қазақстан облысы Шыңғырлау ауданы әкімдігінің 2010 жылғы 28 қаңтардағы N 4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2010.01.28 N 4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"2009-2011 жылдарға арналған республикалық бюджет туралы" Зандарын және Қазақстан Республикасы Үкіметінің "Қазақстан Республикасының "Халықты жұмыспен қамту туралы" 2001 жылғы 23 қаңтардағы Заның іске асыру жөніндегі шаралар туралы"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 басшылыққа ала отырып, жұмыссыздарды әлеуметтік қорғау мақсатында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Шыңғырлау ауданы әкімдігінің "Аудан бойынша 2009 жылы қоғамдық жұмыстарды ұйымдастыру және қаржыландыру туралы" 2009 жылғы 3 маусымдағы </w:t>
      </w:r>
      <w:r>
        <w:rPr>
          <w:rFonts w:ascii="Times New Roman"/>
          <w:b w:val="false"/>
          <w:i w:val="false"/>
          <w:color w:val="000000"/>
          <w:sz w:val="28"/>
        </w:rPr>
        <w:t>N 96</w:t>
      </w:r>
      <w:r>
        <w:rPr>
          <w:rFonts w:ascii="Times New Roman"/>
          <w:b w:val="false"/>
          <w:i w:val="false"/>
          <w:color w:val="000000"/>
          <w:sz w:val="28"/>
        </w:rPr>
        <w:t xml:space="preserve"> (нормативтік құқықтық кесімдерді мемлекеттік тіркеу тізілімінде N 7-13-103 тіркелген, 2009 жылы 18 шілдедегі аудандық "Серпін" газетінде жарияланған) қаулысына төмендегідей өзгерістер енгізілсін:</w:t>
      </w:r>
    </w:p>
    <w:bookmarkEnd w:id="0"/>
    <w:p>
      <w:pPr>
        <w:spacing w:after="0"/>
        <w:ind w:left="0"/>
        <w:jc w:val="both"/>
      </w:pPr>
      <w:r>
        <w:rPr>
          <w:rFonts w:ascii="Times New Roman"/>
          <w:b w:val="false"/>
          <w:i w:val="false"/>
          <w:color w:val="000000"/>
          <w:sz w:val="28"/>
        </w:rPr>
        <w:t>
      қосымшасының 5-бағанадағы "13 470" саны "ең төменгі жалақы мөлшерінен кем болмасын" деген сөздерге өзгертілсін.</w:t>
      </w:r>
    </w:p>
    <w:bookmarkStart w:name="z2" w:id="1"/>
    <w:p>
      <w:pPr>
        <w:spacing w:after="0"/>
        <w:ind w:left="0"/>
        <w:jc w:val="both"/>
      </w:pPr>
      <w:r>
        <w:rPr>
          <w:rFonts w:ascii="Times New Roman"/>
          <w:b w:val="false"/>
          <w:i w:val="false"/>
          <w:color w:val="000000"/>
          <w:sz w:val="28"/>
        </w:rPr>
        <w:t>
      2. Осы қаулының орындалуын бақылау аудан әкімінің орынбасары Қ. Айтмұхамбетовке жүктелсін.</w:t>
      </w:r>
    </w:p>
    <w:bookmarkEnd w:id="1"/>
    <w:bookmarkStart w:name="z3" w:id="2"/>
    <w:p>
      <w:pPr>
        <w:spacing w:after="0"/>
        <w:ind w:left="0"/>
        <w:jc w:val="both"/>
      </w:pPr>
      <w:r>
        <w:rPr>
          <w:rFonts w:ascii="Times New Roman"/>
          <w:b w:val="false"/>
          <w:i w:val="false"/>
          <w:color w:val="000000"/>
          <w:sz w:val="28"/>
        </w:rPr>
        <w:t>
      3. Осы қаулы алғаш ресми жарияланған күннен бастап он күнтізбелік күн өткен соң қолданысқа енгізіледі және 2009 жылғы 1 шілдеден бастап туындаған құқықтық қатынастарға таратылады.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М.Тоқжанов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