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4788" w14:textId="1354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11 қазандағы № 505 Бұйрығы. Қазақстан Республикасы Әділет министрлігінде 2010 жылғы 18 қазанда Нормативтік құқықтық кесімдерді мемлекеттік тіркеудің тізіліміне N 6574 болып енгізілді. Күші жойылды - Қазақстан Республикасы Қаржы министрінің 2013 жылғы 25 шілдедегі № 365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25.07.2013 </w:t>
      </w:r>
      <w:r>
        <w:rPr>
          <w:rFonts w:ascii="Times New Roman"/>
          <w:b w:val="false"/>
          <w:i w:val="false"/>
          <w:color w:val="ff0000"/>
          <w:sz w:val="28"/>
        </w:rPr>
        <w:t>№ 365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Заңының 32-бабына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2010 жылғы 1 мамырдағы жағдай бойынша төленбеген 2002 жылдың 1 қаңтарына дейін қолданыста болған Қазақстан Республикасының салық заңнамасына сәйкес салынған салықтық құқық бұзушылықтар, салық органдарымен 2009 жылдың 1 қаңтарына дейін Қазақстан Республикасының Әкімшілік құқық бұзушылықтар туралы кодексіне сәйкес салған салық салу саласындағы құқық бұзушылықтар үшін,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«Салық салу саласындағы құқықтарды бұзғаны үшін әкімшілік жаза белгілеу туралы қаулы бойынша мерзімінің өсуіне байланысты орындалуы мүмкін емес айыппұлдар сомасын салық төлеушінің дербес шотынан есептен шығару ережелерін бекіту туралы» Қазақстан Республикасы Қаржы министрінің 2008 жылғы 29 желтоқсандағы </w:t>
      </w:r>
      <w:r>
        <w:rPr>
          <w:rFonts w:ascii="Times New Roman"/>
          <w:b w:val="false"/>
          <w:i w:val="false"/>
          <w:color w:val="000000"/>
          <w:sz w:val="28"/>
        </w:rPr>
        <w:t>№ 621</w:t>
      </w:r>
      <w:r>
        <w:rPr>
          <w:rFonts w:ascii="Times New Roman"/>
          <w:b w:val="false"/>
          <w:i w:val="false"/>
          <w:color w:val="000000"/>
          <w:sz w:val="28"/>
        </w:rPr>
        <w:t xml:space="preserve"> бұйрығының (нормативтік құқықтық актілердің 2008 жылғы 29 желтоқсандағы Мемлекеттік тіркеу тізілімге № 5459 санымен тіркелген, 2009 жылғы 29 қаңтардағы «Юридическая газета» газетінде № 14 (1611) нөмірімен жарияланған, Қазақстан Республикасының орталық атқарушы мемлекеттік органдарының актілер жинағында) күшi жойылған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(Ерғожин Д.Е.) осы бұйрықты Қазақстан Республикасының Әділет министрлігінде мемлекеттік тіркеуді қамтамасыз етсін және осы бұйрықты облыстар, Астана және Алматы қалалары бойынша салық департаменттерінің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Қаржы министрлігі Салық комитетінің Төрағасы Д.Е. Ерғожинге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оның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2010 жылғы </w:t>
      </w:r>
      <w:r>
        <w:br/>
      </w:r>
      <w:r>
        <w:rPr>
          <w:rFonts w:ascii="Times New Roman"/>
          <w:b w:val="false"/>
          <w:i w:val="false"/>
          <w:color w:val="000000"/>
          <w:sz w:val="28"/>
        </w:rPr>
        <w:t xml:space="preserve">
11 қазандағы № 505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w:t>
      </w:r>
    </w:p>
    <w:bookmarkStart w:name="z9" w:id="2"/>
    <w:p>
      <w:pPr>
        <w:spacing w:after="0"/>
        <w:ind w:left="0"/>
        <w:jc w:val="both"/>
      </w:pPr>
      <w:r>
        <w:rPr>
          <w:rFonts w:ascii="Times New Roman"/>
          <w:b w:val="false"/>
          <w:i w:val="false"/>
          <w:color w:val="000000"/>
          <w:sz w:val="28"/>
        </w:rPr>
        <w:t>
      1. Осы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 (бұдан әрі – Ережелер)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 Заңының (бұдан әрі – Заң) </w:t>
      </w:r>
      <w:r>
        <w:rPr>
          <w:rFonts w:ascii="Times New Roman"/>
          <w:b w:val="false"/>
          <w:i w:val="false"/>
          <w:color w:val="000000"/>
          <w:sz w:val="28"/>
        </w:rPr>
        <w:t>32-бабына</w:t>
      </w:r>
      <w:r>
        <w:rPr>
          <w:rFonts w:ascii="Times New Roman"/>
          <w:b w:val="false"/>
          <w:i w:val="false"/>
          <w:color w:val="000000"/>
          <w:sz w:val="28"/>
        </w:rPr>
        <w:t xml:space="preserve"> сәйкес әзірленген және 2010 жылғы 1 мамырдағы жағдай бойынша салық төлеушілер төлемеген 2002 жылдың 1 қаңтарына дейін қолданыста болған Қазақстан Республикасының салық заңнамасына сәйкес салынған салықтық құқық бұзушылықтар, сондай-ақ салық органдары 2009 жылдың 1 қаңтарына дейін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салған салық салу саласындағы құқық бұзушылықтар үшін,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тәртібін белгілейді.</w:t>
      </w:r>
      <w:r>
        <w:br/>
      </w:r>
      <w:r>
        <w:rPr>
          <w:rFonts w:ascii="Times New Roman"/>
          <w:b w:val="false"/>
          <w:i w:val="false"/>
          <w:color w:val="000000"/>
          <w:sz w:val="28"/>
        </w:rPr>
        <w:t>
      Бұл Ереженің қағидалары:</w:t>
      </w:r>
      <w:r>
        <w:br/>
      </w:r>
      <w:r>
        <w:rPr>
          <w:rFonts w:ascii="Times New Roman"/>
          <w:b w:val="false"/>
          <w:i w:val="false"/>
          <w:color w:val="000000"/>
          <w:sz w:val="28"/>
        </w:rPr>
        <w:t>
      2010 жылдың 1 маусымына дейін заңды күшіне енген сот үкімінің не қаулысының негізінде жалған кәсіпорындар деп танылған;</w:t>
      </w:r>
      <w:r>
        <w:br/>
      </w:r>
      <w:r>
        <w:rPr>
          <w:rFonts w:ascii="Times New Roman"/>
          <w:b w:val="false"/>
          <w:i w:val="false"/>
          <w:color w:val="000000"/>
          <w:sz w:val="28"/>
        </w:rPr>
        <w:t>
      Заңның 48-1-бабының шарттарына сәйкес келетін;</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623-бабының</w:t>
      </w:r>
      <w:r>
        <w:rPr>
          <w:rFonts w:ascii="Times New Roman"/>
          <w:b w:val="false"/>
          <w:i w:val="false"/>
          <w:color w:val="000000"/>
          <w:sz w:val="28"/>
        </w:rPr>
        <w:t xml:space="preserve"> шарттарына сәйкес келетін салық төлеушілерге;</w:t>
      </w:r>
      <w:r>
        <w:br/>
      </w:r>
      <w:r>
        <w:rPr>
          <w:rFonts w:ascii="Times New Roman"/>
          <w:b w:val="false"/>
          <w:i w:val="false"/>
          <w:color w:val="000000"/>
          <w:sz w:val="28"/>
        </w:rPr>
        <w:t>
      мынадай қызмет түрлерінің бірін немесе бірнешеуін жүзеге асыратын салық төлеушілерге қолданылмайды:</w:t>
      </w:r>
      <w:r>
        <w:br/>
      </w:r>
      <w:r>
        <w:rPr>
          <w:rFonts w:ascii="Times New Roman"/>
          <w:b w:val="false"/>
          <w:i w:val="false"/>
          <w:color w:val="000000"/>
          <w:sz w:val="28"/>
        </w:rPr>
        <w:t>
      акцизделетін тауарлар өндіру;</w:t>
      </w:r>
      <w:r>
        <w:br/>
      </w:r>
      <w:r>
        <w:rPr>
          <w:rFonts w:ascii="Times New Roman"/>
          <w:b w:val="false"/>
          <w:i w:val="false"/>
          <w:color w:val="000000"/>
          <w:sz w:val="28"/>
        </w:rPr>
        <w:t>
      акцизделетін тауарларды сақтау және көтерме саудада өткізу;</w:t>
      </w:r>
      <w:r>
        <w:br/>
      </w:r>
      <w:r>
        <w:rPr>
          <w:rFonts w:ascii="Times New Roman"/>
          <w:b w:val="false"/>
          <w:i w:val="false"/>
          <w:color w:val="000000"/>
          <w:sz w:val="28"/>
        </w:rPr>
        <w:t>
      бензинді, дизель отынын және мазутты өткізу;</w:t>
      </w:r>
      <w:r>
        <w:br/>
      </w:r>
      <w:r>
        <w:rPr>
          <w:rFonts w:ascii="Times New Roman"/>
          <w:b w:val="false"/>
          <w:i w:val="false"/>
          <w:color w:val="000000"/>
          <w:sz w:val="28"/>
        </w:rPr>
        <w:t>
      жер қойнауын пайдалану;</w:t>
      </w:r>
      <w:r>
        <w:br/>
      </w:r>
      <w:r>
        <w:rPr>
          <w:rFonts w:ascii="Times New Roman"/>
          <w:b w:val="false"/>
          <w:i w:val="false"/>
          <w:color w:val="000000"/>
          <w:sz w:val="28"/>
        </w:rPr>
        <w:t>
      түстi және қара металл сынықтары мен қалдықтарын жинау (дайындау), сақтау, қайта өңдеу және өткiзу;</w:t>
      </w:r>
      <w:r>
        <w:br/>
      </w:r>
      <w:r>
        <w:rPr>
          <w:rFonts w:ascii="Times New Roman"/>
          <w:b w:val="false"/>
          <w:i w:val="false"/>
          <w:color w:val="000000"/>
          <w:sz w:val="28"/>
        </w:rPr>
        <w:t>
      құрылыс (тиісті лицензиясы болған кезде);</w:t>
      </w:r>
      <w:r>
        <w:br/>
      </w:r>
      <w:r>
        <w:rPr>
          <w:rFonts w:ascii="Times New Roman"/>
          <w:b w:val="false"/>
          <w:i w:val="false"/>
          <w:color w:val="000000"/>
          <w:sz w:val="28"/>
        </w:rPr>
        <w:t>
      қаржы немесе сақтандыру қызметі.</w:t>
      </w:r>
      <w:r>
        <w:br/>
      </w:r>
      <w:r>
        <w:rPr>
          <w:rFonts w:ascii="Times New Roman"/>
          <w:b w:val="false"/>
          <w:i w:val="false"/>
          <w:color w:val="000000"/>
          <w:sz w:val="28"/>
        </w:rPr>
        <w:t>
</w:t>
      </w:r>
      <w:r>
        <w:rPr>
          <w:rFonts w:ascii="Times New Roman"/>
          <w:b w:val="false"/>
          <w:i w:val="false"/>
          <w:color w:val="000000"/>
          <w:sz w:val="28"/>
        </w:rPr>
        <w:t>
      2. Осы Ережелер қолданысқа енгізілген күннен бастап екі жұмыс күні ішінде салық органдарында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бойынша комиссия (бұдан әрі – Комиссия) құрылады.</w:t>
      </w:r>
      <w:r>
        <w:br/>
      </w:r>
      <w:r>
        <w:rPr>
          <w:rFonts w:ascii="Times New Roman"/>
          <w:b w:val="false"/>
          <w:i w:val="false"/>
          <w:color w:val="000000"/>
          <w:sz w:val="28"/>
        </w:rPr>
        <w:t>
      Комиссия құрамына:</w:t>
      </w:r>
      <w:r>
        <w:br/>
      </w:r>
      <w:r>
        <w:rPr>
          <w:rFonts w:ascii="Times New Roman"/>
          <w:b w:val="false"/>
          <w:i w:val="false"/>
          <w:color w:val="000000"/>
          <w:sz w:val="28"/>
        </w:rPr>
        <w:t>
</w:t>
      </w:r>
      <w:r>
        <w:rPr>
          <w:rFonts w:ascii="Times New Roman"/>
          <w:b w:val="false"/>
          <w:i w:val="false"/>
          <w:color w:val="000000"/>
          <w:sz w:val="28"/>
        </w:rPr>
        <w:t>
      1) әкімшілік құқық бұзушылық туралы істерді қарау құқығы бар;</w:t>
      </w:r>
      <w:r>
        <w:br/>
      </w:r>
      <w:r>
        <w:rPr>
          <w:rFonts w:ascii="Times New Roman"/>
          <w:b w:val="false"/>
          <w:i w:val="false"/>
          <w:color w:val="000000"/>
          <w:sz w:val="28"/>
        </w:rPr>
        <w:t>
</w:t>
      </w:r>
      <w:r>
        <w:rPr>
          <w:rFonts w:ascii="Times New Roman"/>
          <w:b w:val="false"/>
          <w:i w:val="false"/>
          <w:color w:val="000000"/>
          <w:sz w:val="28"/>
        </w:rPr>
        <w:t>
      2) заң қызметінің;</w:t>
      </w:r>
      <w:r>
        <w:br/>
      </w:r>
      <w:r>
        <w:rPr>
          <w:rFonts w:ascii="Times New Roman"/>
          <w:b w:val="false"/>
          <w:i w:val="false"/>
          <w:color w:val="000000"/>
          <w:sz w:val="28"/>
        </w:rPr>
        <w:t>
</w:t>
      </w:r>
      <w:r>
        <w:rPr>
          <w:rFonts w:ascii="Times New Roman"/>
          <w:b w:val="false"/>
          <w:i w:val="false"/>
          <w:color w:val="000000"/>
          <w:sz w:val="28"/>
        </w:rPr>
        <w:t>
      3) салықтық тіркеу үшін жауапты;</w:t>
      </w:r>
      <w:r>
        <w:br/>
      </w:r>
      <w:r>
        <w:rPr>
          <w:rFonts w:ascii="Times New Roman"/>
          <w:b w:val="false"/>
          <w:i w:val="false"/>
          <w:color w:val="000000"/>
          <w:sz w:val="28"/>
        </w:rPr>
        <w:t>
</w:t>
      </w:r>
      <w:r>
        <w:rPr>
          <w:rFonts w:ascii="Times New Roman"/>
          <w:b w:val="false"/>
          <w:i w:val="false"/>
          <w:color w:val="000000"/>
          <w:sz w:val="28"/>
        </w:rPr>
        <w:t>
      4) салық төлеушілердің есебін және дербес шоттарын жүргізуге жауапты;</w:t>
      </w:r>
      <w:r>
        <w:br/>
      </w:r>
      <w:r>
        <w:rPr>
          <w:rFonts w:ascii="Times New Roman"/>
          <w:b w:val="false"/>
          <w:i w:val="false"/>
          <w:color w:val="000000"/>
          <w:sz w:val="28"/>
        </w:rPr>
        <w:t>
</w:t>
      </w:r>
      <w:r>
        <w:rPr>
          <w:rFonts w:ascii="Times New Roman"/>
          <w:b w:val="false"/>
          <w:i w:val="false"/>
          <w:color w:val="000000"/>
          <w:sz w:val="28"/>
        </w:rPr>
        <w:t>
      5) салық аудиті үшін жауапты;</w:t>
      </w:r>
      <w:r>
        <w:br/>
      </w:r>
      <w:r>
        <w:rPr>
          <w:rFonts w:ascii="Times New Roman"/>
          <w:b w:val="false"/>
          <w:i w:val="false"/>
          <w:color w:val="000000"/>
          <w:sz w:val="28"/>
        </w:rPr>
        <w:t>
</w:t>
      </w:r>
      <w:r>
        <w:rPr>
          <w:rFonts w:ascii="Times New Roman"/>
          <w:b w:val="false"/>
          <w:i w:val="false"/>
          <w:color w:val="000000"/>
          <w:sz w:val="28"/>
        </w:rPr>
        <w:t>
      6) мәжбүрлеп өндіріп алу үшін жауапты лауазымды тұлғалар кіреді.</w:t>
      </w:r>
      <w:r>
        <w:br/>
      </w:r>
      <w:r>
        <w:rPr>
          <w:rFonts w:ascii="Times New Roman"/>
          <w:b w:val="false"/>
          <w:i w:val="false"/>
          <w:color w:val="000000"/>
          <w:sz w:val="28"/>
        </w:rPr>
        <w:t>
      Комиссияны салық органының басшысы болып табылатын төраға басқарады.</w:t>
      </w:r>
      <w:r>
        <w:br/>
      </w:r>
      <w:r>
        <w:rPr>
          <w:rFonts w:ascii="Times New Roman"/>
          <w:b w:val="false"/>
          <w:i w:val="false"/>
          <w:color w:val="000000"/>
          <w:sz w:val="28"/>
        </w:rPr>
        <w:t>
</w:t>
      </w:r>
      <w:r>
        <w:rPr>
          <w:rFonts w:ascii="Times New Roman"/>
          <w:b w:val="false"/>
          <w:i w:val="false"/>
          <w:color w:val="000000"/>
          <w:sz w:val="28"/>
        </w:rPr>
        <w:t>
      3. Комиссия құрылған күннен бастап салық органы 2010 жылғы 1 мамырдағы жағдай бойынша төленбеген 2002 жылдың 1 қаңтарына дейін қолданыста болған Қазақстан Республикасының салық заңнамасына сәйкес салынған салықтық құқық бұзушылықтар, сондай-ақ салық органдары 2009 жылдың 1 қаңтарына дейін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салған салық салу саласындағы құқық бұзушылықтар үшін,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 есепке алынған салық төлеушілерге іріктеу жүргізеді.</w:t>
      </w:r>
      <w:r>
        <w:br/>
      </w:r>
      <w:r>
        <w:rPr>
          <w:rFonts w:ascii="Times New Roman"/>
          <w:b w:val="false"/>
          <w:i w:val="false"/>
          <w:color w:val="000000"/>
          <w:sz w:val="28"/>
        </w:rPr>
        <w:t>
</w:t>
      </w:r>
      <w:r>
        <w:rPr>
          <w:rFonts w:ascii="Times New Roman"/>
          <w:b w:val="false"/>
          <w:i w:val="false"/>
          <w:color w:val="000000"/>
          <w:sz w:val="28"/>
        </w:rPr>
        <w:t>
      4. Дербес шоттарында әкімшілік айыппұл салу туралы қаулы бойынша төленбеген айыппұл сомалары есепке алынған салық төлеушілер бойынша тиісті лауазымды тұлғалар қаулының орындалуын тоқтатады және тиісті қаулы шығару жолымен салық төлеушілерді Қазақстан Республикасының Әкімшілік құқық бұзушылық туралы кодексінің </w:t>
      </w:r>
      <w:r>
        <w:rPr>
          <w:rFonts w:ascii="Times New Roman"/>
          <w:b w:val="false"/>
          <w:i w:val="false"/>
          <w:color w:val="000000"/>
          <w:sz w:val="28"/>
        </w:rPr>
        <w:t>702-бабына</w:t>
      </w:r>
      <w:r>
        <w:rPr>
          <w:rFonts w:ascii="Times New Roman"/>
          <w:b w:val="false"/>
          <w:i w:val="false"/>
          <w:color w:val="000000"/>
          <w:sz w:val="28"/>
        </w:rPr>
        <w:t xml:space="preserve"> сәйкес әкімшілік жазадан босатады.</w:t>
      </w:r>
      <w:r>
        <w:br/>
      </w:r>
      <w:r>
        <w:rPr>
          <w:rFonts w:ascii="Times New Roman"/>
          <w:b w:val="false"/>
          <w:i w:val="false"/>
          <w:color w:val="000000"/>
          <w:sz w:val="28"/>
        </w:rPr>
        <w:t>
</w:t>
      </w:r>
      <w:r>
        <w:rPr>
          <w:rFonts w:ascii="Times New Roman"/>
          <w:b w:val="false"/>
          <w:i w:val="false"/>
          <w:color w:val="000000"/>
          <w:sz w:val="28"/>
        </w:rPr>
        <w:t>
      5. Олар бойынша әкімшілік айыппұл салу туралы қаулының орындалуы тоқтатылған салық төлеушілер тізімі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жасалады және салық төлеушілердің дербес шоттарында айыппұлдар бойынша берешек сомаларын есептен шығару үшін салық төлеушілердің есебі мен дербес шоттарын жүргізуге жауапты салық органының құрылымдық бөлімшесіне беріледі.</w:t>
      </w:r>
      <w:r>
        <w:br/>
      </w:r>
      <w:r>
        <w:rPr>
          <w:rFonts w:ascii="Times New Roman"/>
          <w:b w:val="false"/>
          <w:i w:val="false"/>
          <w:color w:val="000000"/>
          <w:sz w:val="28"/>
        </w:rPr>
        <w:t>
      Cалық төлеушінің дербес шотының «Айыппұлдар бойынша есептер» - «Есептелді (азайтылды)» бағандарында көрсету жолымен есептен шығаруға жататын өсімпұлдар сомасын, дербес шоттың «Операцияның мазмұны және оның негізінде жазба (енгізу) жүргізілетін құжат» бағанында минус белгісімен көрсетумен есептен шығару:</w:t>
      </w:r>
      <w:r>
        <w:br/>
      </w:r>
      <w:r>
        <w:rPr>
          <w:rFonts w:ascii="Times New Roman"/>
          <w:b w:val="false"/>
          <w:i w:val="false"/>
          <w:color w:val="000000"/>
          <w:sz w:val="28"/>
        </w:rPr>
        <w:t>
      «Әкімшілік айыппұл салу туралы қаулының орындалуын тоқтату туралы» 2010 жылғы «___» _____________» жазбамен жүргізіледі.</w:t>
      </w:r>
      <w:r>
        <w:br/>
      </w:r>
      <w:r>
        <w:rPr>
          <w:rFonts w:ascii="Times New Roman"/>
          <w:b w:val="false"/>
          <w:i w:val="false"/>
          <w:color w:val="000000"/>
          <w:sz w:val="28"/>
        </w:rPr>
        <w:t>
</w:t>
      </w:r>
      <w:r>
        <w:rPr>
          <w:rFonts w:ascii="Times New Roman"/>
          <w:b w:val="false"/>
          <w:i w:val="false"/>
          <w:color w:val="000000"/>
          <w:sz w:val="28"/>
        </w:rPr>
        <w:t>
      6. Осы Ережелердің 4-тармағында көрсетілген шарттарға жауап бермейтін салық төлеушілер бойынша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айыппұл сомасын есептен шығару туралы шешімдер (бұдан әрі – шешімдер) шығарылады.</w:t>
      </w:r>
      <w:r>
        <w:br/>
      </w:r>
      <w:r>
        <w:rPr>
          <w:rFonts w:ascii="Times New Roman"/>
          <w:b w:val="false"/>
          <w:i w:val="false"/>
          <w:color w:val="000000"/>
          <w:sz w:val="28"/>
        </w:rPr>
        <w:t>
      Шешімдерге комиссия мүшелерінің барлығы қол қояды, комиссия төрағасы бекітеді және айыппұл сомаларын есептен шығару бойынша тиісті жұмыстарды жүргізу үшін салық төлеушілердің есебі мен дербес шоттарын жүргізуге, сондай-ақ салық аудитіне жауапты салық органының құрылымдық бөлімшелеріне беріледі.</w:t>
      </w:r>
      <w:r>
        <w:br/>
      </w:r>
      <w:r>
        <w:rPr>
          <w:rFonts w:ascii="Times New Roman"/>
          <w:b w:val="false"/>
          <w:i w:val="false"/>
          <w:color w:val="000000"/>
          <w:sz w:val="28"/>
        </w:rPr>
        <w:t>
      Салық төлеушілердің есебі мен дербес шоттарын жүргізуге лауазымды тұлғалар салық төлеушінің дербес шотының «Айыппұлдар бойынша есептер» - «Есептелді (азайтылды)» бағандарында көрсету жолымен есептен шығаруға жататын өсімпұлдар сомасын, дербес шоттың «Операцияның мазмұны және оның негізінде жазба (енгізу) жүргізілетін құжат» бағанында минус белгісімен көрсетумен есептен шығаруды:</w:t>
      </w:r>
      <w:r>
        <w:br/>
      </w:r>
      <w:r>
        <w:rPr>
          <w:rFonts w:ascii="Times New Roman"/>
          <w:b w:val="false"/>
          <w:i w:val="false"/>
          <w:color w:val="000000"/>
          <w:sz w:val="28"/>
        </w:rPr>
        <w:t>
      «Комиссияның салық төлеушінің дербес шотынан айыппұл сомаларын есептен шығару туралы» 2010 жылғы «___» _____________ № ______ шешім» жазбамен жүргізеді.</w:t>
      </w:r>
      <w:r>
        <w:br/>
      </w:r>
      <w:r>
        <w:rPr>
          <w:rFonts w:ascii="Times New Roman"/>
          <w:b w:val="false"/>
          <w:i w:val="false"/>
          <w:color w:val="000000"/>
          <w:sz w:val="28"/>
        </w:rPr>
        <w:t>
</w:t>
      </w:r>
      <w:r>
        <w:rPr>
          <w:rFonts w:ascii="Times New Roman"/>
          <w:b w:val="false"/>
          <w:i w:val="false"/>
          <w:color w:val="000000"/>
          <w:sz w:val="28"/>
        </w:rPr>
        <w:t>
      7. Облыстар, Астана және Алматы қалалары бойынша Салық департаменттері 2011 жылдың 1 шілдеден кешіктірмейтін мерзімде Қазақстан Республикасы Қаржы министрлігінің Салық комитетіне осы Ережелерге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салық төлеушілердің дербес шоттарынан айыппұл сомаларын есептен шығару туралы есеп тапсырады.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Қаржы министрінің 2011.05.24 </w:t>
      </w:r>
      <w:r>
        <w:rPr>
          <w:rFonts w:ascii="Times New Roman"/>
          <w:b w:val="false"/>
          <w:i w:val="false"/>
          <w:color w:val="000000"/>
          <w:sz w:val="28"/>
        </w:rPr>
        <w:t>N 268</w:t>
      </w:r>
      <w:r>
        <w:rPr>
          <w:rFonts w:ascii="Times New Roman"/>
          <w:b w:val="false"/>
          <w:i w:val="false"/>
          <w:color w:val="ff0000"/>
          <w:sz w:val="28"/>
        </w:rPr>
        <w:t xml:space="preserve"> (ресми жарияланған күнінен бастап қолданысқа енгізіледі) Бұйрығымен.</w:t>
      </w:r>
    </w:p>
    <w:bookmarkEnd w:id="2"/>
    <w:bookmarkStart w:name="z22" w:id="3"/>
    <w:p>
      <w:pPr>
        <w:spacing w:after="0"/>
        <w:ind w:left="0"/>
        <w:jc w:val="both"/>
      </w:pPr>
      <w:r>
        <w:rPr>
          <w:rFonts w:ascii="Times New Roman"/>
          <w:b w:val="false"/>
          <w:i w:val="false"/>
          <w:color w:val="000000"/>
          <w:sz w:val="28"/>
        </w:rPr>
        <w:t>
2010 жылғы 1 мамырдағы жағдай бойынша төленбеген</w:t>
      </w:r>
      <w:r>
        <w:br/>
      </w:r>
      <w:r>
        <w:rPr>
          <w:rFonts w:ascii="Times New Roman"/>
          <w:b w:val="false"/>
          <w:i w:val="false"/>
          <w:color w:val="000000"/>
          <w:sz w:val="28"/>
        </w:rPr>
        <w:t xml:space="preserve">
салықтық құқық бұзушылықтар, салық салу     </w:t>
      </w:r>
      <w:r>
        <w:br/>
      </w:r>
      <w:r>
        <w:rPr>
          <w:rFonts w:ascii="Times New Roman"/>
          <w:b w:val="false"/>
          <w:i w:val="false"/>
          <w:color w:val="000000"/>
          <w:sz w:val="28"/>
        </w:rPr>
        <w:t xml:space="preserve">
саласындағы құқық бұзушылықтар, Қазақстан    </w:t>
      </w:r>
      <w:r>
        <w:br/>
      </w:r>
      <w:r>
        <w:rPr>
          <w:rFonts w:ascii="Times New Roman"/>
          <w:b w:val="false"/>
          <w:i w:val="false"/>
          <w:color w:val="000000"/>
          <w:sz w:val="28"/>
        </w:rPr>
        <w:t>
Республикасының зейнетақымен қамсыздандыру туралы</w:t>
      </w:r>
      <w:r>
        <w:br/>
      </w:r>
      <w:r>
        <w:rPr>
          <w:rFonts w:ascii="Times New Roman"/>
          <w:b w:val="false"/>
          <w:i w:val="false"/>
          <w:color w:val="000000"/>
          <w:sz w:val="28"/>
        </w:rPr>
        <w:t xml:space="preserve">
және (немесе) міндетті әлеуметтік сақтандыру  </w:t>
      </w:r>
      <w:r>
        <w:br/>
      </w:r>
      <w:r>
        <w:rPr>
          <w:rFonts w:ascii="Times New Roman"/>
          <w:b w:val="false"/>
          <w:i w:val="false"/>
          <w:color w:val="000000"/>
          <w:sz w:val="28"/>
        </w:rPr>
        <w:t xml:space="preserve">
туралы заңнамасын бұзушылықтар үшін айыппұл   </w:t>
      </w:r>
      <w:r>
        <w:br/>
      </w:r>
      <w:r>
        <w:rPr>
          <w:rFonts w:ascii="Times New Roman"/>
          <w:b w:val="false"/>
          <w:i w:val="false"/>
          <w:color w:val="000000"/>
          <w:sz w:val="28"/>
        </w:rPr>
        <w:t xml:space="preserve">
сомаларын есептен шығару ережелеріне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Нысан</w:t>
      </w:r>
    </w:p>
    <w:bookmarkStart w:name="z23" w:id="4"/>
    <w:p>
      <w:pPr>
        <w:spacing w:after="0"/>
        <w:ind w:left="0"/>
        <w:jc w:val="left"/>
      </w:pPr>
      <w:r>
        <w:rPr>
          <w:rFonts w:ascii="Times New Roman"/>
          <w:b/>
          <w:i w:val="false"/>
          <w:color w:val="000000"/>
        </w:rPr>
        <w:t xml:space="preserve"> 
Олар бойынша әкімшілік айыппұл салу туралы қаулының орындалуы тоқтатылған және 20___ жылғы «____»__________-дан бастап 20___ жылғы «____»__________-ға дейінгі аралық кезең үшін Қазақстан Республикасының Әкімшілік құқық бұзушылық туралы кодексінің 702-бабына сәйкес әкімшілік жазадан босатылған салық төлеушілер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738"/>
        <w:gridCol w:w="1391"/>
        <w:gridCol w:w="1564"/>
        <w:gridCol w:w="1564"/>
        <w:gridCol w:w="1043"/>
        <w:gridCol w:w="1391"/>
        <w:gridCol w:w="695"/>
        <w:gridCol w:w="1217"/>
        <w:gridCol w:w="695"/>
        <w:gridCol w:w="521"/>
      </w:tblGrid>
      <w:tr>
        <w:trPr>
          <w:trHeight w:val="141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СТН</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атауы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 салу туралы қаулы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айыппұл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Қаулының орындалуын тоқтату туралы қаулы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Лауазымдары мен аты-жөндері көрсетіле отырып, комиссия мүшелерінің қолдары:</w:t>
      </w:r>
    </w:p>
    <w:p>
      <w:pPr>
        <w:spacing w:after="0"/>
        <w:ind w:left="0"/>
        <w:jc w:val="both"/>
      </w:pPr>
      <w:r>
        <w:rPr>
          <w:rFonts w:ascii="Times New Roman"/>
          <w:b w:val="false"/>
          <w:i w:val="false"/>
          <w:color w:val="000000"/>
          <w:sz w:val="28"/>
        </w:rPr>
        <w:t>      * Экономикалық қызмет түрлерінің жалпы жіктеуішіне (ЭҚЖЖ) сәйкес сандармен көрсетіледі</w:t>
      </w:r>
    </w:p>
    <w:bookmarkStart w:name="z24" w:id="5"/>
    <w:p>
      <w:pPr>
        <w:spacing w:after="0"/>
        <w:ind w:left="0"/>
        <w:jc w:val="both"/>
      </w:pPr>
      <w:r>
        <w:rPr>
          <w:rFonts w:ascii="Times New Roman"/>
          <w:b w:val="false"/>
          <w:i w:val="false"/>
          <w:color w:val="000000"/>
          <w:sz w:val="28"/>
        </w:rPr>
        <w:t>
2010 жылғы 1 мамырдағы жағдай бойынша төленбеген</w:t>
      </w:r>
      <w:r>
        <w:br/>
      </w:r>
      <w:r>
        <w:rPr>
          <w:rFonts w:ascii="Times New Roman"/>
          <w:b w:val="false"/>
          <w:i w:val="false"/>
          <w:color w:val="000000"/>
          <w:sz w:val="28"/>
        </w:rPr>
        <w:t xml:space="preserve">
салықтық құқық бұзушылықтар, салық салу     </w:t>
      </w:r>
      <w:r>
        <w:br/>
      </w:r>
      <w:r>
        <w:rPr>
          <w:rFonts w:ascii="Times New Roman"/>
          <w:b w:val="false"/>
          <w:i w:val="false"/>
          <w:color w:val="000000"/>
          <w:sz w:val="28"/>
        </w:rPr>
        <w:t xml:space="preserve">
саласындағы құқық бұзушылықтар, Қазақстан    </w:t>
      </w:r>
      <w:r>
        <w:br/>
      </w:r>
      <w:r>
        <w:rPr>
          <w:rFonts w:ascii="Times New Roman"/>
          <w:b w:val="false"/>
          <w:i w:val="false"/>
          <w:color w:val="000000"/>
          <w:sz w:val="28"/>
        </w:rPr>
        <w:t>
Республикасының зейнетақымен қамсыздандыру туралы</w:t>
      </w:r>
      <w:r>
        <w:br/>
      </w:r>
      <w:r>
        <w:rPr>
          <w:rFonts w:ascii="Times New Roman"/>
          <w:b w:val="false"/>
          <w:i w:val="false"/>
          <w:color w:val="000000"/>
          <w:sz w:val="28"/>
        </w:rPr>
        <w:t xml:space="preserve">
және (немесе) міндетті әлеуметтік сақтандыру  </w:t>
      </w:r>
      <w:r>
        <w:br/>
      </w:r>
      <w:r>
        <w:rPr>
          <w:rFonts w:ascii="Times New Roman"/>
          <w:b w:val="false"/>
          <w:i w:val="false"/>
          <w:color w:val="000000"/>
          <w:sz w:val="28"/>
        </w:rPr>
        <w:t xml:space="preserve">
туралы заңнамасын бұзушылықтар үшін айыппұл   </w:t>
      </w:r>
      <w:r>
        <w:br/>
      </w:r>
      <w:r>
        <w:rPr>
          <w:rFonts w:ascii="Times New Roman"/>
          <w:b w:val="false"/>
          <w:i w:val="false"/>
          <w:color w:val="000000"/>
          <w:sz w:val="28"/>
        </w:rPr>
        <w:t xml:space="preserve">
сомаларын есептен шығару ережелеріне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Салық органының басшысы:</w:t>
      </w:r>
      <w:r>
        <w:br/>
      </w:r>
      <w:r>
        <w:rPr>
          <w:rFonts w:ascii="Times New Roman"/>
          <w:b w:val="false"/>
          <w:i w:val="false"/>
          <w:color w:val="000000"/>
          <w:sz w:val="28"/>
        </w:rPr>
        <w:t>
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 20___ж. «___» ___________</w:t>
      </w:r>
      <w:r>
        <w:br/>
      </w:r>
      <w:r>
        <w:rPr>
          <w:rFonts w:ascii="Times New Roman"/>
          <w:b w:val="false"/>
          <w:i w:val="false"/>
          <w:color w:val="000000"/>
          <w:sz w:val="28"/>
        </w:rPr>
        <w:t>
(салық органының атауы)</w:t>
      </w:r>
    </w:p>
    <w:bookmarkStart w:name="z25" w:id="6"/>
    <w:p>
      <w:pPr>
        <w:spacing w:after="0"/>
        <w:ind w:left="0"/>
        <w:jc w:val="left"/>
      </w:pPr>
      <w:r>
        <w:rPr>
          <w:rFonts w:ascii="Times New Roman"/>
          <w:b/>
          <w:i w:val="false"/>
          <w:color w:val="000000"/>
        </w:rPr>
        <w:t xml:space="preserve"> 
Айыппұл сомасын есептен шығару туралы № ________ шешім</w:t>
      </w:r>
    </w:p>
    <w:bookmarkEnd w:id="6"/>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 Заңының 32-бабына сәйкес мына салық төлеушілерге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 есептен шығарылсын: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923"/>
        <w:gridCol w:w="2515"/>
        <w:gridCol w:w="2219"/>
        <w:gridCol w:w="1923"/>
        <w:gridCol w:w="1627"/>
        <w:gridCol w:w="1628"/>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СТН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атауы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(теңге)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Лауазымдары мен аты-жөндері көрсетіле отырып, комиссия мүшелерінің қолдары:</w:t>
      </w:r>
    </w:p>
    <w:p>
      <w:pPr>
        <w:spacing w:after="0"/>
        <w:ind w:left="0"/>
        <w:jc w:val="both"/>
      </w:pPr>
      <w:r>
        <w:rPr>
          <w:rFonts w:ascii="Times New Roman"/>
          <w:b w:val="false"/>
          <w:i w:val="false"/>
          <w:color w:val="000000"/>
          <w:sz w:val="28"/>
        </w:rPr>
        <w:t>* Экономикалық қызмет түрлерінің жалпы жіктеуішіне (ЭҚЖЖ) сәйкес сандармен көрсетіледі</w:t>
      </w:r>
    </w:p>
    <w:bookmarkStart w:name="z26" w:id="7"/>
    <w:p>
      <w:pPr>
        <w:spacing w:after="0"/>
        <w:ind w:left="0"/>
        <w:jc w:val="both"/>
      </w:pPr>
      <w:r>
        <w:rPr>
          <w:rFonts w:ascii="Times New Roman"/>
          <w:b w:val="false"/>
          <w:i w:val="false"/>
          <w:color w:val="000000"/>
          <w:sz w:val="28"/>
        </w:rPr>
        <w:t>
2010 жылғы 1 мамырдағы жағдай бойынша төленбеген</w:t>
      </w:r>
      <w:r>
        <w:br/>
      </w:r>
      <w:r>
        <w:rPr>
          <w:rFonts w:ascii="Times New Roman"/>
          <w:b w:val="false"/>
          <w:i w:val="false"/>
          <w:color w:val="000000"/>
          <w:sz w:val="28"/>
        </w:rPr>
        <w:t xml:space="preserve">
салықтық құқық бұзушылықтар, салық салу     </w:t>
      </w:r>
      <w:r>
        <w:br/>
      </w:r>
      <w:r>
        <w:rPr>
          <w:rFonts w:ascii="Times New Roman"/>
          <w:b w:val="false"/>
          <w:i w:val="false"/>
          <w:color w:val="000000"/>
          <w:sz w:val="28"/>
        </w:rPr>
        <w:t xml:space="preserve">
саласындағы құқық бұзушылықтар, Қазақстан    </w:t>
      </w:r>
      <w:r>
        <w:br/>
      </w:r>
      <w:r>
        <w:rPr>
          <w:rFonts w:ascii="Times New Roman"/>
          <w:b w:val="false"/>
          <w:i w:val="false"/>
          <w:color w:val="000000"/>
          <w:sz w:val="28"/>
        </w:rPr>
        <w:t>
Республикасының зейнетақымен қамсыздандыру туралы</w:t>
      </w:r>
      <w:r>
        <w:br/>
      </w:r>
      <w:r>
        <w:rPr>
          <w:rFonts w:ascii="Times New Roman"/>
          <w:b w:val="false"/>
          <w:i w:val="false"/>
          <w:color w:val="000000"/>
          <w:sz w:val="28"/>
        </w:rPr>
        <w:t xml:space="preserve">
және (немесе) міндетті әлеуметтік сақтандыру  </w:t>
      </w:r>
      <w:r>
        <w:br/>
      </w:r>
      <w:r>
        <w:rPr>
          <w:rFonts w:ascii="Times New Roman"/>
          <w:b w:val="false"/>
          <w:i w:val="false"/>
          <w:color w:val="000000"/>
          <w:sz w:val="28"/>
        </w:rPr>
        <w:t xml:space="preserve">
туралы заңнамасын бұзушылықтар үшін айыппұл   </w:t>
      </w:r>
      <w:r>
        <w:br/>
      </w:r>
      <w:r>
        <w:rPr>
          <w:rFonts w:ascii="Times New Roman"/>
          <w:b w:val="false"/>
          <w:i w:val="false"/>
          <w:color w:val="000000"/>
          <w:sz w:val="28"/>
        </w:rPr>
        <w:t xml:space="preserve">
сомаларын есептен шығару ережелеріне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Әкімшілік айыппұл салу туралы қаулының орындалуын тоқтату туралы қаулының және айыппұл сомаларын есептен шығару туралы шешімнің негізінде айыппұл сомаларын есептен шығару туралы есеп</w:t>
      </w:r>
    </w:p>
    <w:p>
      <w:pPr>
        <w:spacing w:after="0"/>
        <w:ind w:left="0"/>
        <w:jc w:val="both"/>
      </w:pPr>
      <w:r>
        <w:rPr>
          <w:rFonts w:ascii="Times New Roman"/>
          <w:b w:val="false"/>
          <w:i w:val="false"/>
          <w:color w:val="000000"/>
          <w:sz w:val="28"/>
        </w:rPr>
        <w:t>20__ ж. «__»_________</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(салық басқармасының, департаментінің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693"/>
        <w:gridCol w:w="1273"/>
        <w:gridCol w:w="1273"/>
        <w:gridCol w:w="1273"/>
        <w:gridCol w:w="813"/>
        <w:gridCol w:w="1653"/>
        <w:gridCol w:w="993"/>
        <w:gridCol w:w="1053"/>
        <w:gridCol w:w="873"/>
        <w:gridCol w:w="123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органының коды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СТН</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шотта айыппұл сомасы есептен шығарылды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бойынша орындаушының аты-жөні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бойынша орындаушының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 тоқтату туралы қаулының/ есептен шығару туралы шешімнің нөмірі, күні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Лауазымдары мен аты-жөндері көрсетіле отырып, комиссия мүшелерінің қолдары:</w:t>
      </w:r>
    </w:p>
    <w:p>
      <w:pPr>
        <w:spacing w:after="0"/>
        <w:ind w:left="0"/>
        <w:jc w:val="both"/>
      </w:pPr>
      <w:r>
        <w:rPr>
          <w:rFonts w:ascii="Times New Roman"/>
          <w:b w:val="false"/>
          <w:i w:val="false"/>
          <w:color w:val="000000"/>
          <w:sz w:val="28"/>
        </w:rPr>
        <w:t>* Экономикалық қызмет түрлерінің жалпы жіктеуішіне (ЭҚЖЖ) сәйкес сандармен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