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2ba2a" w14:textId="492ba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қызметшi емес су жолдары ұйымдарының және Қазақстан Республикасы Көлік және коммуникация министрлігінің Көлік және қатынас жолдары комитеті "Кеме қатынасының тіркелімі" мемлекеттік мекемесінің жұмыскерлерiнiң мамандықтары бойынша жұмыс өтiлiн есептеу ережесiн бекiту туралы" Қазақстан Республикасы Көлік және коммуникациялар министрінің 2002 жылғы 8 тамыздағы № 275-І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2010 жылғы 29 қыркүйектегі № 439 Бұйрығы. Қазақстан Республикасы Әділет министрлігінде 2010 жылғы 22 қазанда Нормативтік құқықтық кесімдерді мемлекеттік тіркеудің тізіліміне N 6590 болып енгізілді. Күші жойылды - Қазақстан Республикасы Көлік және коммуникация министрінің 2013 жылғы 23 қазандағы № 827 бұйрығымен</w:t>
      </w:r>
    </w:p>
    <w:p>
      <w:pPr>
        <w:spacing w:after="0"/>
        <w:ind w:left="0"/>
        <w:jc w:val="both"/>
      </w:pPr>
      <w:r>
        <w:rPr>
          <w:rFonts w:ascii="Times New Roman"/>
          <w:b w:val="false"/>
          <w:i w:val="false"/>
          <w:color w:val="ff0000"/>
          <w:sz w:val="28"/>
        </w:rPr>
        <w:t>      Ескерту. Күші жойылды - ҚР Көлік және коммуникация министрінің 23.10.2013 </w:t>
      </w:r>
      <w:r>
        <w:rPr>
          <w:rFonts w:ascii="Times New Roman"/>
          <w:b w:val="false"/>
          <w:i w:val="false"/>
          <w:color w:val="ff0000"/>
          <w:sz w:val="28"/>
        </w:rPr>
        <w:t>№ 827</w:t>
      </w:r>
      <w:r>
        <w:rPr>
          <w:rFonts w:ascii="Times New Roman"/>
          <w:b w:val="false"/>
          <w:i w:val="false"/>
          <w:color w:val="ff0000"/>
          <w:sz w:val="28"/>
        </w:rPr>
        <w:t> бұйрығымен (алғашқы ресми жарияланғаннан кейін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«Нормативтiк құқықтық актiлер туралы» Қазақстан Республикасы Заңының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«Мемлекеттiк қызметшi емес су жолдары ұйымдарының және Қазақстан Республикасы Көлік және коммуникация министрлігінің Көлік және қатынас жолдары комитеті «Кеме қатынасының тіркелімі» мемлекеттік мекемесінің жұмыскерлерiнiң мамандықтары бойынша жұмыс өтiлiн есептеу ережесiн бекiту туралы» Қазақстан Республикасы Көлік және коммуникациялар министрінің 2002 жылғы 8 тамыздағы </w:t>
      </w:r>
      <w:r>
        <w:rPr>
          <w:rFonts w:ascii="Times New Roman"/>
          <w:b w:val="false"/>
          <w:i w:val="false"/>
          <w:color w:val="000000"/>
          <w:sz w:val="28"/>
        </w:rPr>
        <w:t>№ 275-І</w:t>
      </w:r>
      <w:r>
        <w:rPr>
          <w:rFonts w:ascii="Times New Roman"/>
          <w:b w:val="false"/>
          <w:i w:val="false"/>
          <w:color w:val="000000"/>
          <w:sz w:val="28"/>
        </w:rPr>
        <w:t xml:space="preserve"> бұйрығына (Нормативтік құқықтық актілерді мемлекеттік тіркеу тізілімінде 1959 нөмірімен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Мемлекеттiк қызметшi емес су жолдары ұйымдарының және Қазақстан Республикасы Көлік және коммуникация министрлігінің Көлік және қатынас жолдары комитеті «Кеме қатынасының тіркелімі» мемлекеттік мекемесінің жұмыскерлерiнiң мамандықтары бойынша жұмыс өтiлiн есептеу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Осы Мемлекеттiк қызметшi емес су жолдары ұйымдарының және Қазақстан Республикасы Көлік және коммуникация министрлігінің Көлік және қатынас жолдары комитеті «Кеме қатынасының тіркелімі» мемлекеттік мекемесінің жұмыскерлерiнiң мамандықтары бойынша жұмыс өтiлiн есептеу ережесі (бұдан әрі – Ереже) «Мемлекеттiк кәсiпорын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w:t>
      </w:r>
      <w:r>
        <w:rPr>
          <w:rFonts w:ascii="Times New Roman"/>
          <w:b w:val="false"/>
          <w:i w:val="false"/>
          <w:color w:val="000000"/>
          <w:sz w:val="28"/>
        </w:rPr>
        <w:t>№ 1400</w:t>
      </w:r>
      <w:r>
        <w:rPr>
          <w:rFonts w:ascii="Times New Roman"/>
          <w:b w:val="false"/>
          <w:i w:val="false"/>
          <w:color w:val="000000"/>
          <w:sz w:val="28"/>
        </w:rPr>
        <w:t xml:space="preserve"> қаулысының 4-тармағының 3) тармақшасына сәйкес әзiрленген.</w:t>
      </w:r>
      <w:r>
        <w:br/>
      </w:r>
      <w:r>
        <w:rPr>
          <w:rFonts w:ascii="Times New Roman"/>
          <w:b w:val="false"/>
          <w:i w:val="false"/>
          <w:color w:val="000000"/>
          <w:sz w:val="28"/>
        </w:rPr>
        <w:t>
      Ереже мемлекеттiк қызметшi емес су жолдары ұйымдарының және Қазақстан Республикасы Көлік және коммуникация министрлігінің Көлік және қатынас жолдары комитеті «Кеме қатынасының тіркелімі» мемлекеттік мекемесінің жұмыскерлерiнiң мамандықтары бойынша жұмыс өтiлiн (бұдан әрi – жұмыс өтiлi) есептеу тәртiбiн анықтайды.»;</w:t>
      </w:r>
      <w:r>
        <w:br/>
      </w:r>
      <w:r>
        <w:rPr>
          <w:rFonts w:ascii="Times New Roman"/>
          <w:b w:val="false"/>
          <w:i w:val="false"/>
          <w:color w:val="000000"/>
          <w:sz w:val="28"/>
        </w:rPr>
        <w:t>
</w:t>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Мына құжаттардың кез келгені:</w:t>
      </w:r>
      <w:r>
        <w:br/>
      </w:r>
      <w:r>
        <w:rPr>
          <w:rFonts w:ascii="Times New Roman"/>
          <w:b w:val="false"/>
          <w:i w:val="false"/>
          <w:color w:val="000000"/>
          <w:sz w:val="28"/>
        </w:rPr>
        <w:t>
      1) еңбек кітапшасы;</w:t>
      </w:r>
      <w:r>
        <w:br/>
      </w:r>
      <w:r>
        <w:rPr>
          <w:rFonts w:ascii="Times New Roman"/>
          <w:b w:val="false"/>
          <w:i w:val="false"/>
          <w:color w:val="000000"/>
          <w:sz w:val="28"/>
        </w:rPr>
        <w:t>
      2) тоқтату күні мен оны тоқтатудың негізі туралы жұмыс берушінің белгісі бар еңбек шарты;</w:t>
      </w:r>
      <w:r>
        <w:br/>
      </w:r>
      <w:r>
        <w:rPr>
          <w:rFonts w:ascii="Times New Roman"/>
          <w:b w:val="false"/>
          <w:i w:val="false"/>
          <w:color w:val="000000"/>
          <w:sz w:val="28"/>
        </w:rPr>
        <w:t>
      3) еңбек шартының жасалуы және тоқтатылуы негізінде еңбек қатынастарының туындауын және тоқтатылуын растайтын жұмыс беруші актілерінен үзінді көшірмелер;</w:t>
      </w:r>
      <w:r>
        <w:br/>
      </w:r>
      <w:r>
        <w:rPr>
          <w:rFonts w:ascii="Times New Roman"/>
          <w:b w:val="false"/>
          <w:i w:val="false"/>
          <w:color w:val="000000"/>
          <w:sz w:val="28"/>
        </w:rPr>
        <w:t>
      4) қызметкерлерге жалақы төлеу ведомосынан үзінді көшірмелер;</w:t>
      </w:r>
      <w:r>
        <w:br/>
      </w:r>
      <w:r>
        <w:rPr>
          <w:rFonts w:ascii="Times New Roman"/>
          <w:b w:val="false"/>
          <w:i w:val="false"/>
          <w:color w:val="000000"/>
          <w:sz w:val="28"/>
        </w:rPr>
        <w:t>
      5) жұмыс берушінің қолы қойылған, ұйымның мөрімен расталған не нотариат растаған қызмет ету тізімі (қызметкердің жұмысы, еңбек қызметі туралы мәліметтер тізбесі);</w:t>
      </w:r>
      <w:r>
        <w:br/>
      </w:r>
      <w:r>
        <w:rPr>
          <w:rFonts w:ascii="Times New Roman"/>
          <w:b w:val="false"/>
          <w:i w:val="false"/>
          <w:color w:val="000000"/>
          <w:sz w:val="28"/>
        </w:rPr>
        <w:t>
      6) қызметкердің еңбек қызметі туралы мәліметтер қамтылған мұрағаттық анықтама қызметкердің еңбек қызметін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Заң департаментi (Б.Е. Қазбеков) заңнамада белгiленген тәртiппен осы бұйрықты Қазақстан Республикасы Еңбек және халықты әлеуметтiк қорғау министрлiгiмен келiссiн және мемлекеттiк тiркеу үшiн Қазақстан Республикасы Әдiлет министрлiгiне ұсынсын.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Көлік және коммуникация министрлігінің жауапты хатшысына  (Ж.М. Қасымбек) жүктелсін.</w:t>
      </w:r>
      <w:r>
        <w:br/>
      </w:r>
      <w:r>
        <w:rPr>
          <w:rFonts w:ascii="Times New Roman"/>
          <w:b w:val="false"/>
          <w:i w:val="false"/>
          <w:color w:val="000000"/>
          <w:sz w:val="28"/>
        </w:rPr>
        <w:t>
      4. Осы бұйрық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Ә. Құсайынов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Еңбек және халықты әлеуметтік</w:t>
      </w:r>
      <w:r>
        <w:br/>
      </w:r>
      <w:r>
        <w:rPr>
          <w:rFonts w:ascii="Times New Roman"/>
          <w:b w:val="false"/>
          <w:i w:val="false"/>
          <w:color w:val="000000"/>
          <w:sz w:val="28"/>
        </w:rPr>
        <w:t>
</w:t>
      </w:r>
      <w:r>
        <w:rPr>
          <w:rFonts w:ascii="Times New Roman"/>
          <w:b w:val="false"/>
          <w:i/>
          <w:color w:val="000000"/>
          <w:sz w:val="28"/>
        </w:rPr>
        <w:t>      қорғау министрі</w:t>
      </w:r>
      <w:r>
        <w:br/>
      </w:r>
      <w:r>
        <w:rPr>
          <w:rFonts w:ascii="Times New Roman"/>
          <w:b w:val="false"/>
          <w:i w:val="false"/>
          <w:color w:val="000000"/>
          <w:sz w:val="28"/>
        </w:rPr>
        <w:t>
      </w:t>
      </w:r>
      <w:r>
        <w:rPr>
          <w:rFonts w:ascii="Times New Roman"/>
          <w:b w:val="false"/>
          <w:i/>
          <w:color w:val="000000"/>
          <w:sz w:val="28"/>
        </w:rPr>
        <w:t>Г.Н. Әбдіқалықова __________</w:t>
      </w:r>
      <w:r>
        <w:br/>
      </w:r>
      <w:r>
        <w:rPr>
          <w:rFonts w:ascii="Times New Roman"/>
          <w:b w:val="false"/>
          <w:i w:val="false"/>
          <w:color w:val="000000"/>
          <w:sz w:val="28"/>
        </w:rPr>
        <w:t>
      </w:t>
      </w:r>
      <w:r>
        <w:rPr>
          <w:rFonts w:ascii="Times New Roman"/>
          <w:b w:val="false"/>
          <w:i/>
          <w:color w:val="000000"/>
          <w:sz w:val="28"/>
        </w:rPr>
        <w:t>2010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