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11035" w14:textId="83110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"Өкімдердің нысандарын бекіту туралы" Қазақстан Республикасы Қаржы министрінің 2009 жылғы 23 қаңтардағы № 27 бұйрығына және Қазақстан Республикасы Ұлттық Банкі Басқармасының 2009 жылғы 27 ақпандағы № 16 қаулысына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2010 жылғы 6 қыркүйеткгі N 441 Бұйрығы және Қазақстан Республикасы Ұлттық Банк Басқармасының 2010 жылғы 1 қарашадағы N 86 Қаулысы. Қазақстан Республикасының Әділет министрлігінде 2010 жылы 7 желтоқсанда N 6658 тіркелді. Күші жойылды - Қазақстан Республикасы Қаржы министрінің 2018 жылғы 8 ақпандағы № 147 және Қазақстан Республикасы Ұлттық Банкі Басқармасының 2018 жылғы 26 ақпандағы № 24 бірлескен бұйрығы және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Қаржы министрінің 08.02.2018 </w:t>
      </w:r>
      <w:r>
        <w:rPr>
          <w:rFonts w:ascii="Times New Roman"/>
          <w:b w:val="false"/>
          <w:i w:val="false"/>
          <w:color w:val="ff0000"/>
          <w:sz w:val="28"/>
        </w:rPr>
        <w:t>№ 147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Банкі Басқармасының 26.02.2018 № 24 бірлескен бұйрығы және қаулысымен (алғашқы ресми жарияланған күннен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ескертуі!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Осы бұйрық пен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3-тармақтан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 xml:space="preserve">БҰЙРЫҚ </w:t>
      </w:r>
      <w:r>
        <w:rPr>
          <w:rFonts w:ascii="Times New Roman"/>
          <w:b w:val="false"/>
          <w:i w:val="false"/>
          <w:color w:val="000000"/>
          <w:sz w:val="28"/>
        </w:rPr>
        <w:t>және</w:t>
      </w:r>
      <w:r>
        <w:rPr>
          <w:rFonts w:ascii="Times New Roman"/>
          <w:b/>
          <w:i w:val="false"/>
          <w:color w:val="000000"/>
          <w:sz w:val="28"/>
        </w:rPr>
        <w:t xml:space="preserve"> ҚАУЛЫ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кеден ісі туралы" 2010 жылғы 30 маусымдағы Қазақстан Республикасы Кодексінің 162-бабының </w:t>
      </w:r>
      <w:r>
        <w:rPr>
          <w:rFonts w:ascii="Times New Roman"/>
          <w:b w:val="false"/>
          <w:i w:val="false"/>
          <w:color w:val="000000"/>
          <w:sz w:val="28"/>
        </w:rPr>
        <w:t>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министрі </w:t>
      </w:r>
      <w:r>
        <w:rPr>
          <w:rFonts w:ascii="Times New Roman"/>
          <w:b/>
          <w:i w:val="false"/>
          <w:color w:val="000000"/>
          <w:sz w:val="28"/>
        </w:rPr>
        <w:t xml:space="preserve">БҰЙЫРАДЫ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Қазақстан Республикасы Ұлттық Банкінің Басқармасы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"Өкімдердің нысандарын бекіту туралы" Қазақстан Республикасы Қаржы министрінің 2009 жылғы 23 қаңтардағы № 27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Ұлттық Банкі Басқармасының 2009 жылғы 27 ақпандағы № 16 қаулысына (Нормативтік құқықтық актілерді мемлекеттік тіркеу тізілімінде № 5585 тіркелген, 2009 жылғы 3 сәуірде "Заң газеті" басылымының № 49 (1472) жарияланған) мынадай өзгерістер мен толықтырулар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кіріспеде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Республикасының 2003 жылғы 5 сәуірдегі Кеден кодексінің 352-бабының" деген сөздер "Қазақстан Республикасындағы кеден ісі туралы" 2010 жылғы 30 маусымдағы Қазақстан Республикасы Кодексінің 162-бабының" деген сөздермен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1-тармақтың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"төлемдерді" деген сөзден кейін ", салықтар мен өсімпұлдарды" деген сөздермен толықтырылсын;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мәтін бойынша "Қазақстан Республикасы Кеден кодексінің 352-бабына" деген сөздер "Қазақстан Республикасындағы кеден ісі туралы" 2010 жылғы 30 маусымдағы Қазақстан Республикасы Кодексінің 162-бабына" деген сөздермен ауыстырылсын;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"төлемдерді" деген сөзден кейін ", салықтар мен өсімпұлдарды" деген сөздермен толықтырылсын.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 Кедендік бақылау комитеті (Кәрбозов Қ-К.Ж.) осы бұйрықтың және қаулының Қазақстан Республикасы Әділет министрлігінде мемлекеттік тіркелуін заңнамада белгіленген тәртіппен қамтамасыз етсін.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 және қаулы, оның бірінші ресми жарияланған күнінен бастап қолданысқа енгізіледі және 2010 жылғы 1 шілдеден бастап туындаған қатынастарға таралады.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69"/>
        <w:gridCol w:w="231"/>
      </w:tblGrid>
      <w:tr>
        <w:trPr>
          <w:trHeight w:val="30" w:hRule="atLeast"/>
        </w:trPr>
        <w:tc>
          <w:tcPr>
            <w:tcW w:w="12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министрі </w:t>
            </w:r>
          </w:p>
        </w:tc>
        <w:tc>
          <w:tcPr>
            <w:tcW w:w="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______________Б. Жәмішев </w:t>
            </w:r>
          </w:p>
        </w:tc>
        <w:tc>
          <w:tcPr>
            <w:tcW w:w="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</w:p>
        </w:tc>
        <w:tc>
          <w:tcPr>
            <w:tcW w:w="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</w:t>
            </w:r>
          </w:p>
        </w:tc>
        <w:tc>
          <w:tcPr>
            <w:tcW w:w="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Ұлттық банк төрағасы </w:t>
            </w:r>
          </w:p>
        </w:tc>
        <w:tc>
          <w:tcPr>
            <w:tcW w:w="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______________Г. Марченко </w:t>
            </w:r>
          </w:p>
        </w:tc>
        <w:tc>
          <w:tcPr>
            <w:tcW w:w="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6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М.О. </w:t>
            </w:r>
          </w:p>
        </w:tc>
        <w:tc>
          <w:tcPr>
            <w:tcW w:w="23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