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2f8c" w14:textId="72d2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"Сақтандыру рыногының кәсіби қатысушыларымен және кәсіби қызметті жүзеге асыратын сақтандыру агенттерімен құжаттарды жасау, құжаттаманы басқару және құжаттарды сақтау жөніндегі нұсқаулықты бекіту туралы" 2001 жылғы 14 маусымдағы № 224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3 қыркүйектегі № 144 Қаулысы. Қазақстан Республикасының Әділет министрлігінде 2010 жылы 6 желтоқсанда № 6664 тіркелді. Күші жойылды - Қазақстан Республикасы Қаржы нарығын және қаржы ұйымдарын реттеу мен қадағалау агенттігі Басқармасының 2010 жылғы 27 желтоқсандағы № 182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2010.12.27 № 182 (мемлекеттік тіркеуден өткен күннен бастап он төрт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Ұлттық Банкі Басқармасының «Сақтандыру рыногының кәсіби қатысушыларымен және кәсіби қызметті жүзеге асыратын сақтандыру агенттерімен құжаттарды жасау, құжаттаманы басқару және құжаттарды сақтау жөніндегі нұсқаулықты бекіту туралы» 2001 жылғы 14 маусымдағы </w:t>
      </w:r>
      <w:r>
        <w:rPr>
          <w:rFonts w:ascii="Times New Roman"/>
          <w:b w:val="false"/>
          <w:i w:val="false"/>
          <w:color w:val="000000"/>
          <w:sz w:val="28"/>
        </w:rPr>
        <w:t>№ 224</w:t>
      </w:r>
      <w:r>
        <w:rPr>
          <w:rFonts w:ascii="Times New Roman"/>
          <w:b w:val="false"/>
          <w:i w:val="false"/>
          <w:color w:val="000000"/>
          <w:sz w:val="28"/>
        </w:rPr>
        <w:t xml:space="preserve"> қаулысына (Нормативтік құқықтық актілерді мемлекеттік тіркеу тізілімінде № 1592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Сақтандыру рыногының кәсіби қатысушыларымен және кәсіби қызметті жүзеге асыратын сақтандыру агенттерімен құжаттарды жасау, құжаттаманы басқару және құжаттарды сақтау жөніндегі нұсқаулықтың </w:t>
      </w:r>
      <w:r>
        <w:rPr>
          <w:rFonts w:ascii="Times New Roman"/>
          <w:b w:val="false"/>
          <w:i w:val="false"/>
          <w:color w:val="000000"/>
          <w:sz w:val="28"/>
        </w:rPr>
        <w:t>2-қосымшасында</w:t>
      </w:r>
      <w:r>
        <w:rPr>
          <w:rFonts w:ascii="Times New Roman"/>
          <w:b w:val="false"/>
          <w:i w:val="false"/>
          <w:color w:val="000000"/>
          <w:sz w:val="28"/>
        </w:rPr>
        <w:t>:</w:t>
      </w:r>
      <w:r>
        <w:br/>
      </w:r>
      <w:r>
        <w:rPr>
          <w:rFonts w:ascii="Times New Roman"/>
          <w:b w:val="false"/>
          <w:i w:val="false"/>
          <w:color w:val="000000"/>
          <w:sz w:val="28"/>
        </w:rPr>
        <w:t>
      реттік нөмірі 83-жол мынадай редакцияда жазылсын:</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833"/>
        <w:gridCol w:w="4634"/>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Қазақстан Республикасы Қаржы нарығын және қаржы ұйымдарын реттеу мен қадағалау агенттігі Басқармасының «Сақтандыру ұйымының сақтандыру қызметін жүзеге асыруына қойылатын талаптарды, оның ішінде сақтандыру нарығының қатысушыларымен өзара қарым-қатынастары жөніндегі талаптарды және сақтандыру агентінің делдалдық қызметті жүзеге асыруына өкілеттіктерін бекіту туралы» 2010 жылғы 1 наурыздағы № 25 </w:t>
            </w:r>
            <w:r>
              <w:rPr>
                <w:rFonts w:ascii="Times New Roman"/>
                <w:b w:val="false"/>
                <w:i w:val="false"/>
                <w:color w:val="000000"/>
                <w:sz w:val="20"/>
              </w:rPr>
              <w:t>қаулысына</w:t>
            </w:r>
            <w:r>
              <w:rPr>
                <w:rFonts w:ascii="Times New Roman"/>
                <w:b w:val="false"/>
                <w:i w:val="false"/>
                <w:color w:val="000000"/>
                <w:sz w:val="20"/>
              </w:rPr>
              <w:t xml:space="preserve"> сәйкес жасалған сақтандыру (қайта сақтандыру) шарттарының тізілімі (Нормативтік құқықтық актілерді мемлекеттік тіркеу тізілімінде № 6164 тіркелген)</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шарттарының тізіліміндегі соңғы сақтандыру (қайта сақтандыру) шартының қолданылу мерзімі аяқталғаннан кейін</w:t>
            </w:r>
          </w:p>
        </w:tc>
      </w:tr>
    </w:tbl>
    <w:p>
      <w:pPr>
        <w:spacing w:after="0"/>
        <w:ind w:left="0"/>
        <w:jc w:val="both"/>
      </w:pP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Осы қаулы оның алғаш ресми жарияланған күнінен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Сақтандыру нарығының субъектілерін және басқа қаржы ұйымдарын қадағалау департаменті (Д.Ш. Қарақұлова):</w:t>
      </w:r>
      <w:r>
        <w:br/>
      </w:r>
      <w:r>
        <w:rPr>
          <w:rFonts w:ascii="Times New Roman"/>
          <w:b w:val="false"/>
          <w:i w:val="false"/>
          <w:color w:val="000000"/>
          <w:sz w:val="28"/>
        </w:rPr>
        <w:t>
</w:t>
      </w:r>
      <w:r>
        <w:rPr>
          <w:rFonts w:ascii="Times New Roman"/>
          <w:b w:val="false"/>
          <w:i w:val="false"/>
          <w:color w:val="000000"/>
          <w:sz w:val="28"/>
        </w:rPr>
        <w:t>
      1) Заң департаментімен (Н.В. Сарсенова) бірлесіп, осы қаулыны Қазақстан Республикасының Әділет министрлігінде мемлекеттік тіркеу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бастан он күндік мерзімде оны Агенттіктің мүдделі бөлімшелеріне және «Қазақстан қаржыгерлерінің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Қазақстан Республикасының бұқаралық ақпарат құралдарында осы қаулыны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1"/>
    <w:p>
      <w:pPr>
        <w:spacing w:after="0"/>
        <w:ind w:left="0"/>
        <w:jc w:val="both"/>
      </w:pPr>
      <w:r>
        <w:rPr>
          <w:rFonts w:ascii="Times New Roman"/>
          <w:b w:val="false"/>
          <w:i/>
          <w:color w:val="000000"/>
          <w:sz w:val="28"/>
        </w:rPr>
        <w:t>      Төрайым                                       Е. Бахмутова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Байланыс және ақпарат министрлігінің</w:t>
      </w:r>
      <w:r>
        <w:br/>
      </w:r>
      <w:r>
        <w:rPr>
          <w:rFonts w:ascii="Times New Roman"/>
          <w:b w:val="false"/>
          <w:i w:val="false"/>
          <w:color w:val="000000"/>
          <w:sz w:val="28"/>
        </w:rPr>
        <w:t>
      </w:t>
      </w:r>
      <w:r>
        <w:rPr>
          <w:rFonts w:ascii="Times New Roman"/>
          <w:b w:val="false"/>
          <w:i/>
          <w:color w:val="000000"/>
          <w:sz w:val="28"/>
        </w:rPr>
        <w:t>Ақпарат және мұрағат комитеті</w:t>
      </w:r>
      <w:r>
        <w:br/>
      </w:r>
      <w:r>
        <w:rPr>
          <w:rFonts w:ascii="Times New Roman"/>
          <w:b w:val="false"/>
          <w:i w:val="false"/>
          <w:color w:val="000000"/>
          <w:sz w:val="28"/>
        </w:rPr>
        <w:t>
      </w:t>
      </w:r>
      <w:r>
        <w:rPr>
          <w:rFonts w:ascii="Times New Roman"/>
          <w:b w:val="false"/>
          <w:i/>
          <w:color w:val="000000"/>
          <w:sz w:val="28"/>
        </w:rPr>
        <w:t>Төраға _________ Б.Т. Берсербаев</w:t>
      </w:r>
      <w:r>
        <w:br/>
      </w:r>
      <w:r>
        <w:rPr>
          <w:rFonts w:ascii="Times New Roman"/>
          <w:b w:val="false"/>
          <w:i w:val="false"/>
          <w:color w:val="000000"/>
          <w:sz w:val="28"/>
        </w:rPr>
        <w:t>
      </w:t>
      </w:r>
      <w:r>
        <w:rPr>
          <w:rFonts w:ascii="Times New Roman"/>
          <w:b w:val="false"/>
          <w:i/>
          <w:color w:val="000000"/>
          <w:sz w:val="28"/>
        </w:rPr>
        <w:t>2010 жылғы 29 қазан</w:t>
      </w:r>
      <w:r>
        <w:br/>
      </w:r>
      <w:r>
        <w:rPr>
          <w:rFonts w:ascii="Times New Roman"/>
          <w:b w:val="false"/>
          <w:i w:val="false"/>
          <w:color w:val="000000"/>
          <w:sz w:val="28"/>
        </w:rPr>
        <w:t>
      </w:t>
      </w:r>
      <w:r>
        <w:rPr>
          <w:rFonts w:ascii="Times New Roman"/>
          <w:b w:val="false"/>
          <w:i/>
          <w:color w:val="000000"/>
          <w:sz w:val="28"/>
        </w:rPr>
        <w:t>___________________________</w:t>
      </w:r>
      <w:r>
        <w:br/>
      </w:r>
      <w:r>
        <w:rPr>
          <w:rFonts w:ascii="Times New Roman"/>
          <w:b w:val="false"/>
          <w:i w:val="false"/>
          <w:color w:val="000000"/>
          <w:sz w:val="28"/>
        </w:rPr>
        <w:t>
      </w:t>
      </w:r>
      <w:r>
        <w:rPr>
          <w:rFonts w:ascii="Times New Roman"/>
          <w:b w:val="false"/>
          <w:i/>
          <w:color w:val="000000"/>
          <w:sz w:val="28"/>
        </w:rPr>
        <w:t>(қолы, күні, елтаңба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