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a89f5" w14:textId="33a89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Мамандандырылған және жоғары мамандандырылған медициналық көмек көрсету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2010 жылғы 20 желтоқсандағы № 986 Бұйрығы. Қазақстан Республикасының Әділет министрлігінде 2010 жылы 29 желтоқсанда № 6711 тіркелді. Күші жойылды - Қазақстан Республикасы Денсаулық сақтау және әлеуметтік даму министрінің 2015 жылғы 15 қыркүйектегі № 724 бұйрығымен</w:t>
      </w:r>
    </w:p>
    <w:p>
      <w:pPr>
        <w:spacing w:after="0"/>
        <w:ind w:left="0"/>
        <w:jc w:val="both"/>
      </w:pPr>
      <w:r>
        <w:rPr>
          <w:rFonts w:ascii="Times New Roman"/>
          <w:b w:val="false"/>
          <w:i w:val="false"/>
          <w:color w:val="ff0000"/>
          <w:sz w:val="28"/>
        </w:rPr>
        <w:t xml:space="preserve">      Ескерту. Бұйрықтың күші жойылды - ҚР Денсаулық сақтау және әлеуметтік даму министрінің 15.09.2015 </w:t>
      </w:r>
      <w:r>
        <w:rPr>
          <w:rFonts w:ascii="Times New Roman"/>
          <w:b w:val="false"/>
          <w:i w:val="false"/>
          <w:color w:val="ff0000"/>
          <w:sz w:val="28"/>
        </w:rPr>
        <w:t>№ 724</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«Халық денсаулығы және денсаулық сақтау жүйесі туралы» Қазақстан Республикасының 2009 жылғы 18 қыркүйектегі </w:t>
      </w:r>
      <w:r>
        <w:rPr>
          <w:rFonts w:ascii="Times New Roman"/>
          <w:b w:val="false"/>
          <w:i w:val="false"/>
          <w:color w:val="000000"/>
          <w:sz w:val="28"/>
        </w:rPr>
        <w:t>кодексін</w:t>
      </w:r>
      <w:r>
        <w:rPr>
          <w:rFonts w:ascii="Times New Roman"/>
          <w:b w:val="false"/>
          <w:i w:val="false"/>
          <w:color w:val="000000"/>
          <w:sz w:val="28"/>
        </w:rPr>
        <w:t xml:space="preserve"> іске асыру мақсатында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 Мамандандырылған және жоғары мамандандырылған медициналық көмек көрсету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«Мамандандырылған және жоғары мамандандырылған медициналық көмек көрсету ережесін бекіту туралы» Қазақстан Республикасы Денсаулық сақтау министрінің 2009 жылғы 30 желтоқсандағы </w:t>
      </w:r>
      <w:r>
        <w:rPr>
          <w:rFonts w:ascii="Times New Roman"/>
          <w:b w:val="false"/>
          <w:i w:val="false"/>
          <w:color w:val="000000"/>
          <w:sz w:val="28"/>
        </w:rPr>
        <w:t>№ 881</w:t>
      </w:r>
      <w:r>
        <w:rPr>
          <w:rFonts w:ascii="Times New Roman"/>
          <w:b w:val="false"/>
          <w:i w:val="false"/>
          <w:color w:val="000000"/>
          <w:sz w:val="28"/>
        </w:rPr>
        <w:t xml:space="preserve"> (Нормативтік құқықтық актілерді мемлекеттік тіркеу тізілімінде № 6025 болып тіркелген, Қазақстан Республикасы орталық атқарушы және өзге де орталық мемлекеттік органдардың 2010 жылы № 10 актілер жинағында жарияланған) бұйрығының күші жойылды деп танылсын.</w:t>
      </w:r>
      <w:r>
        <w:br/>
      </w:r>
      <w:r>
        <w:rPr>
          <w:rFonts w:ascii="Times New Roman"/>
          <w:b w:val="false"/>
          <w:i w:val="false"/>
          <w:color w:val="000000"/>
          <w:sz w:val="28"/>
        </w:rPr>
        <w:t>
</w:t>
      </w:r>
      <w:r>
        <w:rPr>
          <w:rFonts w:ascii="Times New Roman"/>
          <w:b w:val="false"/>
          <w:i w:val="false"/>
          <w:color w:val="000000"/>
          <w:sz w:val="28"/>
        </w:rPr>
        <w:t>
      3. Қазақстан Республикасы Денсаулық сақтау министрлігінің Медициналық көмекті ұйымдастыру департаменті (А.Ғ. Төлеғалиева) осы бұйрықты заңнамада белгіленген тәртіппен Қазақстан Республикасы Әділет министрлігінде мемлекеттік тіркеуден өткізуді қамтамасыз етсін.</w:t>
      </w:r>
      <w:r>
        <w:br/>
      </w:r>
      <w:r>
        <w:rPr>
          <w:rFonts w:ascii="Times New Roman"/>
          <w:b w:val="false"/>
          <w:i w:val="false"/>
          <w:color w:val="000000"/>
          <w:sz w:val="28"/>
        </w:rPr>
        <w:t>
</w:t>
      </w:r>
      <w:r>
        <w:rPr>
          <w:rFonts w:ascii="Times New Roman"/>
          <w:b w:val="false"/>
          <w:i w:val="false"/>
          <w:color w:val="000000"/>
          <w:sz w:val="28"/>
        </w:rPr>
        <w:t>
      4. Қазақстан Республикасы Әкімшілік-құқықтық жұмыс департаменті (Ф.Б. Бисмильдин) осы бұйрықтың Қазақстан Республикасы Әділет министрлігінде мемлекеттік тіркеуден өткеннен кейін бұқаралық ақпарат құралдарында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
      5. Осы бұйрықтың орындалуын бақылау Қазақстан Республикасының Денсаулық сақтау вице-министрі Е.Ә. Байжүнісовке жүктелсін.</w:t>
      </w:r>
      <w:r>
        <w:br/>
      </w:r>
      <w:r>
        <w:rPr>
          <w:rFonts w:ascii="Times New Roman"/>
          <w:b w:val="false"/>
          <w:i w:val="false"/>
          <w:color w:val="000000"/>
          <w:sz w:val="28"/>
        </w:rPr>
        <w:t>
</w:t>
      </w:r>
      <w:r>
        <w:rPr>
          <w:rFonts w:ascii="Times New Roman"/>
          <w:b w:val="false"/>
          <w:i w:val="false"/>
          <w:color w:val="000000"/>
          <w:sz w:val="28"/>
        </w:rPr>
        <w:t>
      6. Осы бұйрық оны алғашқы ресми жариялаған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Министр                                     С. Қайырбекова</w:t>
      </w:r>
    </w:p>
    <w:bookmarkStart w:name="z8"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Денсаулық сақтау министрінің</w:t>
      </w:r>
      <w:r>
        <w:br/>
      </w:r>
      <w:r>
        <w:rPr>
          <w:rFonts w:ascii="Times New Roman"/>
          <w:b w:val="false"/>
          <w:i w:val="false"/>
          <w:color w:val="000000"/>
          <w:sz w:val="28"/>
        </w:rPr>
        <w:t xml:space="preserve">
2010 жылғы 20 желтоқсандағы </w:t>
      </w:r>
      <w:r>
        <w:br/>
      </w:r>
      <w:r>
        <w:rPr>
          <w:rFonts w:ascii="Times New Roman"/>
          <w:b w:val="false"/>
          <w:i w:val="false"/>
          <w:color w:val="000000"/>
          <w:sz w:val="28"/>
        </w:rPr>
        <w:t xml:space="preserve">
№ 986 бұйрығымен бекітілген </w:t>
      </w:r>
    </w:p>
    <w:bookmarkEnd w:id="1"/>
    <w:p>
      <w:pPr>
        <w:spacing w:after="0"/>
        <w:ind w:left="0"/>
        <w:jc w:val="left"/>
      </w:pPr>
      <w:r>
        <w:rPr>
          <w:rFonts w:ascii="Times New Roman"/>
          <w:b/>
          <w:i w:val="false"/>
          <w:color w:val="000000"/>
        </w:rPr>
        <w:t xml:space="preserve"> Мамандандырылған және жоғары мамандандырылған медициналық көмек көрсету ережесі</w:t>
      </w:r>
    </w:p>
    <w:bookmarkStart w:name="z9" w:id="2"/>
    <w:p>
      <w:pPr>
        <w:spacing w:after="0"/>
        <w:ind w:left="0"/>
        <w:jc w:val="left"/>
      </w:pPr>
      <w:r>
        <w:rPr>
          <w:rFonts w:ascii="Times New Roman"/>
          <w:b/>
          <w:i w:val="false"/>
          <w:color w:val="000000"/>
        </w:rPr>
        <w:t xml:space="preserve"> 
1. Жалпы ережелер</w:t>
      </w:r>
    </w:p>
    <w:bookmarkEnd w:id="2"/>
    <w:bookmarkStart w:name="z10" w:id="3"/>
    <w:p>
      <w:pPr>
        <w:spacing w:after="0"/>
        <w:ind w:left="0"/>
        <w:jc w:val="both"/>
      </w:pPr>
      <w:r>
        <w:rPr>
          <w:rFonts w:ascii="Times New Roman"/>
          <w:b w:val="false"/>
          <w:i w:val="false"/>
          <w:color w:val="000000"/>
          <w:sz w:val="28"/>
        </w:rPr>
        <w:t>
      1. Осы ереже халыққа мамандандырылған және жоғары мамандандырылған медициналық көмек көрсету тәртібін, сондай-ақ оны әртүрлі кезеңдерде жүзеге асыруға жауапты органдар мен ұйымдардың өзара іс-қимылын айқындайды.</w:t>
      </w:r>
      <w:r>
        <w:br/>
      </w:r>
      <w:r>
        <w:rPr>
          <w:rFonts w:ascii="Times New Roman"/>
          <w:b w:val="false"/>
          <w:i w:val="false"/>
          <w:color w:val="000000"/>
          <w:sz w:val="28"/>
        </w:rPr>
        <w:t>
</w:t>
      </w:r>
      <w:r>
        <w:rPr>
          <w:rFonts w:ascii="Times New Roman"/>
          <w:b w:val="false"/>
          <w:i w:val="false"/>
          <w:color w:val="000000"/>
          <w:sz w:val="28"/>
        </w:rPr>
        <w:t>
      2. Мамандандырылған және жоғары мамандандырылған медициналық көмек көрсету «Медициналық көмектің түрлері мен көлемдерін бекіту туралы» Қазақстан Республикасы Денсаулық сақтау министрінің міндетін атқарушының 2009 жылғы 26 қарашадағы </w:t>
      </w:r>
      <w:r>
        <w:rPr>
          <w:rFonts w:ascii="Times New Roman"/>
          <w:b w:val="false"/>
          <w:i w:val="false"/>
          <w:color w:val="000000"/>
          <w:sz w:val="28"/>
        </w:rPr>
        <w:t>№ 796</w:t>
      </w:r>
      <w:r>
        <w:rPr>
          <w:rFonts w:ascii="Times New Roman"/>
          <w:b w:val="false"/>
          <w:i w:val="false"/>
          <w:color w:val="000000"/>
          <w:sz w:val="28"/>
        </w:rPr>
        <w:t xml:space="preserve"> бұйрығымен (Нормативтік құқықтық актілерді мемлекеттік тіркеу тіркелімінде № 5955 тіркелген) бекітілген түрлер мен көлемдерге сәйкес жүзеге асырылады.</w:t>
      </w:r>
      <w:r>
        <w:br/>
      </w:r>
      <w:r>
        <w:rPr>
          <w:rFonts w:ascii="Times New Roman"/>
          <w:b w:val="false"/>
          <w:i w:val="false"/>
          <w:color w:val="000000"/>
          <w:sz w:val="28"/>
        </w:rPr>
        <w:t>
</w:t>
      </w:r>
      <w:r>
        <w:rPr>
          <w:rFonts w:ascii="Times New Roman"/>
          <w:b w:val="false"/>
          <w:i w:val="false"/>
          <w:color w:val="000000"/>
          <w:sz w:val="28"/>
        </w:rPr>
        <w:t>
      3. Осы ережеде мынадай ұғымдар пайдаланылады:</w:t>
      </w:r>
      <w:r>
        <w:br/>
      </w:r>
      <w:r>
        <w:rPr>
          <w:rFonts w:ascii="Times New Roman"/>
          <w:b w:val="false"/>
          <w:i w:val="false"/>
          <w:color w:val="000000"/>
          <w:sz w:val="28"/>
        </w:rPr>
        <w:t>
      мамандандырылған медициналық көмек – диагностиканың, емдеу мен медициналық оңалтудың арнаулы әдістерін талап ететін аурулар кезінде бейінді мамандар көрсететін медициналық көмек;</w:t>
      </w:r>
      <w:r>
        <w:br/>
      </w:r>
      <w:r>
        <w:rPr>
          <w:rFonts w:ascii="Times New Roman"/>
          <w:b w:val="false"/>
          <w:i w:val="false"/>
          <w:color w:val="000000"/>
          <w:sz w:val="28"/>
        </w:rPr>
        <w:t>
      жоғары мамандандырылған медициналық көмек (бұдан әрі – ЖММК) – диагностиканың, емдеу мен медициналық оңалтудың ең жаңа технологияларын пайдалануды талап ететін аурулар кезінде медициналық ұйымдарда бейінді мамандар көрсететін медициналық көмек.</w:t>
      </w:r>
    </w:p>
    <w:bookmarkEnd w:id="3"/>
    <w:bookmarkStart w:name="z13" w:id="4"/>
    <w:p>
      <w:pPr>
        <w:spacing w:after="0"/>
        <w:ind w:left="0"/>
        <w:jc w:val="left"/>
      </w:pPr>
      <w:r>
        <w:rPr>
          <w:rFonts w:ascii="Times New Roman"/>
          <w:b/>
          <w:i w:val="false"/>
          <w:color w:val="000000"/>
        </w:rPr>
        <w:t xml:space="preserve"> 
2. Мамандандырылған медициналық көмек көрсету тәртібі</w:t>
      </w:r>
    </w:p>
    <w:bookmarkEnd w:id="4"/>
    <w:bookmarkStart w:name="z14" w:id="5"/>
    <w:p>
      <w:pPr>
        <w:spacing w:after="0"/>
        <w:ind w:left="0"/>
        <w:jc w:val="both"/>
      </w:pPr>
      <w:r>
        <w:rPr>
          <w:rFonts w:ascii="Times New Roman"/>
          <w:b w:val="false"/>
          <w:i w:val="false"/>
          <w:color w:val="000000"/>
          <w:sz w:val="28"/>
        </w:rPr>
        <w:t>
      4. Мамандандырылған медициналық көмекті бейінді медициналық денсаулық сақтау ұйымдары консультациялық-диагностикалық, стационарды алмастыратын көмек немесе стационарлық медициналық көмек нысанында көрсетеді.</w:t>
      </w:r>
      <w:r>
        <w:br/>
      </w:r>
      <w:r>
        <w:rPr>
          <w:rFonts w:ascii="Times New Roman"/>
          <w:b w:val="false"/>
          <w:i w:val="false"/>
          <w:color w:val="000000"/>
          <w:sz w:val="28"/>
        </w:rPr>
        <w:t>
</w:t>
      </w:r>
      <w:r>
        <w:rPr>
          <w:rFonts w:ascii="Times New Roman"/>
          <w:b w:val="false"/>
          <w:i w:val="false"/>
          <w:color w:val="000000"/>
          <w:sz w:val="28"/>
        </w:rPr>
        <w:t>
      5. Мамандандырылған медициналық көмек көрсетудің кез-келген деңгейінде диагнозды ұқсастандырудағы қиыншылықтар кезінде, сондай-ақ науқас тасымалданбайтын жағдайда қажет болған жағдайда республикалық деңгейдегі консультантты қоса алғанда, қажетті мамандарды тарта отырып, консилиум ұйымдастырылады.</w:t>
      </w:r>
      <w:r>
        <w:br/>
      </w:r>
      <w:r>
        <w:rPr>
          <w:rFonts w:ascii="Times New Roman"/>
          <w:b w:val="false"/>
          <w:i w:val="false"/>
          <w:color w:val="000000"/>
          <w:sz w:val="28"/>
        </w:rPr>
        <w:t>
</w:t>
      </w:r>
      <w:r>
        <w:rPr>
          <w:rFonts w:ascii="Times New Roman"/>
          <w:b w:val="false"/>
          <w:i w:val="false"/>
          <w:color w:val="000000"/>
          <w:sz w:val="28"/>
        </w:rPr>
        <w:t>
      6. Тегін медициналық көмектің кепілдік берілген көлемі мен емдеуге жатқызу жағдайларының жоспарланған санының шеңберінде пациенттің медициналық ұйымды еркін таңдауға құқықтарын есепке ала отырып, жүзеге асырылады.</w:t>
      </w:r>
    </w:p>
    <w:bookmarkEnd w:id="5"/>
    <w:bookmarkStart w:name="z17" w:id="6"/>
    <w:p>
      <w:pPr>
        <w:spacing w:after="0"/>
        <w:ind w:left="0"/>
        <w:jc w:val="left"/>
      </w:pPr>
      <w:r>
        <w:rPr>
          <w:rFonts w:ascii="Times New Roman"/>
          <w:b/>
          <w:i w:val="false"/>
          <w:color w:val="000000"/>
        </w:rPr>
        <w:t xml:space="preserve"> 
§ 1. Амбулаториялық-емханалық деңгейдегі мамандандырылған медициналық көмек</w:t>
      </w:r>
    </w:p>
    <w:bookmarkEnd w:id="6"/>
    <w:bookmarkStart w:name="z18" w:id="7"/>
    <w:p>
      <w:pPr>
        <w:spacing w:after="0"/>
        <w:ind w:left="0"/>
        <w:jc w:val="both"/>
      </w:pPr>
      <w:r>
        <w:rPr>
          <w:rFonts w:ascii="Times New Roman"/>
          <w:b w:val="false"/>
          <w:i w:val="false"/>
          <w:color w:val="000000"/>
          <w:sz w:val="28"/>
        </w:rPr>
        <w:t>
      7. Халыққа амбулаториялық-емханалық деңгейдегі мамандандырылған медициналық көмек тәуліктік бақылаусыз диагностика мен емдеудің арнайы әдістерін талап ететін аурулар кезінде амбулаториялық-емханалық ұйымдар көрсетеді.</w:t>
      </w:r>
      <w:r>
        <w:br/>
      </w:r>
      <w:r>
        <w:rPr>
          <w:rFonts w:ascii="Times New Roman"/>
          <w:b w:val="false"/>
          <w:i w:val="false"/>
          <w:color w:val="000000"/>
          <w:sz w:val="28"/>
        </w:rPr>
        <w:t>
</w:t>
      </w:r>
      <w:r>
        <w:rPr>
          <w:rFonts w:ascii="Times New Roman"/>
          <w:b w:val="false"/>
          <w:i w:val="false"/>
          <w:color w:val="000000"/>
          <w:sz w:val="28"/>
        </w:rPr>
        <w:t>
      8. Амбулаториялық-емханалық деңгейдегі мамандандырылған медициналық көмек стационарды алмастыратын көмек түрінде көрсетілуі мүмкін.</w:t>
      </w:r>
      <w:r>
        <w:br/>
      </w:r>
      <w:r>
        <w:rPr>
          <w:rFonts w:ascii="Times New Roman"/>
          <w:b w:val="false"/>
          <w:i w:val="false"/>
          <w:color w:val="000000"/>
          <w:sz w:val="28"/>
        </w:rPr>
        <w:t>
</w:t>
      </w:r>
      <w:r>
        <w:rPr>
          <w:rFonts w:ascii="Times New Roman"/>
          <w:b w:val="false"/>
          <w:i w:val="false"/>
          <w:color w:val="000000"/>
          <w:sz w:val="28"/>
        </w:rPr>
        <w:t>
      9. Пациенттің жергілікті деңгейдегі медициналық ұйымда стационарлық емдеуге айғақтары болған жағдайда амбулаториялық-емханалық ұйымның дәрігері «Денсаулық сақтау саласындағы уәкілетті орган бекіткен тәртіпте Емдеуге жатқызу порталы арқылы тегін медициналық көмектің кепілдік берілген көлемінің шеңберінде стационарға жоспарлы емдеуге жатқызуды ұйымдастыру жөніндегі нұсқаулықты бекіту туралы» Қазақстан Республикасы Денсаулық сақтау министрінің 2010 жылғы 3 шілдедегі </w:t>
      </w:r>
      <w:r>
        <w:rPr>
          <w:rFonts w:ascii="Times New Roman"/>
          <w:b w:val="false"/>
          <w:i w:val="false"/>
          <w:color w:val="000000"/>
          <w:sz w:val="28"/>
        </w:rPr>
        <w:t>№ 492</w:t>
      </w:r>
      <w:r>
        <w:rPr>
          <w:rFonts w:ascii="Times New Roman"/>
          <w:b w:val="false"/>
          <w:i w:val="false"/>
          <w:color w:val="000000"/>
          <w:sz w:val="28"/>
        </w:rPr>
        <w:t xml:space="preserve"> бұйрығымен (Нормативтік құқықтық актілерді мемлекеттік тіркеу тіркелімінде № 6380 тіркелген) бекітілген денсаулық сақтау саласындағы уәкілетті орган бекіткен тәртіпте Емдеуге жатқызу порталында (бұдан әрі - Емдеуге жатқызу порталы) жолдама тіркеледі және оны пациентке береді.</w:t>
      </w:r>
      <w:r>
        <w:br/>
      </w:r>
      <w:r>
        <w:rPr>
          <w:rFonts w:ascii="Times New Roman"/>
          <w:b w:val="false"/>
          <w:i w:val="false"/>
          <w:color w:val="000000"/>
          <w:sz w:val="28"/>
        </w:rPr>
        <w:t>
</w:t>
      </w:r>
      <w:r>
        <w:rPr>
          <w:rFonts w:ascii="Times New Roman"/>
          <w:b w:val="false"/>
          <w:i w:val="false"/>
          <w:color w:val="000000"/>
          <w:sz w:val="28"/>
        </w:rPr>
        <w:t>
      10. Шұғыл айғақтары бойынша емдеуге жатқызу қажет болған жағдайда пациентті жедел медициналық жәрдем қызметімен немесе амбулаториялық-емханалық ұйымның санитариялық автокөлігімен медицина қызметкерінің алып жүруімен стационарға жеткізіледі.</w:t>
      </w:r>
    </w:p>
    <w:bookmarkEnd w:id="7"/>
    <w:bookmarkStart w:name="z22" w:id="8"/>
    <w:p>
      <w:pPr>
        <w:spacing w:after="0"/>
        <w:ind w:left="0"/>
        <w:jc w:val="left"/>
      </w:pPr>
      <w:r>
        <w:rPr>
          <w:rFonts w:ascii="Times New Roman"/>
          <w:b/>
          <w:i w:val="false"/>
          <w:color w:val="000000"/>
        </w:rPr>
        <w:t xml:space="preserve"> 
§ 2. Стационарлық деңгейдегі мамандандырылған медициналық көмек</w:t>
      </w:r>
    </w:p>
    <w:bookmarkEnd w:id="8"/>
    <w:bookmarkStart w:name="z23" w:id="9"/>
    <w:p>
      <w:pPr>
        <w:spacing w:after="0"/>
        <w:ind w:left="0"/>
        <w:jc w:val="both"/>
      </w:pPr>
      <w:r>
        <w:rPr>
          <w:rFonts w:ascii="Times New Roman"/>
          <w:b w:val="false"/>
          <w:i w:val="false"/>
          <w:color w:val="000000"/>
          <w:sz w:val="28"/>
        </w:rPr>
        <w:t>
      11. Халыққа стационарлық деңгейдегі мамандандырылған медициналық көмекті тәуліктік бақылаумен диагностикалау мен емдеудің арнайы әдістерін талап ететін аурулар кезінде медициналық ұйымдар көрсетеді.</w:t>
      </w:r>
      <w:r>
        <w:br/>
      </w:r>
      <w:r>
        <w:rPr>
          <w:rFonts w:ascii="Times New Roman"/>
          <w:b w:val="false"/>
          <w:i w:val="false"/>
          <w:color w:val="000000"/>
          <w:sz w:val="28"/>
        </w:rPr>
        <w:t>
</w:t>
      </w:r>
      <w:r>
        <w:rPr>
          <w:rFonts w:ascii="Times New Roman"/>
          <w:b w:val="false"/>
          <w:i w:val="false"/>
          <w:color w:val="000000"/>
          <w:sz w:val="28"/>
        </w:rPr>
        <w:t>
      12. Халыққа стационарлық деңгейде мамандандырылған медициналық көмек стационарлық және стационарды алмастыратын технология түрінде көрсетіледі.</w:t>
      </w:r>
      <w:r>
        <w:br/>
      </w:r>
      <w:r>
        <w:rPr>
          <w:rFonts w:ascii="Times New Roman"/>
          <w:b w:val="false"/>
          <w:i w:val="false"/>
          <w:color w:val="000000"/>
          <w:sz w:val="28"/>
        </w:rPr>
        <w:t>
</w:t>
      </w:r>
      <w:r>
        <w:rPr>
          <w:rFonts w:ascii="Times New Roman"/>
          <w:b w:val="false"/>
          <w:i w:val="false"/>
          <w:color w:val="000000"/>
          <w:sz w:val="28"/>
        </w:rPr>
        <w:t>
      13. Диагностика мен емдеудің барлық әдістерін қолданған стационарлық көмек көрсететін медициналық ұйымдарға қатысты пациентте оң емдеу тиімділігі болмаған жағдайда бұл пациент мамандандырылған және жоғары мамандандырылған медициналық көмек көрсететін жергілікті деңгейдегі басқа медициналық ұйымға стационарлық емдеуге жіберіледі.</w:t>
      </w:r>
      <w:r>
        <w:br/>
      </w:r>
      <w:r>
        <w:rPr>
          <w:rFonts w:ascii="Times New Roman"/>
          <w:b w:val="false"/>
          <w:i w:val="false"/>
          <w:color w:val="000000"/>
          <w:sz w:val="28"/>
        </w:rPr>
        <w:t>
</w:t>
      </w:r>
      <w:r>
        <w:rPr>
          <w:rFonts w:ascii="Times New Roman"/>
          <w:b w:val="false"/>
          <w:i w:val="false"/>
          <w:color w:val="000000"/>
          <w:sz w:val="28"/>
        </w:rPr>
        <w:t>
      14. Жергілікті медициналық ұйымда мамандандырылған және жоғары мамандандырылған медициналық көмек көрсету кезінде пациентте оң емдеу тиімділігі болмаған жағдайда пациент мамандандырылған және жоғары мамандандырылған медициналық көмек көрсететін республикалық медициналық ұйымға жіберіледі.</w:t>
      </w:r>
      <w:r>
        <w:br/>
      </w:r>
      <w:r>
        <w:rPr>
          <w:rFonts w:ascii="Times New Roman"/>
          <w:b w:val="false"/>
          <w:i w:val="false"/>
          <w:color w:val="000000"/>
          <w:sz w:val="28"/>
        </w:rPr>
        <w:t>
</w:t>
      </w:r>
      <w:r>
        <w:rPr>
          <w:rFonts w:ascii="Times New Roman"/>
          <w:b w:val="false"/>
          <w:i w:val="false"/>
          <w:color w:val="000000"/>
          <w:sz w:val="28"/>
        </w:rPr>
        <w:t>
      15. Пациентті мамандандырылған және жоғары мамандандырылған медициналық көмек алу үшін стационарға емдеуге жатқызуға жолдама Емдеуге жатқызу бюросында тіркеледі.</w:t>
      </w:r>
    </w:p>
    <w:bookmarkEnd w:id="9"/>
    <w:bookmarkStart w:name="z28" w:id="10"/>
    <w:p>
      <w:pPr>
        <w:spacing w:after="0"/>
        <w:ind w:left="0"/>
        <w:jc w:val="left"/>
      </w:pPr>
      <w:r>
        <w:rPr>
          <w:rFonts w:ascii="Times New Roman"/>
          <w:b/>
          <w:i w:val="false"/>
          <w:color w:val="000000"/>
        </w:rPr>
        <w:t xml:space="preserve"> 
§ 3. Жоғары мамандандырылған медициналық көмек көрсету тәртібі</w:t>
      </w:r>
    </w:p>
    <w:bookmarkEnd w:id="10"/>
    <w:bookmarkStart w:name="z29" w:id="11"/>
    <w:p>
      <w:pPr>
        <w:spacing w:after="0"/>
        <w:ind w:left="0"/>
        <w:jc w:val="both"/>
      </w:pPr>
      <w:r>
        <w:rPr>
          <w:rFonts w:ascii="Times New Roman"/>
          <w:b w:val="false"/>
          <w:i w:val="false"/>
          <w:color w:val="000000"/>
          <w:sz w:val="28"/>
        </w:rPr>
        <w:t>
      16. Стационарлық көмек нысанындағы ЖММК жергілікті деңгейдегідей республикалық деңгейдегі медициналық ұйымдарда да көрсетіледі.</w:t>
      </w:r>
      <w:r>
        <w:br/>
      </w:r>
      <w:r>
        <w:rPr>
          <w:rFonts w:ascii="Times New Roman"/>
          <w:b w:val="false"/>
          <w:i w:val="false"/>
          <w:color w:val="000000"/>
          <w:sz w:val="28"/>
        </w:rPr>
        <w:t>
      Консультациялық-диагностикалық көмек нысанындағы ЖММК республикалық деңгейде көрсетіледі.</w:t>
      </w:r>
      <w:r>
        <w:br/>
      </w:r>
      <w:r>
        <w:rPr>
          <w:rFonts w:ascii="Times New Roman"/>
          <w:b w:val="false"/>
          <w:i w:val="false"/>
          <w:color w:val="000000"/>
          <w:sz w:val="28"/>
        </w:rPr>
        <w:t>
</w:t>
      </w:r>
      <w:r>
        <w:rPr>
          <w:rFonts w:ascii="Times New Roman"/>
          <w:b w:val="false"/>
          <w:i w:val="false"/>
          <w:color w:val="000000"/>
          <w:sz w:val="28"/>
        </w:rPr>
        <w:t>
      17. Жергілікті деңгейдегі медициналық ұйымдарда стационар жағдайында ЖММК көрсету үшін амбулаториялық-емханалық көмек көрсететін медициналық ұйымның маманы жолдаманы Емдеуге жатқызу бюросының порталында тіркейді және оны пациентке береді. Амбулаториялық-емханалық көмек көрсететін медициналық ұйымның маманы жергілікті деңгейде жоғары мамандандырылған медициналық көмек көрсету мүмкіндігі болмаған жағдайда республикалық медициналық ұйымға емдеуге жатқызу мәселесін шешу үшін пациенттің құжаттар пакетін облыстардың, республикалық маңызы бар қалалар мен астананың денсаулық сақтауды мемлекеттік басқарудың жергілікті органдарының жоғары мамандандырылған медициналық көмек жөніндегі комиссияға (бұдан әрі - ЖММК комиссия) қарауға жібереді.</w:t>
      </w:r>
      <w:r>
        <w:br/>
      </w:r>
      <w:r>
        <w:rPr>
          <w:rFonts w:ascii="Times New Roman"/>
          <w:b w:val="false"/>
          <w:i w:val="false"/>
          <w:color w:val="000000"/>
          <w:sz w:val="28"/>
        </w:rPr>
        <w:t>
</w:t>
      </w:r>
      <w:r>
        <w:rPr>
          <w:rFonts w:ascii="Times New Roman"/>
          <w:b w:val="false"/>
          <w:i w:val="false"/>
          <w:color w:val="000000"/>
          <w:sz w:val="28"/>
        </w:rPr>
        <w:t>
      18. Жоғары мамандандырылған медициналық көмек көрсететін жергілікті деңгейдегі медициналық ұйымдарда емдеудің барлық әдістері бар пайдаланылған стационарлық емдеудегі пациентті емдеуге оң емдік тиімділік болмаған жағдайда, ал республикалық медициналық ұйымдарда диагностика мен емдеудің жоғары технологиялық әдістері қолданылуы мүмкін республикалық медициналық ұйымдарда емдеуші дәрігер бөлімше меңгерушісімен немесе бас дәрігердің емдеу ісі жөніндегі орынбасарымен бірлесіп, өңірлік комиссияның қарауына стационарлық науқастың медициналық картасынан көшірмені факсимальдық байланыс арқылы жібереді.</w:t>
      </w:r>
      <w:r>
        <w:br/>
      </w:r>
      <w:r>
        <w:rPr>
          <w:rFonts w:ascii="Times New Roman"/>
          <w:b w:val="false"/>
          <w:i w:val="false"/>
          <w:color w:val="000000"/>
          <w:sz w:val="28"/>
        </w:rPr>
        <w:t>
</w:t>
      </w:r>
      <w:r>
        <w:rPr>
          <w:rFonts w:ascii="Times New Roman"/>
          <w:b w:val="false"/>
          <w:i w:val="false"/>
          <w:color w:val="000000"/>
          <w:sz w:val="28"/>
        </w:rPr>
        <w:t>
      19. ЖММК комиссияның шешімі стационарлық көмек нысанында мамандандырылған және жоғары мамандандырылған медициналық көмекті көрсету үшін азаматтарды республикалық медициналық ұйымдарға емдеуге жатқызудың және консультациялық-диагностикалық көмек нысанындағы ЖММК көрсетуге жіберудің негізі болып табылады.</w:t>
      </w:r>
      <w:r>
        <w:br/>
      </w:r>
      <w:r>
        <w:rPr>
          <w:rFonts w:ascii="Times New Roman"/>
          <w:b w:val="false"/>
          <w:i w:val="false"/>
          <w:color w:val="000000"/>
          <w:sz w:val="28"/>
        </w:rPr>
        <w:t>
</w:t>
      </w:r>
      <w:r>
        <w:rPr>
          <w:rFonts w:ascii="Times New Roman"/>
          <w:b w:val="false"/>
          <w:i w:val="false"/>
          <w:color w:val="000000"/>
          <w:sz w:val="28"/>
        </w:rPr>
        <w:t>
      20. ЖММК комиссияның қарауына мынадай құжаттар ұсынылады:</w:t>
      </w:r>
      <w:r>
        <w:br/>
      </w:r>
      <w:r>
        <w:rPr>
          <w:rFonts w:ascii="Times New Roman"/>
          <w:b w:val="false"/>
          <w:i w:val="false"/>
          <w:color w:val="000000"/>
          <w:sz w:val="28"/>
        </w:rPr>
        <w:t>
</w:t>
      </w:r>
      <w:r>
        <w:rPr>
          <w:rFonts w:ascii="Times New Roman"/>
          <w:b w:val="false"/>
          <w:i w:val="false"/>
          <w:color w:val="000000"/>
          <w:sz w:val="28"/>
        </w:rPr>
        <w:t>
      1) пациенттің жеке басты куәландыратын құжаттың көшірмесі;</w:t>
      </w:r>
      <w:r>
        <w:br/>
      </w:r>
      <w:r>
        <w:rPr>
          <w:rFonts w:ascii="Times New Roman"/>
          <w:b w:val="false"/>
          <w:i w:val="false"/>
          <w:color w:val="000000"/>
          <w:sz w:val="28"/>
        </w:rPr>
        <w:t>
</w:t>
      </w:r>
      <w:r>
        <w:rPr>
          <w:rFonts w:ascii="Times New Roman"/>
          <w:b w:val="false"/>
          <w:i w:val="false"/>
          <w:color w:val="000000"/>
          <w:sz w:val="28"/>
        </w:rPr>
        <w:t>
      2) пациенттің клиникалық диагнозы көрсете отырып медициналық ұйым маманының жолдамасы;</w:t>
      </w:r>
      <w:r>
        <w:br/>
      </w:r>
      <w:r>
        <w:rPr>
          <w:rFonts w:ascii="Times New Roman"/>
          <w:b w:val="false"/>
          <w:i w:val="false"/>
          <w:color w:val="000000"/>
          <w:sz w:val="28"/>
        </w:rPr>
        <w:t>
</w:t>
      </w:r>
      <w:r>
        <w:rPr>
          <w:rFonts w:ascii="Times New Roman"/>
          <w:b w:val="false"/>
          <w:i w:val="false"/>
          <w:color w:val="000000"/>
          <w:sz w:val="28"/>
        </w:rPr>
        <w:t>
      3) пациентті зерттеп-қараудың ең аз қажетті көлемінің нәтижелері (қанның жалпы талдауы, несептің жалпы талдауы, нәжістің ішекқұрт жұмыртқаларына талдауы, кеуде ағзаларының флюорографиясы, электрокардиограмма және HbsAg болуы);</w:t>
      </w:r>
      <w:r>
        <w:br/>
      </w:r>
      <w:r>
        <w:rPr>
          <w:rFonts w:ascii="Times New Roman"/>
          <w:b w:val="false"/>
          <w:i w:val="false"/>
          <w:color w:val="000000"/>
          <w:sz w:val="28"/>
        </w:rPr>
        <w:t>
</w:t>
      </w:r>
      <w:r>
        <w:rPr>
          <w:rFonts w:ascii="Times New Roman"/>
          <w:b w:val="false"/>
          <w:i w:val="false"/>
          <w:color w:val="000000"/>
          <w:sz w:val="28"/>
        </w:rPr>
        <w:t>
      4) өңірлік деңгейде мүмкін болатын клиникалық диагнозды, зерттеу нәтижелерін көрсете отырып, амбулаториялық картадан/сырқатнамадан көшірме;</w:t>
      </w:r>
      <w:r>
        <w:br/>
      </w:r>
      <w:r>
        <w:rPr>
          <w:rFonts w:ascii="Times New Roman"/>
          <w:b w:val="false"/>
          <w:i w:val="false"/>
          <w:color w:val="000000"/>
          <w:sz w:val="28"/>
        </w:rPr>
        <w:t>
</w:t>
      </w:r>
      <w:r>
        <w:rPr>
          <w:rFonts w:ascii="Times New Roman"/>
          <w:b w:val="false"/>
          <w:i w:val="false"/>
          <w:color w:val="000000"/>
          <w:sz w:val="28"/>
        </w:rPr>
        <w:t>
      5) пациенттің клиникалық диагнозын растайтын зертханалық және аспаптық зерттеулердің нәтижелері.</w:t>
      </w:r>
      <w:r>
        <w:br/>
      </w:r>
      <w:r>
        <w:rPr>
          <w:rFonts w:ascii="Times New Roman"/>
          <w:b w:val="false"/>
          <w:i w:val="false"/>
          <w:color w:val="000000"/>
          <w:sz w:val="28"/>
        </w:rPr>
        <w:t>
      ЖММК комиссия пациенттің құжаттар пакетін сырттай немесе қажет болған жағдайда пациентті бейінді мамандардың комиссиялық қарауына шақыра отырып, қарауға құқылы.</w:t>
      </w:r>
      <w:r>
        <w:br/>
      </w:r>
      <w:r>
        <w:rPr>
          <w:rFonts w:ascii="Times New Roman"/>
          <w:b w:val="false"/>
          <w:i w:val="false"/>
          <w:color w:val="000000"/>
          <w:sz w:val="28"/>
        </w:rPr>
        <w:t>
</w:t>
      </w:r>
      <w:r>
        <w:rPr>
          <w:rFonts w:ascii="Times New Roman"/>
          <w:b w:val="false"/>
          <w:i w:val="false"/>
          <w:color w:val="000000"/>
          <w:sz w:val="28"/>
        </w:rPr>
        <w:t>
      21. ЖММК комиссиясы ұсынылған құжаттарды қарайды және пациентті түрлері мен көлеміне және пациент тасымалдануына сәйкес мамандандырылған және жоғары мамандандырылған медициналық көмек көрсету үшін республикалық медициналық ұйымдарға жіберудің негізділігін анықтайды.</w:t>
      </w:r>
      <w:r>
        <w:br/>
      </w:r>
      <w:r>
        <w:rPr>
          <w:rFonts w:ascii="Times New Roman"/>
          <w:b w:val="false"/>
          <w:i w:val="false"/>
          <w:color w:val="000000"/>
          <w:sz w:val="28"/>
        </w:rPr>
        <w:t>
</w:t>
      </w:r>
      <w:r>
        <w:rPr>
          <w:rFonts w:ascii="Times New Roman"/>
          <w:b w:val="false"/>
          <w:i w:val="false"/>
          <w:color w:val="000000"/>
          <w:sz w:val="28"/>
        </w:rPr>
        <w:t>
      22. Пациенттің құжаттары келіп түскен сәтінен бастап екі жұмыс күнінің ішінде ЖММК комиссиясы хаттамалық шешім қабылдайды.</w:t>
      </w:r>
      <w:r>
        <w:br/>
      </w:r>
      <w:r>
        <w:rPr>
          <w:rFonts w:ascii="Times New Roman"/>
          <w:b w:val="false"/>
          <w:i w:val="false"/>
          <w:color w:val="000000"/>
          <w:sz w:val="28"/>
        </w:rPr>
        <w:t>
</w:t>
      </w:r>
      <w:r>
        <w:rPr>
          <w:rFonts w:ascii="Times New Roman"/>
          <w:b w:val="false"/>
          <w:i w:val="false"/>
          <w:color w:val="000000"/>
          <w:sz w:val="28"/>
        </w:rPr>
        <w:t>
      23. Республикалық медициналық ұйымдарда пациентке мамандандырылған және жоғары мамандандырылған медициналық көмекті көрсету туралы оң шешім қабылдау кезінде ЖММК комиссиясы жолдаманы Емдеуге жатқызу бюросының порталына тіркейді және жіберген медициналық ұйымда басылып шығарылған жолдамамен құжаттардың пакетін береді. Медициналық ұйым емдеуге жатқызуға жолдама алғаннан кейін пациентті емдеуге жатқызу туралы хабарлайды.</w:t>
      </w:r>
      <w:r>
        <w:br/>
      </w:r>
      <w:r>
        <w:rPr>
          <w:rFonts w:ascii="Times New Roman"/>
          <w:b w:val="false"/>
          <w:i w:val="false"/>
          <w:color w:val="000000"/>
          <w:sz w:val="28"/>
        </w:rPr>
        <w:t>
</w:t>
      </w:r>
      <w:r>
        <w:rPr>
          <w:rFonts w:ascii="Times New Roman"/>
          <w:b w:val="false"/>
          <w:i w:val="false"/>
          <w:color w:val="000000"/>
          <w:sz w:val="28"/>
        </w:rPr>
        <w:t>
      24. Пациентке мамандандырылған және жоғары мамандандырылған медициналық көмек көрсетуден бас тарту туралы шешім қабылдау кезінде ЖММК комиссиясы Емдеуге жатқызу бюросының порталына бас тартуды тіркейді және жіберген медициналық ұйымға дәйекті бас тартуды қоса бере отырып, құжаттардың пакетін қайтарады.</w:t>
      </w:r>
      <w:r>
        <w:br/>
      </w:r>
      <w:r>
        <w:rPr>
          <w:rFonts w:ascii="Times New Roman"/>
          <w:b w:val="false"/>
          <w:i w:val="false"/>
          <w:color w:val="000000"/>
          <w:sz w:val="28"/>
        </w:rPr>
        <w:t>
</w:t>
      </w:r>
      <w:r>
        <w:rPr>
          <w:rFonts w:ascii="Times New Roman"/>
          <w:b w:val="false"/>
          <w:i w:val="false"/>
          <w:color w:val="000000"/>
          <w:sz w:val="28"/>
        </w:rPr>
        <w:t>
      25. Республикалық деңгейде консультациялық-диагностикалық көмек нысанында ЖММК көрсету үшін айғақтары болған жағдайда амбулаториялық-емханалық көмек көрсететін медициналық ұйымның маманы ЖММК комиссиясына қарау үшін пациенттің құжаттарының пакетін жібереді.</w:t>
      </w:r>
      <w:r>
        <w:br/>
      </w:r>
      <w:r>
        <w:rPr>
          <w:rFonts w:ascii="Times New Roman"/>
          <w:b w:val="false"/>
          <w:i w:val="false"/>
          <w:color w:val="000000"/>
          <w:sz w:val="28"/>
        </w:rPr>
        <w:t>
</w:t>
      </w:r>
      <w:r>
        <w:rPr>
          <w:rFonts w:ascii="Times New Roman"/>
          <w:b w:val="false"/>
          <w:i w:val="false"/>
          <w:color w:val="000000"/>
          <w:sz w:val="28"/>
        </w:rPr>
        <w:t>
      26. Пациентке республикалық деңгейде консультациялық-диагностикалық көмек нысанында ЖММК көрсету туралы оң шешім қабылдау кезінде ЖММК комиссиясы жолдаманың электронды үлгісіне тиісті жолдарды толтыру арқылы Емдеуге жатқызу порталына жолдаманы тіркейді және автоматты қалыптасқан емдеуге жатқызу кодымен басылып шыққан жолдаманы жіберген медициналық ұйымға береді. Медициналық ұйым емдеуге жатқызуға жолдама алғаннан кейін медициналық ұйым пациентке жолдаманың күні туралы хабарлайды.</w:t>
      </w:r>
      <w:r>
        <w:br/>
      </w:r>
      <w:r>
        <w:rPr>
          <w:rFonts w:ascii="Times New Roman"/>
          <w:b w:val="false"/>
          <w:i w:val="false"/>
          <w:color w:val="000000"/>
          <w:sz w:val="28"/>
        </w:rPr>
        <w:t>
</w:t>
      </w:r>
      <w:r>
        <w:rPr>
          <w:rFonts w:ascii="Times New Roman"/>
          <w:b w:val="false"/>
          <w:i w:val="false"/>
          <w:color w:val="000000"/>
          <w:sz w:val="28"/>
        </w:rPr>
        <w:t>
      27. Пациентке республикалық медициналық ұйымда консультациялық-диагностикалық көмек нысанында ЖММК көрсетуден бас тарту туралы шешім қабылдау кезінде ЖММК комиссиясы Емдеуге жатқызу бюросының порталында бас тартуды тіркейді және уәждемелі бас тартуды қоса бере отырып, құжаттардың пакетін жіберген медициналық ұйымға қайтарады.</w:t>
      </w:r>
      <w:r>
        <w:br/>
      </w:r>
      <w:r>
        <w:rPr>
          <w:rFonts w:ascii="Times New Roman"/>
          <w:b w:val="false"/>
          <w:i w:val="false"/>
          <w:color w:val="000000"/>
          <w:sz w:val="28"/>
        </w:rPr>
        <w:t>
</w:t>
      </w:r>
      <w:r>
        <w:rPr>
          <w:rFonts w:ascii="Times New Roman"/>
          <w:b w:val="false"/>
          <w:i w:val="false"/>
          <w:color w:val="000000"/>
          <w:sz w:val="28"/>
        </w:rPr>
        <w:t>
      28. Пациенттердің құқықтарын қорғау, медициналық ғылымды дамыту мақсатында республикалық медициналық ұйым пациентті жоғары мамандандырылған көмектің жоспарлы көлемдерінен 10% шекте медициналық айғақтары болған жағдайда мынадай адамдарды өз бетінше емдеуге жатқызады:</w:t>
      </w:r>
      <w:r>
        <w:br/>
      </w:r>
      <w:r>
        <w:rPr>
          <w:rFonts w:ascii="Times New Roman"/>
          <w:b w:val="false"/>
          <w:i w:val="false"/>
          <w:color w:val="000000"/>
          <w:sz w:val="28"/>
        </w:rPr>
        <w:t>
</w:t>
      </w:r>
      <w:r>
        <w:rPr>
          <w:rFonts w:ascii="Times New Roman"/>
          <w:b w:val="false"/>
          <w:i w:val="false"/>
          <w:color w:val="000000"/>
          <w:sz w:val="28"/>
        </w:rPr>
        <w:t>
      1) әлеуметтік қорғалмаған топтарға: 18 жасқа дейінгі балаларды, жүкті әйелдерді, Ұлы Отан соғысына қатысушыларды, мүгедектерді, «Алтын Алқа», «Күміс алқа» алқаларымен марапатталған көп балалы аналарды, атаулы әлеуметтік көмек алушыларды, жасына қарай зейнеткерлерге, әлеуметтік мәні бар науқастарға;</w:t>
      </w:r>
      <w:r>
        <w:br/>
      </w:r>
      <w:r>
        <w:rPr>
          <w:rFonts w:ascii="Times New Roman"/>
          <w:b w:val="false"/>
          <w:i w:val="false"/>
          <w:color w:val="000000"/>
          <w:sz w:val="28"/>
        </w:rPr>
        <w:t>
</w:t>
      </w:r>
      <w:r>
        <w:rPr>
          <w:rFonts w:ascii="Times New Roman"/>
          <w:b w:val="false"/>
          <w:i w:val="false"/>
          <w:color w:val="000000"/>
          <w:sz w:val="28"/>
        </w:rPr>
        <w:t>
      2) шұғыл және жедел медициналық айғақтары кезінде;</w:t>
      </w:r>
      <w:r>
        <w:br/>
      </w:r>
      <w:r>
        <w:rPr>
          <w:rFonts w:ascii="Times New Roman"/>
          <w:b w:val="false"/>
          <w:i w:val="false"/>
          <w:color w:val="000000"/>
          <w:sz w:val="28"/>
        </w:rPr>
        <w:t>
</w:t>
      </w:r>
      <w:r>
        <w:rPr>
          <w:rFonts w:ascii="Times New Roman"/>
          <w:b w:val="false"/>
          <w:i w:val="false"/>
          <w:color w:val="000000"/>
          <w:sz w:val="28"/>
        </w:rPr>
        <w:t>
      3) Қазақстан Республикасы Денсаулық сақтау министрлігі әкімшілеген ғылыми-техникалық бағдарламаларды орындау шеңберінде.</w:t>
      </w:r>
      <w:r>
        <w:br/>
      </w:r>
      <w:r>
        <w:rPr>
          <w:rFonts w:ascii="Times New Roman"/>
          <w:b w:val="false"/>
          <w:i w:val="false"/>
          <w:color w:val="000000"/>
          <w:sz w:val="28"/>
        </w:rPr>
        <w:t>
      Бұл ретте, республикалық медициналық ұйым медициналық көмек көрсету үшін пациентті емдеуге жатқызу туралы шешім қабылдау кезінде денсаулық сақтау саласындағы уәкілетті орган бекіткен тәртіппен Емдеуге жатқызу бюросының порталында жолдаманы тіркейді және оны медициналық картаға қосады.</w:t>
      </w:r>
      <w:r>
        <w:br/>
      </w:r>
      <w:r>
        <w:rPr>
          <w:rFonts w:ascii="Times New Roman"/>
          <w:b w:val="false"/>
          <w:i w:val="false"/>
          <w:color w:val="000000"/>
          <w:sz w:val="28"/>
        </w:rPr>
        <w:t>
</w:t>
      </w:r>
      <w:r>
        <w:rPr>
          <w:rFonts w:ascii="Times New Roman"/>
          <w:b w:val="false"/>
          <w:i w:val="false"/>
          <w:color w:val="000000"/>
          <w:sz w:val="28"/>
        </w:rPr>
        <w:t>
      29. Өңірлердің бөлігіндегі халықтың ЖММК-ге деген қажеттіліктерін анықтауды және жекелеген аурулар бойынша жоғары мамандандырылған медициналық көмектің шекті көлемдерін бекітуді денсаулық сақтау саласындағы уәкілетті орган құрған медициналық технологияларды стандарттау мен бағалау жөніндегі Сараптама кеңесі жүзеге асырады.</w:t>
      </w:r>
      <w:r>
        <w:br/>
      </w:r>
      <w:r>
        <w:rPr>
          <w:rFonts w:ascii="Times New Roman"/>
          <w:b w:val="false"/>
          <w:i w:val="false"/>
          <w:color w:val="000000"/>
          <w:sz w:val="28"/>
        </w:rPr>
        <w:t>
</w:t>
      </w:r>
      <w:r>
        <w:rPr>
          <w:rFonts w:ascii="Times New Roman"/>
          <w:b w:val="false"/>
          <w:i w:val="false"/>
          <w:color w:val="000000"/>
          <w:sz w:val="28"/>
        </w:rPr>
        <w:t>
      30. Медициналық ұйымдардың ЖММК көрсетуіне рұқсат беру денсаулық сақтау саласындағы уәкілетті орган бекіткен өлшемдерге сәйкес жүзеге асырылады.</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