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3850" w14:textId="f4d3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"Кассалық операциялар жүргізу, мемлекеттік мекемелердің кассаларындағы және карт-шоттарындағы қолма-қол ақша қалдығының лимитін анықтау ережесін бекіту туралы" Қазақстан Республикасының Қаржы министрінің м.а. 2009 жылғы 6 тамыздағы № 331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28 желтоқсандағы № 665 бұйрығы. Қазақстан Республикасының Әділет министрлігінде 2011 жылы 18 қаңтарда № 6739 тіркелді. Күші жойылды - Қазақстан Республикасы Қаржы министрінің 2015 жылғы 20 қарашадағы № 577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p>
    <w:bookmarkStart w:name="z2"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«Кассалық операциялар жүргізу, мемлекеттiк мекемелердiң кассаларындағы және карт-шоттарындағы қолма-қол ақша қалдығының лимитін анықтау ережесін бекiту туралы» Қазақстан Республикасының Қаржы министрiнiң м.а. 2009 жылғы 6 тамыздағы № 331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5760 болып тіркелген, «Юридическая газета» газетiнде 2009 жылғы 11 қыркүйектегі, № 138 (1735); «Заң газетiнде» 2009 жылғы 11 қыркүйектегі № 138 (1561), Қазақстан Республикасының Орталық атқарушы және өзге де орталық мемлекеттiк органдарының актiлер жинағы, № 10, 2009 жылы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атауында «карт-шоттарындағы» деген сөз «ағымдағы шотындағы»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Кассалық операциялар жүргізу, мемлекеттiк мекемелердiң кассаларындағы және карт-шоттарындағы қолма-қол ақша қалдығының лимитін анықтау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атауында және барлық мәтіні бойынша «карт-шоттарындағы», «карт-шот» деген сөздер «ағымдағы шотындағы» «ағымдағы шот»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жоғарыда көрсетілген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атауындағы «лимитінің» деген сөз «шығындарын» деген сөзбен ауыстырылсын;</w:t>
      </w:r>
      <w:r>
        <w:br/>
      </w:r>
      <w:r>
        <w:rPr>
          <w:rFonts w:ascii="Times New Roman"/>
          <w:b w:val="false"/>
          <w:i w:val="false"/>
          <w:color w:val="000000"/>
          <w:sz w:val="28"/>
        </w:rPr>
        <w:t>
</w:t>
      </w:r>
      <w:r>
        <w:rPr>
          <w:rFonts w:ascii="Times New Roman"/>
          <w:b w:val="false"/>
          <w:i w:val="false"/>
          <w:color w:val="000000"/>
          <w:sz w:val="28"/>
        </w:rPr>
        <w:t>
      6-бағандағы «Шектеулер қою» деген сөздер «Шығындар тізбесі»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7-баған алынып тасталсын:</w:t>
      </w:r>
      <w:r>
        <w:br/>
      </w:r>
      <w:r>
        <w:rPr>
          <w:rFonts w:ascii="Times New Roman"/>
          <w:b w:val="false"/>
          <w:i w:val="false"/>
          <w:color w:val="000000"/>
          <w:sz w:val="28"/>
        </w:rPr>
        <w:t>
</w:t>
      </w:r>
      <w:r>
        <w:rPr>
          <w:rFonts w:ascii="Times New Roman"/>
          <w:b w:val="false"/>
          <w:i w:val="false"/>
          <w:color w:val="000000"/>
          <w:sz w:val="28"/>
        </w:rPr>
        <w:t>
      111 «Еңбекақы»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xml:space="preserve">
      «Әскери қызметшілердің лауазымдық еңбекақысы»; </w:t>
      </w:r>
      <w:r>
        <w:br/>
      </w:r>
      <w:r>
        <w:rPr>
          <w:rFonts w:ascii="Times New Roman"/>
          <w:b w:val="false"/>
          <w:i w:val="false"/>
          <w:color w:val="000000"/>
          <w:sz w:val="28"/>
        </w:rPr>
        <w:t>
</w:t>
      </w:r>
      <w:r>
        <w:rPr>
          <w:rFonts w:ascii="Times New Roman"/>
          <w:b w:val="false"/>
          <w:i w:val="false"/>
          <w:color w:val="000000"/>
          <w:sz w:val="28"/>
        </w:rPr>
        <w:t>
      113 «Өтемақы төлемдері»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«Шұғыл қызметтегі әскери қызметшілерге әскери қызметтен босатылған кезде төленетін бір жолғы жәрдемақы»;</w:t>
      </w:r>
      <w:r>
        <w:br/>
      </w:r>
      <w:r>
        <w:rPr>
          <w:rFonts w:ascii="Times New Roman"/>
          <w:b w:val="false"/>
          <w:i w:val="false"/>
          <w:color w:val="000000"/>
          <w:sz w:val="28"/>
        </w:rPr>
        <w:t>
</w:t>
      </w:r>
      <w:r>
        <w:rPr>
          <w:rFonts w:ascii="Times New Roman"/>
          <w:b w:val="false"/>
          <w:i w:val="false"/>
          <w:color w:val="000000"/>
          <w:sz w:val="28"/>
        </w:rPr>
        <w:t>
      131 «Тамақ өнімдерін сатып алу»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 спортта дарынды балаларға арналған мектеп-интернат оқушыларының каникул және олардың оқу-жаттығу жиындарында болуы кезеңінде тамақтануымен;</w:t>
      </w:r>
      <w:r>
        <w:br/>
      </w:r>
      <w:r>
        <w:rPr>
          <w:rFonts w:ascii="Times New Roman"/>
          <w:b w:val="false"/>
          <w:i w:val="false"/>
          <w:color w:val="000000"/>
          <w:sz w:val="28"/>
        </w:rPr>
        <w:t>
      - донорларға ақысыз негізде қан тапсыруды (донацияны) жүзеге асыруы үшін энергетикалық шығындарын толтыруға арналған тегін тамақ орнына ақшалай өтемақы төлеумен байланысты шығындар бойынша»;</w:t>
      </w:r>
      <w:r>
        <w:br/>
      </w:r>
      <w:r>
        <w:rPr>
          <w:rFonts w:ascii="Times New Roman"/>
          <w:b w:val="false"/>
          <w:i w:val="false"/>
          <w:color w:val="000000"/>
          <w:sz w:val="28"/>
        </w:rPr>
        <w:t>
</w:t>
      </w:r>
      <w:r>
        <w:rPr>
          <w:rFonts w:ascii="Times New Roman"/>
          <w:b w:val="false"/>
          <w:i w:val="false"/>
          <w:color w:val="000000"/>
          <w:sz w:val="28"/>
        </w:rPr>
        <w:t>
      132 «Дәрi-дәрмектер және медициналық мақсаттағы өзге де құралдар сатып алу»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xml:space="preserve">
      «Қанды сатып алу»; </w:t>
      </w:r>
      <w:r>
        <w:br/>
      </w:r>
      <w:r>
        <w:rPr>
          <w:rFonts w:ascii="Times New Roman"/>
          <w:b w:val="false"/>
          <w:i w:val="false"/>
          <w:color w:val="000000"/>
          <w:sz w:val="28"/>
        </w:rPr>
        <w:t>
</w:t>
      </w:r>
      <w:r>
        <w:rPr>
          <w:rFonts w:ascii="Times New Roman"/>
          <w:b w:val="false"/>
          <w:i w:val="false"/>
          <w:color w:val="000000"/>
          <w:sz w:val="28"/>
        </w:rPr>
        <w:t>
      139 «Өзге де тауарлар сатып алу»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«мемлекеттік мекемелердің:</w:t>
      </w:r>
      <w:r>
        <w:br/>
      </w:r>
      <w:r>
        <w:rPr>
          <w:rFonts w:ascii="Times New Roman"/>
          <w:b w:val="false"/>
          <w:i w:val="false"/>
          <w:color w:val="000000"/>
          <w:sz w:val="28"/>
        </w:rPr>
        <w:t>
      - мемлекеттік саясатты және тауарлар үлгілерінің сатылу саласындағы сапасы мен қауіпсіздігіне мемлекеттік қадағалауды іске асыру үшін оларды сатып алумен байланысты техникалық реттеу және метрология саласындағы бақылау–қадағалау өкілеттіктерін іске асыратын;</w:t>
      </w:r>
      <w:r>
        <w:br/>
      </w:r>
      <w:r>
        <w:rPr>
          <w:rFonts w:ascii="Times New Roman"/>
          <w:b w:val="false"/>
          <w:i w:val="false"/>
          <w:color w:val="000000"/>
          <w:sz w:val="28"/>
        </w:rPr>
        <w:t>
      - Қазақстан Республикасының Қорғаныс министрлігі мен Қазақстан Республикасының құқық қорғау органдарының әуе кемелеріне алыс және жақын шет елдерінде қызметтік іссапарларда болу кезінде жанар-жағар май (бұдан әрі - ЖЖМ) құю үшін материалдар құнын төлеумен байланысты;</w:t>
      </w:r>
      <w:r>
        <w:br/>
      </w:r>
      <w:r>
        <w:rPr>
          <w:rFonts w:ascii="Times New Roman"/>
          <w:b w:val="false"/>
          <w:i w:val="false"/>
          <w:color w:val="000000"/>
          <w:sz w:val="28"/>
        </w:rPr>
        <w:t>
      - «Ветеринария саласындағы нормативтік құқықтық кесімдерді бекіту туралы» Қазақстан Республикасы Үкіметінің 2003 жылғы 28 сәуірдегі № 407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ерекше қауіпті мал ауруларының ошақтарын жоюды жүзеге асыратын арнайы автомобиль көліктеріне жанармай құюға арналған ЖЖМ құнын төлеуге байланысты мемлекеттік мекемелердің шығыстарын төлеу кезінде ветеринарлық бақылау посттарында көлік құралдарын дезинфекциялау, мемлекеттік органдардың шешімі бойынша малдардың аса қауiптi жұқпалы аурулармен ауырған малдарды алып қою және жою, сондай-ақ малдардың аса қауiптi жұқпалы аурулармен ауырған малдарды жою мақсатындағы шығыстары бойынша;</w:t>
      </w:r>
      <w:r>
        <w:br/>
      </w:r>
      <w:r>
        <w:rPr>
          <w:rFonts w:ascii="Times New Roman"/>
          <w:b w:val="false"/>
          <w:i w:val="false"/>
          <w:color w:val="000000"/>
          <w:sz w:val="28"/>
        </w:rPr>
        <w:t>
      Мемлекеттік мекемелердің қондырғылар, көлік құралдарына арналған қосалқы бөлшектер сатып алумен, байланысты шығыстары бойынша бірақта айына 20 айлық есептiк көрсеткiштен артық емес»;</w:t>
      </w:r>
      <w:r>
        <w:br/>
      </w:r>
      <w:r>
        <w:rPr>
          <w:rFonts w:ascii="Times New Roman"/>
          <w:b w:val="false"/>
          <w:i w:val="false"/>
          <w:color w:val="000000"/>
          <w:sz w:val="28"/>
        </w:rPr>
        <w:t>
</w:t>
      </w:r>
      <w:r>
        <w:rPr>
          <w:rFonts w:ascii="Times New Roman"/>
          <w:b w:val="false"/>
          <w:i w:val="false"/>
          <w:color w:val="000000"/>
          <w:sz w:val="28"/>
        </w:rPr>
        <w:t>
      149 «Өзге де қызметтер мен жұмыстар»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«Қазақстан Республикасының Әуе қорғанысы күштерінің әскери-көлік авиациясының, құқық қорғау органдарының әуе кемелеріне алыс және жақын шет елдерде іссапарларда болғанда қызмет көрсету жөніндегі әуежай қызметтерін төлеуге байланысты мемлекеттік мекемелердің шығындары бойынша»;</w:t>
      </w:r>
      <w:r>
        <w:br/>
      </w:r>
      <w:r>
        <w:rPr>
          <w:rFonts w:ascii="Times New Roman"/>
          <w:b w:val="false"/>
          <w:i w:val="false"/>
          <w:color w:val="000000"/>
          <w:sz w:val="28"/>
        </w:rPr>
        <w:t>
</w:t>
      </w:r>
      <w:r>
        <w:rPr>
          <w:rFonts w:ascii="Times New Roman"/>
          <w:b w:val="false"/>
          <w:i w:val="false"/>
          <w:color w:val="000000"/>
          <w:sz w:val="28"/>
        </w:rPr>
        <w:t>
      151 «Ел iшiндегi iссапарлар мен қызметтiк сапарлар»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r>
        <w:br/>
      </w:r>
      <w:r>
        <w:rPr>
          <w:rFonts w:ascii="Times New Roman"/>
          <w:b w:val="false"/>
          <w:i w:val="false"/>
          <w:color w:val="000000"/>
          <w:sz w:val="28"/>
        </w:rPr>
        <w:t>
</w:t>
      </w:r>
      <w:r>
        <w:rPr>
          <w:rFonts w:ascii="Times New Roman"/>
          <w:b w:val="false"/>
          <w:i w:val="false"/>
          <w:color w:val="000000"/>
          <w:sz w:val="28"/>
        </w:rPr>
        <w:t>
      152 «Елден тыс жерлерге iссапарлар мен қызметтiк сапарлар»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r>
        <w:br/>
      </w:r>
      <w:r>
        <w:rPr>
          <w:rFonts w:ascii="Times New Roman"/>
          <w:b w:val="false"/>
          <w:i w:val="false"/>
          <w:color w:val="000000"/>
          <w:sz w:val="28"/>
        </w:rPr>
        <w:t>
</w:t>
      </w:r>
      <w:r>
        <w:rPr>
          <w:rFonts w:ascii="Times New Roman"/>
          <w:b w:val="false"/>
          <w:i w:val="false"/>
          <w:color w:val="000000"/>
          <w:sz w:val="28"/>
        </w:rPr>
        <w:t>
      153 «Жалпыға бiрдей мiндеттi орта бiлiм қорының шығындары»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«Мемлекеттiк жалпы бiлiм беретiн мектептердiң аз қамтылған отбасынан шыққан аса мұқтаж оқушыларына ақшалай көмек көрсету»;</w:t>
      </w:r>
      <w:r>
        <w:br/>
      </w:r>
      <w:r>
        <w:rPr>
          <w:rFonts w:ascii="Times New Roman"/>
          <w:b w:val="false"/>
          <w:i w:val="false"/>
          <w:color w:val="000000"/>
          <w:sz w:val="28"/>
        </w:rPr>
        <w:t>
</w:t>
      </w:r>
      <w:r>
        <w:rPr>
          <w:rFonts w:ascii="Times New Roman"/>
          <w:b w:val="false"/>
          <w:i w:val="false"/>
          <w:color w:val="000000"/>
          <w:sz w:val="28"/>
        </w:rPr>
        <w:t>
      157 «Ерекше шығындар»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«Мемлекеттiк құпиялар, жедел-iздестiру қызметiн жүзеге асыру, елдiң қорғаныс қабiлетi мен ұлттық қауiпсiздiгiн қамтамасыз ету мәселелерiн реттейтiн Қазақстан Республикасының заңнамалық актiлерiнде көзделген мiндеттер мен өкiлеттiктерге сәйкес мемлекеттiк органдар iске асыратын iс-шараларға арналған шығындар»;</w:t>
      </w:r>
      <w:r>
        <w:br/>
      </w:r>
      <w:r>
        <w:rPr>
          <w:rFonts w:ascii="Times New Roman"/>
          <w:b w:val="false"/>
          <w:i w:val="false"/>
          <w:color w:val="000000"/>
          <w:sz w:val="28"/>
        </w:rPr>
        <w:t>
</w:t>
      </w:r>
      <w:r>
        <w:rPr>
          <w:rFonts w:ascii="Times New Roman"/>
          <w:b w:val="false"/>
          <w:i w:val="false"/>
          <w:color w:val="000000"/>
          <w:sz w:val="28"/>
        </w:rPr>
        <w:t>
      159 «Өзге де ағымдағы шығындар»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 мәдени, спорттық және басқа да iс шаралардың жеңiмпаздары мен қатысушыларына әр түрлi сыйақылар, жүлделер, естелiк сыйлықтар, ақшалай сыйақылар, жеке тұлғаларға басқа да ақшалай төлемдер төлеуге;</w:t>
      </w:r>
      <w:r>
        <w:br/>
      </w:r>
      <w:r>
        <w:rPr>
          <w:rFonts w:ascii="Times New Roman"/>
          <w:b w:val="false"/>
          <w:i w:val="false"/>
          <w:color w:val="000000"/>
          <w:sz w:val="28"/>
        </w:rPr>
        <w:t>
      - 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алуға;</w:t>
      </w:r>
      <w:r>
        <w:br/>
      </w:r>
      <w:r>
        <w:rPr>
          <w:rFonts w:ascii="Times New Roman"/>
          <w:b w:val="false"/>
          <w:i w:val="false"/>
          <w:color w:val="000000"/>
          <w:sz w:val="28"/>
        </w:rPr>
        <w:t>
      - мемлекеттiк мекемелер қызметкерлерiнiң iссапар шығыстарынан басқа, сапарға шығу арқылы iс-шаралар (жол жүру, тұру, тамақтану) өткiзуге;</w:t>
      </w:r>
      <w:r>
        <w:br/>
      </w:r>
      <w:r>
        <w:rPr>
          <w:rFonts w:ascii="Times New Roman"/>
          <w:b w:val="false"/>
          <w:i w:val="false"/>
          <w:color w:val="000000"/>
          <w:sz w:val="28"/>
        </w:rPr>
        <w:t>
      - бюджеттiк бағдарлама әкiмшiлiктерiнiң өткiзетiн iс-шараларына қатысушылардың (республиканың түрлi аймақтары, жақын, алыс шет ел өкiлдерiнiң) жол жүру шығындарын өтеу бөлігіндегі өкілдік шығыстармен;</w:t>
      </w:r>
      <w:r>
        <w:br/>
      </w:r>
      <w:r>
        <w:rPr>
          <w:rFonts w:ascii="Times New Roman"/>
          <w:b w:val="false"/>
          <w:i w:val="false"/>
          <w:color w:val="000000"/>
          <w:sz w:val="28"/>
        </w:rPr>
        <w:t>
      - нотариалдық қызметтерге ақы төлеуге;</w:t>
      </w:r>
      <w:r>
        <w:br/>
      </w:r>
      <w:r>
        <w:rPr>
          <w:rFonts w:ascii="Times New Roman"/>
          <w:b w:val="false"/>
          <w:i w:val="false"/>
          <w:color w:val="000000"/>
          <w:sz w:val="28"/>
        </w:rPr>
        <w:t>
      - қызметтiк автокөлiкке техникалық тексеру жүргiзуге және қызметтiк автокөлiкке мемлекеттiк нөмiрлер сатып алуға байланысты шығындар бойынша»;</w:t>
      </w:r>
      <w:r>
        <w:br/>
      </w:r>
      <w:r>
        <w:rPr>
          <w:rFonts w:ascii="Times New Roman"/>
          <w:b w:val="false"/>
          <w:i w:val="false"/>
          <w:color w:val="000000"/>
          <w:sz w:val="28"/>
        </w:rPr>
        <w:t>
</w:t>
      </w:r>
      <w:r>
        <w:rPr>
          <w:rFonts w:ascii="Times New Roman"/>
          <w:b w:val="false"/>
          <w:i w:val="false"/>
          <w:color w:val="000000"/>
          <w:sz w:val="28"/>
        </w:rPr>
        <w:t>
      332 «Жеке тұлғаларға берiлетiн трансферттер»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«Мерзiмдi қызмет әскери қызметшiлеріне, әскери (арнаулы) оқу орындарының бiрiншi және екiншi курстарының курсанттарына почта аударымдары үшiн ақшалай өтемақы төлеуге байланысты шығындар, мерзiмдi қызмет әскери қызметшiлеріне, әскери (арнаулы) оқу орындарының курсанттарына демалысқа кетуi кезiнде азық-түлiк үлесiнiң орнына төленетiн ақшалай өтемақы бойынша»;</w:t>
      </w:r>
      <w:r>
        <w:br/>
      </w:r>
      <w:r>
        <w:rPr>
          <w:rFonts w:ascii="Times New Roman"/>
          <w:b w:val="false"/>
          <w:i w:val="false"/>
          <w:color w:val="000000"/>
          <w:sz w:val="28"/>
        </w:rPr>
        <w:t>
</w:t>
      </w:r>
      <w:r>
        <w:rPr>
          <w:rFonts w:ascii="Times New Roman"/>
          <w:b w:val="false"/>
          <w:i w:val="false"/>
          <w:color w:val="000000"/>
          <w:sz w:val="28"/>
        </w:rPr>
        <w:t>
      334 «Стипендиялар» ерекшелігі бойынша:</w:t>
      </w:r>
      <w:r>
        <w:br/>
      </w:r>
      <w:r>
        <w:rPr>
          <w:rFonts w:ascii="Times New Roman"/>
          <w:b w:val="false"/>
          <w:i w:val="false"/>
          <w:color w:val="000000"/>
          <w:sz w:val="28"/>
        </w:rPr>
        <w:t>
      6-баған мынадай редакцияда жазылсын:</w:t>
      </w:r>
      <w:r>
        <w:br/>
      </w:r>
      <w:r>
        <w:rPr>
          <w:rFonts w:ascii="Times New Roman"/>
          <w:b w:val="false"/>
          <w:i w:val="false"/>
          <w:color w:val="000000"/>
          <w:sz w:val="28"/>
        </w:rPr>
        <w:t>
      «Кәсiптiк-техникалық мектептердiң оқушыларына стипендиялар және құқық қорғау органдары, Қазақстан Республикасы Ұлттық қауiпсiздiк комитетi, Қазақстан Республикасы Қорғаныс және Төтенше жағдайлар министрлiктерi тыңдаушыларының ақшалай ырыздық ақысын төлеуге байланысты шығындар бойынша».</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Қазынашылық комитеті (Қ.М. Досмұқаметов) осы бұйрықтың заңнамада белгіленген тәртіппен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