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7dc1" w14:textId="e027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қаржыландыратын "С.Ж. Асфендияров атындағы Қазақ ұлттық медицина университеті" мен "Оңтүстік Қазақстан мемлекеттік фармацевтика академиясы" шаруашылық жүргізу құқығындағы республикалық мемлекеттік кәсіпорындарында жоғары медициналық және фармацевтикалық білімі бар мамандарды даярлауға 2010-2011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2010 жылғы 31 желтоқсандағы № 1008 бұйрығы. Қазақстан Республикасының Әділет министрлігінде 2011 жылы 25 қаңтарда № 6751 тіркелді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 193-IVкодексінің 7-бабының </w:t>
      </w:r>
      <w:r>
        <w:rPr>
          <w:rFonts w:ascii="Times New Roman"/>
          <w:b w:val="false"/>
          <w:i w:val="false"/>
          <w:color w:val="000000"/>
          <w:sz w:val="28"/>
        </w:rPr>
        <w:t>15) тармақшасына</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республикалық бюджеттен қаржыландырылатын «С.Ж. Асфендияров атындағы Қазақ ұлттық медицина университеті» мен «Оңтүстік Қазақстан мемлекеттік фармацевтика академиясы» шаруашылық жүргізу құқығындағы республикалық мемлекеттік кәсіпорындарында жоғары медициналық және фармацевтикалық білімі бар мамандарды даярлауға 2010-2011 оқу жылына арналған мемлекеттік </w:t>
      </w:r>
      <w:r>
        <w:rPr>
          <w:rFonts w:ascii="Times New Roman"/>
          <w:b w:val="false"/>
          <w:i w:val="false"/>
          <w:color w:val="000000"/>
          <w:sz w:val="28"/>
        </w:rPr>
        <w:t>білім беру тапсырысы</w:t>
      </w:r>
      <w:r>
        <w:rPr>
          <w:rFonts w:ascii="Times New Roman"/>
          <w:b w:val="false"/>
          <w:i w:val="false"/>
          <w:color w:val="000000"/>
          <w:sz w:val="28"/>
        </w:rPr>
        <w:t xml:space="preserve">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(Н.Қ. Хамзина):</w:t>
      </w:r>
      <w:r>
        <w:br/>
      </w:r>
      <w:r>
        <w:rPr>
          <w:rFonts w:ascii="Times New Roman"/>
          <w:b w:val="false"/>
          <w:i w:val="false"/>
          <w:color w:val="000000"/>
          <w:sz w:val="28"/>
        </w:rPr>
        <w:t>
</w:t>
      </w:r>
      <w:r>
        <w:rPr>
          <w:rFonts w:ascii="Times New Roman"/>
          <w:b w:val="false"/>
          <w:i w:val="false"/>
          <w:color w:val="000000"/>
          <w:sz w:val="28"/>
        </w:rPr>
        <w:t>
      1) осы бұйрықты осы бұйрыққа қосымшада қаралған денсаулық сақтау саласындағы білім беру ұйымдарына жеткізсін, және олармен шарт жасасуды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заңнамада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Экономика және қаржы департаменті (Г.Р. Сүйінтаева) осы бұйрыққа қосымшада қаралған денсаулық сақтау саласындағы білім беру ұйымдарын жасалған шарттар негізінде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 және 2010 жылғы 1 қыркүйектегі туындаған қатынастарға қолданылады.</w:t>
      </w:r>
    </w:p>
    <w:bookmarkEnd w:id="0"/>
    <w:p>
      <w:pPr>
        <w:spacing w:after="0"/>
        <w:ind w:left="0"/>
        <w:jc w:val="both"/>
      </w:pPr>
      <w:r>
        <w:rPr>
          <w:rFonts w:ascii="Times New Roman"/>
          <w:b w:val="false"/>
          <w:i/>
          <w:color w:val="000000"/>
          <w:sz w:val="28"/>
        </w:rPr>
        <w:t>      Министр                                   С. Қайырбекова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1008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Республикалық бюджеттен қаржыландырылатын «С.Ж. Асфендияров</w:t>
      </w:r>
      <w:r>
        <w:br/>
      </w:r>
      <w:r>
        <w:rPr>
          <w:rFonts w:ascii="Times New Roman"/>
          <w:b/>
          <w:i w:val="false"/>
          <w:color w:val="000000"/>
        </w:rPr>
        <w:t>
атындағы Қазақ ұлттық медицина университеті» мен</w:t>
      </w:r>
      <w:r>
        <w:br/>
      </w:r>
      <w:r>
        <w:rPr>
          <w:rFonts w:ascii="Times New Roman"/>
          <w:b/>
          <w:i w:val="false"/>
          <w:color w:val="000000"/>
        </w:rPr>
        <w:t>
«Оңтүстік Қазақстан мемлекеттік фармацевтика академиясы»</w:t>
      </w:r>
      <w:r>
        <w:br/>
      </w:r>
      <w:r>
        <w:rPr>
          <w:rFonts w:ascii="Times New Roman"/>
          <w:b/>
          <w:i w:val="false"/>
          <w:color w:val="000000"/>
        </w:rPr>
        <w:t>
шаруашылық жүргізу құқығындағы республикалық мемлекеттік</w:t>
      </w:r>
      <w:r>
        <w:br/>
      </w:r>
      <w:r>
        <w:rPr>
          <w:rFonts w:ascii="Times New Roman"/>
          <w:b/>
          <w:i w:val="false"/>
          <w:color w:val="000000"/>
        </w:rPr>
        <w:t>
кәсіпорындарында жоғары медициналық және фармацевтикалық</w:t>
      </w:r>
      <w:r>
        <w:br/>
      </w:r>
      <w:r>
        <w:rPr>
          <w:rFonts w:ascii="Times New Roman"/>
          <w:b/>
          <w:i w:val="false"/>
          <w:color w:val="000000"/>
        </w:rPr>
        <w:t>
білімі бар мамандарды даярлауға 2010-2011 оқу жылына</w:t>
      </w:r>
      <w:r>
        <w:br/>
      </w:r>
      <w:r>
        <w:rPr>
          <w:rFonts w:ascii="Times New Roman"/>
          <w:b/>
          <w:i w:val="false"/>
          <w:color w:val="000000"/>
        </w:rPr>
        <w:t>
арналған мемлекеттік білім беру тапсырысы орналастыру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013"/>
        <w:gridCol w:w="2773"/>
        <w:gridCol w:w="2653"/>
        <w:gridCol w:w="34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білім беру ұйымдары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орындардың саны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Мамандықтың атауы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оның ішінде 710 қазақ тілінде оқитындар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оның ішінде 510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оның ішінде 45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оның ішінде 30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оның ішінде 20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оның ішінде 45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оның ішінде 60 қазақ тілінде оқитындар</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оның ішінде 380 қазақ тілінде оқитындар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оның ішінде 100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оның ішінде 80 қазақ тілінде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оның ішінде, 200 қазақ тілінде оқитындар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