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18a81" w14:textId="2918a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салауаттылығы саласындағы тәуекелдер дәрежесін бағалау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2010 жылғы 5 ақпандағы № 72 және Қазақстан Республикасы Экономика және бюджеттік жоспарлау министрінің 2010 жылғы 8 ақпандағы № 35 Бірлескен бұйрығы. Қазақстан Республикасының Әділет министрлігінде 2010 жылғы 19 ақпанда N 6063 тіркелді. Күші жойылды - Қазақстан Республикасы Денсаулық сақтау министрінің 2011 жылғы 31 қаңтардағы № 59 және Қазақстан Республикасы Экономикалық даму және сауда министрінің 2011 жылғы 25 ақпандағы № 45 Бірлескен бұйрығымен.</w:t>
      </w:r>
    </w:p>
    <w:p>
      <w:pPr>
        <w:spacing w:after="0"/>
        <w:ind w:left="0"/>
        <w:jc w:val="both"/>
      </w:pPr>
      <w:r>
        <w:rPr>
          <w:rFonts w:ascii="Times New Roman"/>
          <w:b w:val="false"/>
          <w:i w:val="false"/>
          <w:color w:val="ff0000"/>
          <w:sz w:val="28"/>
        </w:rPr>
        <w:t xml:space="preserve">      Күші жойылды - ҚР Денсаулық сақтау министрінің 2011.01.31 № 59 және ҚР Экономикалық даму және сауда министрінің 2011.02.25 № 45 (ресми жарияланған күнінен кейін күнтізбелік он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19-бабының </w:t>
      </w:r>
      <w:r>
        <w:rPr>
          <w:rFonts w:ascii="Times New Roman"/>
          <w:b w:val="false"/>
          <w:i w:val="false"/>
          <w:color w:val="000000"/>
          <w:sz w:val="28"/>
        </w:rPr>
        <w:t>5-тармағына</w:t>
      </w:r>
      <w:r>
        <w:rPr>
          <w:rFonts w:ascii="Times New Roman"/>
          <w:b w:val="false"/>
          <w:i w:val="false"/>
          <w:color w:val="000000"/>
          <w:sz w:val="28"/>
        </w:rPr>
        <w:t xml:space="preserve">, «Жеке кәсіпкерлік туралы» Қазақстан Республикасының 2006 жылғы 31 қаңтардағы Заңының </w:t>
      </w:r>
      <w:r>
        <w:rPr>
          <w:rFonts w:ascii="Times New Roman"/>
          <w:b w:val="false"/>
          <w:i w:val="false"/>
          <w:color w:val="000000"/>
          <w:sz w:val="28"/>
        </w:rPr>
        <w:t>38-бабына</w:t>
      </w:r>
      <w:r>
        <w:rPr>
          <w:rFonts w:ascii="Times New Roman"/>
          <w:b w:val="false"/>
          <w:i w:val="false"/>
          <w:color w:val="000000"/>
          <w:sz w:val="28"/>
        </w:rPr>
        <w:t xml:space="preserve"> сәйкес</w:t>
      </w:r>
      <w:r>
        <w:rPr>
          <w:rFonts w:ascii="Times New Roman"/>
          <w:b/>
          <w:i w:val="false"/>
          <w:color w:val="000000"/>
          <w:sz w:val="28"/>
        </w:rPr>
        <w:t xml:space="preserve"> БҰЙЫРАМЫЗ:</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халықтың санитариялық-эпидемиологиялық салауаттылығы саласындағы тәуекелдер дәрежесін бағалау </w:t>
      </w:r>
      <w:r>
        <w:rPr>
          <w:rFonts w:ascii="Times New Roman"/>
          <w:b w:val="false"/>
          <w:i w:val="false"/>
          <w:color w:val="000000"/>
          <w:sz w:val="28"/>
        </w:rPr>
        <w:t>критерийлері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осы бірлескен бұйрықты Қазақстан Республикасы Әділет министрлігіне мемлекеттік тіркеуге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 Әкімшілік-құқықтық жұмыс департаменті:</w:t>
      </w:r>
      <w:r>
        <w:br/>
      </w:r>
      <w:r>
        <w:rPr>
          <w:rFonts w:ascii="Times New Roman"/>
          <w:b w:val="false"/>
          <w:i w:val="false"/>
          <w:color w:val="000000"/>
          <w:sz w:val="28"/>
        </w:rPr>
        <w:t>
</w:t>
      </w:r>
      <w:r>
        <w:rPr>
          <w:rFonts w:ascii="Times New Roman"/>
          <w:b w:val="false"/>
          <w:i w:val="false"/>
          <w:color w:val="000000"/>
          <w:sz w:val="28"/>
        </w:rPr>
        <w:t>
      1) осы бірлескен бұйрықты мемлекеттік тіркелгеннен кейін оны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2) осы бірлескен бұйрықты Қазақстан Республикасы Денсаулық сақтау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Осы бірлескен бұйрықтың орындалуын бақылау Қазақстан Республикасының Денсаулық сақтау вице-министрі Е.А. Біртановқа жүктелсін.</w:t>
      </w:r>
      <w:r>
        <w:br/>
      </w:r>
      <w:r>
        <w:rPr>
          <w:rFonts w:ascii="Times New Roman"/>
          <w:b w:val="false"/>
          <w:i w:val="false"/>
          <w:color w:val="000000"/>
          <w:sz w:val="28"/>
        </w:rPr>
        <w:t>
</w:t>
      </w:r>
      <w:r>
        <w:rPr>
          <w:rFonts w:ascii="Times New Roman"/>
          <w:b w:val="false"/>
          <w:i w:val="false"/>
          <w:color w:val="000000"/>
          <w:sz w:val="28"/>
        </w:rPr>
        <w:t>
      5. Осы бірлескен бұйрық Қазақстан Республикасы Әдiлет министрлiгiнде мемлекеттiк тiркеуден өткен күнінен бастап күшiне енедi, оны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Экономика және бюджеттік</w:t>
      </w:r>
      <w:r>
        <w:br/>
      </w:r>
      <w:r>
        <w:rPr>
          <w:rFonts w:ascii="Times New Roman"/>
          <w:b w:val="false"/>
          <w:i w:val="false"/>
          <w:color w:val="000000"/>
          <w:sz w:val="28"/>
        </w:rPr>
        <w:t>
</w:t>
      </w:r>
      <w:r>
        <w:rPr>
          <w:rFonts w:ascii="Times New Roman"/>
          <w:b w:val="false"/>
          <w:i/>
          <w:color w:val="000000"/>
          <w:sz w:val="28"/>
        </w:rPr>
        <w:t xml:space="preserve">    министрдің міндетін атқарушы            жоспарлау </w:t>
      </w:r>
      <w:r>
        <w:rPr>
          <w:rFonts w:ascii="Times New Roman"/>
          <w:b w:val="false"/>
          <w:i/>
          <w:color w:val="000000"/>
          <w:sz w:val="28"/>
        </w:rPr>
        <w:t>министрі</w:t>
      </w:r>
      <w:r>
        <w:br/>
      </w:r>
      <w:r>
        <w:rPr>
          <w:rFonts w:ascii="Times New Roman"/>
          <w:b w:val="false"/>
          <w:i w:val="false"/>
          <w:color w:val="000000"/>
          <w:sz w:val="28"/>
        </w:rPr>
        <w:t>
</w:t>
      </w:r>
      <w:r>
        <w:rPr>
          <w:rFonts w:ascii="Times New Roman"/>
          <w:b w:val="false"/>
          <w:i/>
          <w:color w:val="000000"/>
          <w:sz w:val="28"/>
        </w:rPr>
        <w:t>     _______________ Б. Садықов           _____________ Б. Сұлтанов</w:t>
      </w:r>
    </w:p>
    <w:bookmarkStart w:name="z9"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министрдің м.а.</w:t>
      </w:r>
      <w:r>
        <w:br/>
      </w:r>
      <w:r>
        <w:rPr>
          <w:rFonts w:ascii="Times New Roman"/>
          <w:b w:val="false"/>
          <w:i w:val="false"/>
          <w:color w:val="000000"/>
          <w:sz w:val="28"/>
        </w:rPr>
        <w:t xml:space="preserve">
2010 жылғы 5 ақпандағы № 72     </w:t>
      </w:r>
      <w:r>
        <w:br/>
      </w:r>
      <w:r>
        <w:rPr>
          <w:rFonts w:ascii="Times New Roman"/>
          <w:b w:val="false"/>
          <w:i w:val="false"/>
          <w:color w:val="000000"/>
          <w:sz w:val="28"/>
        </w:rPr>
        <w:t xml:space="preserve">
және Қазақстан Республикасының  </w:t>
      </w:r>
      <w:r>
        <w:br/>
      </w:r>
      <w:r>
        <w:rPr>
          <w:rFonts w:ascii="Times New Roman"/>
          <w:b w:val="false"/>
          <w:i w:val="false"/>
          <w:color w:val="000000"/>
          <w:sz w:val="28"/>
        </w:rPr>
        <w:t xml:space="preserve">
Экономика және бюджеттік        </w:t>
      </w:r>
      <w:r>
        <w:br/>
      </w:r>
      <w:r>
        <w:rPr>
          <w:rFonts w:ascii="Times New Roman"/>
          <w:b w:val="false"/>
          <w:i w:val="false"/>
          <w:color w:val="000000"/>
          <w:sz w:val="28"/>
        </w:rPr>
        <w:t xml:space="preserve">
жоспарлау министрінің           </w:t>
      </w:r>
      <w:r>
        <w:br/>
      </w:r>
      <w:r>
        <w:rPr>
          <w:rFonts w:ascii="Times New Roman"/>
          <w:b w:val="false"/>
          <w:i w:val="false"/>
          <w:color w:val="000000"/>
          <w:sz w:val="28"/>
        </w:rPr>
        <w:t xml:space="preserve">
2010 жылғы 10 ақпандағы № 35    </w:t>
      </w:r>
      <w:r>
        <w:br/>
      </w:r>
      <w:r>
        <w:rPr>
          <w:rFonts w:ascii="Times New Roman"/>
          <w:b w:val="false"/>
          <w:i w:val="false"/>
          <w:color w:val="000000"/>
          <w:sz w:val="28"/>
        </w:rPr>
        <w:t xml:space="preserve">
бірлескен бұйрығымен бекітілген </w:t>
      </w:r>
    </w:p>
    <w:bookmarkEnd w:id="1"/>
    <w:bookmarkStart w:name="z10" w:id="2"/>
    <w:p>
      <w:pPr>
        <w:spacing w:after="0"/>
        <w:ind w:left="0"/>
        <w:jc w:val="left"/>
      </w:pPr>
      <w:r>
        <w:rPr>
          <w:rFonts w:ascii="Times New Roman"/>
          <w:b/>
          <w:i w:val="false"/>
          <w:color w:val="000000"/>
        </w:rPr>
        <w:t xml:space="preserve"> 
Халықтың санитариялық-эпидемиологиялық салауаттылығы</w:t>
      </w:r>
      <w:r>
        <w:br/>
      </w:r>
      <w:r>
        <w:rPr>
          <w:rFonts w:ascii="Times New Roman"/>
          <w:b/>
          <w:i w:val="false"/>
          <w:color w:val="000000"/>
        </w:rPr>
        <w:t>
саласындағы тәуекелдер дәрежесін бағалау критерийлері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Халықтың санитариялық-эпидемиологиялық салауаттылығы саласындағы тәуекелдер дәрежесін бағалау критерийлері (бұдан әрі – Критерийлер) мемлекеттік санитариялық-эпидемиологиялық қадағалау объектілерін (бұдан әрі – объектілерді) тәуекел топтарына жатқызу мақсатында тәуекелдер дәрежесін бағалау критерийлерін айқындау және жоспарлы тексерулерді жүзеге асыру үшін тәуекелге бағалау жүргізуге құқылы мемлекеттік санитариялық-эпидемиологиялық қызмет органдары үшін әзірленді.</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пайдаланылды:</w:t>
      </w:r>
      <w:r>
        <w:br/>
      </w:r>
      <w:r>
        <w:rPr>
          <w:rFonts w:ascii="Times New Roman"/>
          <w:b w:val="false"/>
          <w:i w:val="false"/>
          <w:color w:val="000000"/>
          <w:sz w:val="28"/>
        </w:rPr>
        <w:t>
</w:t>
      </w:r>
      <w:r>
        <w:rPr>
          <w:rFonts w:ascii="Times New Roman"/>
          <w:b w:val="false"/>
          <w:i w:val="false"/>
          <w:color w:val="000000"/>
          <w:sz w:val="28"/>
        </w:rPr>
        <w:t>
      1) халықтың санитариялық-эпидемиологиялық салауаттылығы саласындағы тәуекел – зардаптарының күрделілік дәрежесін есепке ала отырып, адам денсаулығына зиян келтіру мүмкіндігі;</w:t>
      </w:r>
      <w:r>
        <w:br/>
      </w:r>
      <w:r>
        <w:rPr>
          <w:rFonts w:ascii="Times New Roman"/>
          <w:b w:val="false"/>
          <w:i w:val="false"/>
          <w:color w:val="000000"/>
          <w:sz w:val="28"/>
        </w:rPr>
        <w:t>
</w:t>
      </w:r>
      <w:r>
        <w:rPr>
          <w:rFonts w:ascii="Times New Roman"/>
          <w:b w:val="false"/>
          <w:i w:val="false"/>
          <w:color w:val="000000"/>
          <w:sz w:val="28"/>
        </w:rPr>
        <w:t>
      2) тәуекел дәрежесін бағалау критерийі – тәуекелді бағалауды жүзеге асыру негізіндегі санитариялық-эпидемиологиялық талаптар;</w:t>
      </w:r>
      <w:r>
        <w:br/>
      </w:r>
      <w:r>
        <w:rPr>
          <w:rFonts w:ascii="Times New Roman"/>
          <w:b w:val="false"/>
          <w:i w:val="false"/>
          <w:color w:val="000000"/>
          <w:sz w:val="28"/>
        </w:rPr>
        <w:t>
</w:t>
      </w:r>
      <w:r>
        <w:rPr>
          <w:rFonts w:ascii="Times New Roman"/>
          <w:b w:val="false"/>
          <w:i w:val="false"/>
          <w:color w:val="000000"/>
          <w:sz w:val="28"/>
        </w:rPr>
        <w:t>
      3) тәуекел санаты – критерийлерге сәйкес айқындалатын тәуекелдің жалпы дәрежесі бар объектілер тобы;</w:t>
      </w:r>
      <w:r>
        <w:br/>
      </w:r>
      <w:r>
        <w:rPr>
          <w:rFonts w:ascii="Times New Roman"/>
          <w:b w:val="false"/>
          <w:i w:val="false"/>
          <w:color w:val="000000"/>
          <w:sz w:val="28"/>
        </w:rPr>
        <w:t>
</w:t>
      </w:r>
      <w:r>
        <w:rPr>
          <w:rFonts w:ascii="Times New Roman"/>
          <w:b w:val="false"/>
          <w:i w:val="false"/>
          <w:color w:val="000000"/>
          <w:sz w:val="28"/>
        </w:rPr>
        <w:t>
      4) мемлекеттік санитариялық-эпидемиологиялық қадағалауды жүзеге асыру барысында тәуекелдерді басқару жүйесі – инфекциялық және паразиттік аурулардың туындау, аса қауіпті инфекциялар қоздырғыштарының немесе тасымалдағыштардың таралу ықтималдығын; халық денсаулығы үшін қауіпсіз емес өнімдерді өндіру және өткізуді; зиянды факторлардың кәсіптік аурулар мен уланулардың пайда болуына әсері мүмкіндігін бағалау;</w:t>
      </w:r>
      <w:r>
        <w:br/>
      </w:r>
      <w:r>
        <w:rPr>
          <w:rFonts w:ascii="Times New Roman"/>
          <w:b w:val="false"/>
          <w:i w:val="false"/>
          <w:color w:val="000000"/>
          <w:sz w:val="28"/>
        </w:rPr>
        <w:t>
</w:t>
      </w:r>
      <w:r>
        <w:rPr>
          <w:rFonts w:ascii="Times New Roman"/>
          <w:b w:val="false"/>
          <w:i w:val="false"/>
          <w:color w:val="000000"/>
          <w:sz w:val="28"/>
        </w:rPr>
        <w:t>
      5) базалық жиілік – мемлекеттік санитариялық-эпидемиологиялық қадағалау объектілерін тексерудің ең жоғарғы жиілігі.</w:t>
      </w:r>
      <w:r>
        <w:br/>
      </w:r>
      <w:r>
        <w:rPr>
          <w:rFonts w:ascii="Times New Roman"/>
          <w:b w:val="false"/>
          <w:i w:val="false"/>
          <w:color w:val="000000"/>
          <w:sz w:val="28"/>
        </w:rPr>
        <w:t>
</w:t>
      </w:r>
      <w:r>
        <w:rPr>
          <w:rFonts w:ascii="Times New Roman"/>
          <w:b w:val="false"/>
          <w:i w:val="false"/>
          <w:color w:val="000000"/>
          <w:sz w:val="28"/>
        </w:rPr>
        <w:t>
      3. Мемлекеттік санитариялық-эпидемиологиялық қадағалауды жүзеге асыру кезінде тәуекелдерді басқару жүйесі мыналарға:</w:t>
      </w:r>
      <w:r>
        <w:br/>
      </w:r>
      <w:r>
        <w:rPr>
          <w:rFonts w:ascii="Times New Roman"/>
          <w:b w:val="false"/>
          <w:i w:val="false"/>
          <w:color w:val="000000"/>
          <w:sz w:val="28"/>
        </w:rPr>
        <w:t>
</w:t>
      </w:r>
      <w:r>
        <w:rPr>
          <w:rFonts w:ascii="Times New Roman"/>
          <w:b w:val="false"/>
          <w:i w:val="false"/>
          <w:color w:val="000000"/>
          <w:sz w:val="28"/>
        </w:rPr>
        <w:t>
      1) нақты объектіге қойылатын санитариялық-эпидемиологиялық талаптарды айқындайтын санитариялық ережелер мен гигиеналық нормативтерге;</w:t>
      </w:r>
      <w:r>
        <w:br/>
      </w:r>
      <w:r>
        <w:rPr>
          <w:rFonts w:ascii="Times New Roman"/>
          <w:b w:val="false"/>
          <w:i w:val="false"/>
          <w:color w:val="000000"/>
          <w:sz w:val="28"/>
        </w:rPr>
        <w:t>
</w:t>
      </w:r>
      <w:r>
        <w:rPr>
          <w:rFonts w:ascii="Times New Roman"/>
          <w:b w:val="false"/>
          <w:i w:val="false"/>
          <w:color w:val="000000"/>
          <w:sz w:val="28"/>
        </w:rPr>
        <w:t>
      2) зертханалық-аспаптық зерттеу әдістерінің нәтижелеріне;</w:t>
      </w:r>
      <w:r>
        <w:br/>
      </w:r>
      <w:r>
        <w:rPr>
          <w:rFonts w:ascii="Times New Roman"/>
          <w:b w:val="false"/>
          <w:i w:val="false"/>
          <w:color w:val="000000"/>
          <w:sz w:val="28"/>
        </w:rPr>
        <w:t>
</w:t>
      </w:r>
      <w:r>
        <w:rPr>
          <w:rFonts w:ascii="Times New Roman"/>
          <w:b w:val="false"/>
          <w:i w:val="false"/>
          <w:color w:val="000000"/>
          <w:sz w:val="28"/>
        </w:rPr>
        <w:t>
      3) объектілердің эпидемиологиялық маңыздылығына;</w:t>
      </w:r>
      <w:r>
        <w:br/>
      </w:r>
      <w:r>
        <w:rPr>
          <w:rFonts w:ascii="Times New Roman"/>
          <w:b w:val="false"/>
          <w:i w:val="false"/>
          <w:color w:val="000000"/>
          <w:sz w:val="28"/>
        </w:rPr>
        <w:t>
</w:t>
      </w:r>
      <w:r>
        <w:rPr>
          <w:rFonts w:ascii="Times New Roman"/>
          <w:b w:val="false"/>
          <w:i w:val="false"/>
          <w:color w:val="000000"/>
          <w:sz w:val="28"/>
        </w:rPr>
        <w:t>
      4) санитариялық-эпидемиологиялық мониторинг деректеріне негізделеді.</w:t>
      </w:r>
    </w:p>
    <w:bookmarkEnd w:id="4"/>
    <w:bookmarkStart w:name="z24" w:id="5"/>
    <w:p>
      <w:pPr>
        <w:spacing w:after="0"/>
        <w:ind w:left="0"/>
        <w:jc w:val="left"/>
      </w:pPr>
      <w:r>
        <w:rPr>
          <w:rFonts w:ascii="Times New Roman"/>
          <w:b/>
          <w:i w:val="false"/>
          <w:color w:val="000000"/>
        </w:rPr>
        <w:t xml:space="preserve"> 
2. Санитариялық-эпидемиологиялық қадағалау объектілерінің</w:t>
      </w:r>
      <w:r>
        <w:br/>
      </w:r>
      <w:r>
        <w:rPr>
          <w:rFonts w:ascii="Times New Roman"/>
          <w:b/>
          <w:i w:val="false"/>
          <w:color w:val="000000"/>
        </w:rPr>
        <w:t>
тәуекелдер топтарына жатқызылуы және тәуекелдерді айқындау</w:t>
      </w:r>
      <w:r>
        <w:br/>
      </w:r>
      <w:r>
        <w:rPr>
          <w:rFonts w:ascii="Times New Roman"/>
          <w:b/>
          <w:i w:val="false"/>
          <w:color w:val="000000"/>
        </w:rPr>
        <w:t>
критерийі</w:t>
      </w:r>
    </w:p>
    <w:bookmarkEnd w:id="5"/>
    <w:bookmarkStart w:name="z25" w:id="6"/>
    <w:p>
      <w:pPr>
        <w:spacing w:after="0"/>
        <w:ind w:left="0"/>
        <w:jc w:val="both"/>
      </w:pPr>
      <w:r>
        <w:rPr>
          <w:rFonts w:ascii="Times New Roman"/>
          <w:b w:val="false"/>
          <w:i w:val="false"/>
          <w:color w:val="000000"/>
          <w:sz w:val="28"/>
        </w:rPr>
        <w:t>
      4. Объектілердегі жоспарлы тексеру және оның мерзімділігі екі кезеңде айқындалады:</w:t>
      </w:r>
      <w:r>
        <w:br/>
      </w:r>
      <w:r>
        <w:rPr>
          <w:rFonts w:ascii="Times New Roman"/>
          <w:b w:val="false"/>
          <w:i w:val="false"/>
          <w:color w:val="000000"/>
          <w:sz w:val="28"/>
        </w:rPr>
        <w:t>
</w:t>
      </w:r>
      <w:r>
        <w:rPr>
          <w:rFonts w:ascii="Times New Roman"/>
          <w:b w:val="false"/>
          <w:i w:val="false"/>
          <w:color w:val="000000"/>
          <w:sz w:val="28"/>
        </w:rPr>
        <w:t>
      1) бірінші кезең – тексерудің базалық жиілігімен эпидемиологиялық маңызды объектінің тобын бекіту;</w:t>
      </w:r>
      <w:r>
        <w:br/>
      </w:r>
      <w:r>
        <w:rPr>
          <w:rFonts w:ascii="Times New Roman"/>
          <w:b w:val="false"/>
          <w:i w:val="false"/>
          <w:color w:val="000000"/>
          <w:sz w:val="28"/>
        </w:rPr>
        <w:t>
</w:t>
      </w:r>
      <w:r>
        <w:rPr>
          <w:rFonts w:ascii="Times New Roman"/>
          <w:b w:val="false"/>
          <w:i w:val="false"/>
          <w:color w:val="000000"/>
          <w:sz w:val="28"/>
        </w:rPr>
        <w:t>
      2) екінші кезең – әрбір эпидемиологиялық маңызды топтың ішінде объекті тәуекелінің дәрежесі бойынша жоспарлы тексерудің санын айқындау.</w:t>
      </w:r>
      <w:r>
        <w:br/>
      </w:r>
      <w:r>
        <w:rPr>
          <w:rFonts w:ascii="Times New Roman"/>
          <w:b w:val="false"/>
          <w:i w:val="false"/>
          <w:color w:val="000000"/>
          <w:sz w:val="28"/>
        </w:rPr>
        <w:t>
</w:t>
      </w:r>
      <w:r>
        <w:rPr>
          <w:rFonts w:ascii="Times New Roman"/>
          <w:b w:val="false"/>
          <w:i w:val="false"/>
          <w:color w:val="000000"/>
          <w:sz w:val="28"/>
        </w:rPr>
        <w:t xml:space="preserve">
      5. Эпидемиологиялық маңыздылық бойынша объектілер осы Критерийлерге </w:t>
      </w:r>
      <w:r>
        <w:rPr>
          <w:rFonts w:ascii="Times New Roman"/>
          <w:b w:val="false"/>
          <w:i w:val="false"/>
          <w:color w:val="000000"/>
          <w:sz w:val="28"/>
        </w:rPr>
        <w:t>1-қосымшаға</w:t>
      </w:r>
      <w:r>
        <w:rPr>
          <w:rFonts w:ascii="Times New Roman"/>
          <w:b w:val="false"/>
          <w:i w:val="false"/>
          <w:color w:val="000000"/>
          <w:sz w:val="28"/>
        </w:rPr>
        <w:t xml:space="preserve"> сәйкес үш топқа бөлінеді:</w:t>
      </w:r>
      <w:r>
        <w:br/>
      </w:r>
      <w:r>
        <w:rPr>
          <w:rFonts w:ascii="Times New Roman"/>
          <w:b w:val="false"/>
          <w:i w:val="false"/>
          <w:color w:val="000000"/>
          <w:sz w:val="28"/>
        </w:rPr>
        <w:t>
</w:t>
      </w:r>
      <w:r>
        <w:rPr>
          <w:rFonts w:ascii="Times New Roman"/>
          <w:b w:val="false"/>
          <w:i w:val="false"/>
          <w:color w:val="000000"/>
          <w:sz w:val="28"/>
        </w:rPr>
        <w:t>
      1) бірінші топқа айына бір рет жоспарлы тексерудің базалық жиілігімен эпидемиологиялық маңыздылығы жоғары объектілер жатқызылған;</w:t>
      </w:r>
      <w:r>
        <w:br/>
      </w:r>
      <w:r>
        <w:rPr>
          <w:rFonts w:ascii="Times New Roman"/>
          <w:b w:val="false"/>
          <w:i w:val="false"/>
          <w:color w:val="000000"/>
          <w:sz w:val="28"/>
        </w:rPr>
        <w:t>
</w:t>
      </w:r>
      <w:r>
        <w:rPr>
          <w:rFonts w:ascii="Times New Roman"/>
          <w:b w:val="false"/>
          <w:i w:val="false"/>
          <w:color w:val="000000"/>
          <w:sz w:val="28"/>
        </w:rPr>
        <w:t>
      2) екінші топқа тоқсанына бір рет жоспарлы тексерудің базалық жиілігімен эпидемиологиялық маңыздылығы орташа объектілер жатқызылған;</w:t>
      </w:r>
      <w:r>
        <w:br/>
      </w:r>
      <w:r>
        <w:rPr>
          <w:rFonts w:ascii="Times New Roman"/>
          <w:b w:val="false"/>
          <w:i w:val="false"/>
          <w:color w:val="000000"/>
          <w:sz w:val="28"/>
        </w:rPr>
        <w:t>
</w:t>
      </w:r>
      <w:r>
        <w:rPr>
          <w:rFonts w:ascii="Times New Roman"/>
          <w:b w:val="false"/>
          <w:i w:val="false"/>
          <w:color w:val="000000"/>
          <w:sz w:val="28"/>
        </w:rPr>
        <w:t>
      3) үшінші топқа жылына бір рет жоспарлы тексеру жиілігімен эпидемиологиялық маңыздылығы елеусіз объектілер жатқызылған.</w:t>
      </w:r>
      <w:r>
        <w:br/>
      </w:r>
      <w:r>
        <w:rPr>
          <w:rFonts w:ascii="Times New Roman"/>
          <w:b w:val="false"/>
          <w:i w:val="false"/>
          <w:color w:val="000000"/>
          <w:sz w:val="28"/>
        </w:rPr>
        <w:t>
</w:t>
      </w:r>
      <w:r>
        <w:rPr>
          <w:rFonts w:ascii="Times New Roman"/>
          <w:b w:val="false"/>
          <w:i w:val="false"/>
          <w:color w:val="000000"/>
          <w:sz w:val="28"/>
        </w:rPr>
        <w:t>
      6. Жоспарлы тексерулердің жиілігін айқындау мақсатында объектілерді тәуекелдің дәрежесі бойынша бөлу эпидемиологиялық маңыздылығы жоғары және орташа объектілер үшін жүргізіледі.</w:t>
      </w:r>
      <w:r>
        <w:br/>
      </w:r>
      <w:r>
        <w:rPr>
          <w:rFonts w:ascii="Times New Roman"/>
          <w:b w:val="false"/>
          <w:i w:val="false"/>
          <w:color w:val="000000"/>
          <w:sz w:val="28"/>
        </w:rPr>
        <w:t>
</w:t>
      </w:r>
      <w:r>
        <w:rPr>
          <w:rFonts w:ascii="Times New Roman"/>
          <w:b w:val="false"/>
          <w:i w:val="false"/>
          <w:color w:val="000000"/>
          <w:sz w:val="28"/>
        </w:rPr>
        <w:t>
      7. Объектілерді тәуекелдердің дәрежесі бойынша эпидемиологиялық маңыздылығы жоғары және орташа топтарға бөлу мыналардың:</w:t>
      </w:r>
      <w:r>
        <w:br/>
      </w:r>
      <w:r>
        <w:rPr>
          <w:rFonts w:ascii="Times New Roman"/>
          <w:b w:val="false"/>
          <w:i w:val="false"/>
          <w:color w:val="000000"/>
          <w:sz w:val="28"/>
        </w:rPr>
        <w:t>
</w:t>
      </w:r>
      <w:r>
        <w:rPr>
          <w:rFonts w:ascii="Times New Roman"/>
          <w:b w:val="false"/>
          <w:i w:val="false"/>
          <w:color w:val="000000"/>
          <w:sz w:val="28"/>
        </w:rPr>
        <w:t xml:space="preserve">
      1) осы Критерийлерге </w:t>
      </w:r>
      <w:r>
        <w:rPr>
          <w:rFonts w:ascii="Times New Roman"/>
          <w:b w:val="false"/>
          <w:i w:val="false"/>
          <w:color w:val="000000"/>
          <w:sz w:val="28"/>
        </w:rPr>
        <w:t>2-қосымшада</w:t>
      </w:r>
      <w:r>
        <w:rPr>
          <w:rFonts w:ascii="Times New Roman"/>
          <w:b w:val="false"/>
          <w:i w:val="false"/>
          <w:color w:val="000000"/>
          <w:sz w:val="28"/>
        </w:rPr>
        <w:t xml:space="preserve"> келтірілген санитариялық ережелер, гигиеналық нормативтер талаптарына негізделген критерийлерді бағалау;</w:t>
      </w:r>
      <w:r>
        <w:br/>
      </w:r>
      <w:r>
        <w:rPr>
          <w:rFonts w:ascii="Times New Roman"/>
          <w:b w:val="false"/>
          <w:i w:val="false"/>
          <w:color w:val="000000"/>
          <w:sz w:val="28"/>
        </w:rPr>
        <w:t>
</w:t>
      </w:r>
      <w:r>
        <w:rPr>
          <w:rFonts w:ascii="Times New Roman"/>
          <w:b w:val="false"/>
          <w:i w:val="false"/>
          <w:color w:val="000000"/>
          <w:sz w:val="28"/>
        </w:rPr>
        <w:t xml:space="preserve">
      2) осы Критерийлерге </w:t>
      </w:r>
      <w:r>
        <w:rPr>
          <w:rFonts w:ascii="Times New Roman"/>
          <w:b w:val="false"/>
          <w:i w:val="false"/>
          <w:color w:val="000000"/>
          <w:sz w:val="28"/>
        </w:rPr>
        <w:t>3-қосымшаға</w:t>
      </w:r>
      <w:r>
        <w:rPr>
          <w:rFonts w:ascii="Times New Roman"/>
          <w:b w:val="false"/>
          <w:i w:val="false"/>
          <w:color w:val="000000"/>
          <w:sz w:val="28"/>
        </w:rPr>
        <w:t xml:space="preserve"> сәйкес баллдарды есептеулер негізінде базалық жиілігіне қарай жүзеге асырылады.</w:t>
      </w:r>
      <w:r>
        <w:br/>
      </w:r>
      <w:r>
        <w:rPr>
          <w:rFonts w:ascii="Times New Roman"/>
          <w:b w:val="false"/>
          <w:i w:val="false"/>
          <w:color w:val="000000"/>
          <w:sz w:val="28"/>
        </w:rPr>
        <w:t>
</w:t>
      </w:r>
      <w:r>
        <w:rPr>
          <w:rFonts w:ascii="Times New Roman"/>
          <w:b w:val="false"/>
          <w:i w:val="false"/>
          <w:color w:val="000000"/>
          <w:sz w:val="28"/>
        </w:rPr>
        <w:t>
      8. Тәуекел дәрежесінің критерийлері үш топқа біріктірілген: өрескел бұзушылықтар, орташа бұзушылықтар және елеусіз бұзушылықтар. Әрбір критерий бойынша топ ішінде балл белгіленген. Бұл ретте жоғарыдағы топ критерийінің бір баллы алдыңғы топтың балл сомасынан артады.</w:t>
      </w:r>
      <w:r>
        <w:br/>
      </w:r>
      <w:r>
        <w:rPr>
          <w:rFonts w:ascii="Times New Roman"/>
          <w:b w:val="false"/>
          <w:i w:val="false"/>
          <w:color w:val="000000"/>
          <w:sz w:val="28"/>
        </w:rPr>
        <w:t>
</w:t>
      </w:r>
      <w:r>
        <w:rPr>
          <w:rFonts w:ascii="Times New Roman"/>
          <w:b w:val="false"/>
          <w:i w:val="false"/>
          <w:color w:val="000000"/>
          <w:sz w:val="28"/>
        </w:rPr>
        <w:t>
      9. Критерийлерді бағалау нәтижелері және жиналған балл бойынша:</w:t>
      </w:r>
      <w:r>
        <w:br/>
      </w:r>
      <w:r>
        <w:rPr>
          <w:rFonts w:ascii="Times New Roman"/>
          <w:b w:val="false"/>
          <w:i w:val="false"/>
          <w:color w:val="000000"/>
          <w:sz w:val="28"/>
        </w:rPr>
        <w:t>
</w:t>
      </w:r>
      <w:r>
        <w:rPr>
          <w:rFonts w:ascii="Times New Roman"/>
          <w:b w:val="false"/>
          <w:i w:val="false"/>
          <w:color w:val="000000"/>
          <w:sz w:val="28"/>
        </w:rPr>
        <w:t>
      1) бірінші топтағы объект тәуекелдің мынадай үш дәрежесінің біріне жатқызылатын болады:</w:t>
      </w:r>
      <w:r>
        <w:br/>
      </w:r>
      <w:r>
        <w:rPr>
          <w:rFonts w:ascii="Times New Roman"/>
          <w:b w:val="false"/>
          <w:i w:val="false"/>
          <w:color w:val="000000"/>
          <w:sz w:val="28"/>
        </w:rPr>
        <w:t>
      айына бір рет жоспарлы тексеру жиілігімен – тәуекелдің жоғары дәрежесіне;</w:t>
      </w:r>
      <w:r>
        <w:br/>
      </w:r>
      <w:r>
        <w:rPr>
          <w:rFonts w:ascii="Times New Roman"/>
          <w:b w:val="false"/>
          <w:i w:val="false"/>
          <w:color w:val="000000"/>
          <w:sz w:val="28"/>
        </w:rPr>
        <w:t>
      тоқсанына бір рет жоспарлы тексеру жиілігімен - тәуекелдің орташа дәрежесіне;</w:t>
      </w:r>
      <w:r>
        <w:br/>
      </w:r>
      <w:r>
        <w:rPr>
          <w:rFonts w:ascii="Times New Roman"/>
          <w:b w:val="false"/>
          <w:i w:val="false"/>
          <w:color w:val="000000"/>
          <w:sz w:val="28"/>
        </w:rPr>
        <w:t>
      жылына бір рет жоспарлы тексеру жиілігімен - тәуекелдің елеусіз дәрежесіне;</w:t>
      </w:r>
      <w:r>
        <w:br/>
      </w:r>
      <w:r>
        <w:rPr>
          <w:rFonts w:ascii="Times New Roman"/>
          <w:b w:val="false"/>
          <w:i w:val="false"/>
          <w:color w:val="000000"/>
          <w:sz w:val="28"/>
        </w:rPr>
        <w:t>
</w:t>
      </w:r>
      <w:r>
        <w:rPr>
          <w:rFonts w:ascii="Times New Roman"/>
          <w:b w:val="false"/>
          <w:i w:val="false"/>
          <w:color w:val="000000"/>
          <w:sz w:val="28"/>
        </w:rPr>
        <w:t>
      2) екінші топтағы объект тәуекелдің мынадай екі дәрежесінің біріне жатқызылатын болады:</w:t>
      </w:r>
      <w:r>
        <w:br/>
      </w:r>
      <w:r>
        <w:rPr>
          <w:rFonts w:ascii="Times New Roman"/>
          <w:b w:val="false"/>
          <w:i w:val="false"/>
          <w:color w:val="000000"/>
          <w:sz w:val="28"/>
        </w:rPr>
        <w:t>
      тоқсанына бір рет жоспарлы тексеру жиілігімен - тәуекелдің орташа дәрежесіне;</w:t>
      </w:r>
      <w:r>
        <w:br/>
      </w:r>
      <w:r>
        <w:rPr>
          <w:rFonts w:ascii="Times New Roman"/>
          <w:b w:val="false"/>
          <w:i w:val="false"/>
          <w:color w:val="000000"/>
          <w:sz w:val="28"/>
        </w:rPr>
        <w:t>
      жылына бір рет жоспарлы тексеру жиілігімен - тәуекелдің елеусіз дәрежесіне.</w:t>
      </w:r>
      <w:r>
        <w:br/>
      </w:r>
      <w:r>
        <w:rPr>
          <w:rFonts w:ascii="Times New Roman"/>
          <w:b w:val="false"/>
          <w:i w:val="false"/>
          <w:color w:val="000000"/>
          <w:sz w:val="28"/>
        </w:rPr>
        <w:t>
</w:t>
      </w:r>
      <w:r>
        <w:rPr>
          <w:rFonts w:ascii="Times New Roman"/>
          <w:b w:val="false"/>
          <w:i w:val="false"/>
          <w:color w:val="000000"/>
          <w:sz w:val="28"/>
        </w:rPr>
        <w:t>
      10. Эпидемиологиялық маңыздылығы елеусіз объектілер тәуекелдің дәрежесі бойынша бөлінбейді, олар үшін жылына 1 рет тексеру жиілігі белгіленеді.</w:t>
      </w:r>
      <w:r>
        <w:br/>
      </w:r>
      <w:r>
        <w:rPr>
          <w:rFonts w:ascii="Times New Roman"/>
          <w:b w:val="false"/>
          <w:i w:val="false"/>
          <w:color w:val="000000"/>
          <w:sz w:val="28"/>
        </w:rPr>
        <w:t>
</w:t>
      </w:r>
      <w:r>
        <w:rPr>
          <w:rFonts w:ascii="Times New Roman"/>
          <w:b w:val="false"/>
          <w:i w:val="false"/>
          <w:color w:val="000000"/>
          <w:sz w:val="28"/>
        </w:rPr>
        <w:t>
      11. Бақылаудағы объектілерді тәуекелдің дәрежесі бойынша бөлу соңғы жоспарлы тексерудің деректерін талдау нәтижелері бойынша жүзеге асырылады.</w:t>
      </w:r>
      <w:r>
        <w:br/>
      </w:r>
      <w:r>
        <w:rPr>
          <w:rFonts w:ascii="Times New Roman"/>
          <w:b w:val="false"/>
          <w:i w:val="false"/>
          <w:color w:val="000000"/>
          <w:sz w:val="28"/>
        </w:rPr>
        <w:t>
</w:t>
      </w:r>
      <w:r>
        <w:rPr>
          <w:rFonts w:ascii="Times New Roman"/>
          <w:b w:val="false"/>
          <w:i w:val="false"/>
          <w:color w:val="000000"/>
          <w:sz w:val="28"/>
        </w:rPr>
        <w:t xml:space="preserve">
      12. Эпидемиологиялық маңыздылығы жоғары және орташа объектілердің тәуекел дәрежесін айқындау бойынша есептеуді мемлекеттік санитариялық-эпидемиологиялық қадағалау органының маманы жүргізеді және осы органның басшысы осы Критерийлерге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бекітеді.</w:t>
      </w:r>
      <w:r>
        <w:br/>
      </w:r>
      <w:r>
        <w:rPr>
          <w:rFonts w:ascii="Times New Roman"/>
          <w:b w:val="false"/>
          <w:i w:val="false"/>
          <w:color w:val="000000"/>
          <w:sz w:val="28"/>
        </w:rPr>
        <w:t>
</w:t>
      </w:r>
      <w:r>
        <w:rPr>
          <w:rFonts w:ascii="Times New Roman"/>
          <w:b w:val="false"/>
          <w:i w:val="false"/>
          <w:color w:val="000000"/>
          <w:sz w:val="28"/>
        </w:rPr>
        <w:t>
      13. Егер, эпидемиологиялық маңыздылығы жоғары топтың тәуекелдің орташа немесе елеусіз дәрежесіне жатқызылған объектісінде критерийге сәйкес тексеру барысында бұзушылық айқындалған болса, онда алдағы жылға тексерулер жоспарын құру кезінде осы объект тәуекелдің жоғары дәрежесіне жатқызылады.</w:t>
      </w:r>
      <w:r>
        <w:br/>
      </w:r>
      <w:r>
        <w:rPr>
          <w:rFonts w:ascii="Times New Roman"/>
          <w:b w:val="false"/>
          <w:i w:val="false"/>
          <w:color w:val="000000"/>
          <w:sz w:val="28"/>
        </w:rPr>
        <w:t>
</w:t>
      </w:r>
      <w:r>
        <w:rPr>
          <w:rFonts w:ascii="Times New Roman"/>
          <w:b w:val="false"/>
          <w:i w:val="false"/>
          <w:color w:val="000000"/>
          <w:sz w:val="28"/>
        </w:rPr>
        <w:t>
      14. Егер, эпидемиологиялық маңыздылығы орташа топтың тәуекелдің елеусіз дәрежесіне жатқызылған объектісінде критерийге сәйкес тексеру барысында бұзушылық айқындалған болса, онда алдағы жылға тексерулер жоспарын құру кезінде осы объект тәуекелдің орташа дәрежесіне жатқызылады.</w:t>
      </w:r>
      <w:r>
        <w:br/>
      </w:r>
      <w:r>
        <w:rPr>
          <w:rFonts w:ascii="Times New Roman"/>
          <w:b w:val="false"/>
          <w:i w:val="false"/>
          <w:color w:val="000000"/>
          <w:sz w:val="28"/>
        </w:rPr>
        <w:t>
</w:t>
      </w:r>
      <w:r>
        <w:rPr>
          <w:rFonts w:ascii="Times New Roman"/>
          <w:b w:val="false"/>
          <w:i w:val="false"/>
          <w:color w:val="000000"/>
          <w:sz w:val="28"/>
        </w:rPr>
        <w:t xml:space="preserve">
      15. Бақылаудағы объектілерді тексеру жоспары осы Критерийлерге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тәуекелдің дәрежесі есепке алына отырып жасалады.</w:t>
      </w:r>
      <w:r>
        <w:br/>
      </w:r>
      <w:r>
        <w:rPr>
          <w:rFonts w:ascii="Times New Roman"/>
          <w:b w:val="false"/>
          <w:i w:val="false"/>
          <w:color w:val="000000"/>
          <w:sz w:val="28"/>
        </w:rPr>
        <w:t>
</w:t>
      </w:r>
      <w:r>
        <w:rPr>
          <w:rFonts w:ascii="Times New Roman"/>
          <w:b w:val="false"/>
          <w:i w:val="false"/>
          <w:color w:val="000000"/>
          <w:sz w:val="28"/>
        </w:rPr>
        <w:t>
      16. Осы Критерийлердің 9-тармағы талаптарына сәйкес тәуекелдің жоғары немесе орташа дәрежесі белгіленген объектілерде егер, бірінші жоспарлы тексеру нәтижелері бойынша тәуекелдің белгіленген критерийлеріне сәйкес бұзушылық анықталмаған болса, тәуекелдің орташа немесе елеусіз дәрежесіне ауыстырылады және кейіннен сәйкесінше тоқсанына немесе жылына бір рет жоспарлы тексеріледі.</w:t>
      </w:r>
      <w:r>
        <w:br/>
      </w:r>
      <w:r>
        <w:rPr>
          <w:rFonts w:ascii="Times New Roman"/>
          <w:b w:val="false"/>
          <w:i w:val="false"/>
          <w:color w:val="000000"/>
          <w:sz w:val="28"/>
        </w:rPr>
        <w:t>
</w:t>
      </w:r>
      <w:r>
        <w:rPr>
          <w:rFonts w:ascii="Times New Roman"/>
          <w:b w:val="false"/>
          <w:i w:val="false"/>
          <w:color w:val="000000"/>
          <w:sz w:val="28"/>
        </w:rPr>
        <w:t>
      17. Мораторий кезеңінде тексерумен қамтылмаған немесе қайта енгізілетін объектілерді жоспарлы тексеру жиілігі:</w:t>
      </w:r>
      <w:r>
        <w:br/>
      </w:r>
      <w:r>
        <w:rPr>
          <w:rFonts w:ascii="Times New Roman"/>
          <w:b w:val="false"/>
          <w:i w:val="false"/>
          <w:color w:val="000000"/>
          <w:sz w:val="28"/>
        </w:rPr>
        <w:t>
</w:t>
      </w:r>
      <w:r>
        <w:rPr>
          <w:rFonts w:ascii="Times New Roman"/>
          <w:b w:val="false"/>
          <w:i w:val="false"/>
          <w:color w:val="000000"/>
          <w:sz w:val="28"/>
        </w:rPr>
        <w:t>
      1) эпидемиологиялық маңыздылығы жоғары объектілер үшін тоқсанына бір рет белгіленеді және тәуекелдің орташа дәрежесі беріледі;</w:t>
      </w:r>
      <w:r>
        <w:br/>
      </w:r>
      <w:r>
        <w:rPr>
          <w:rFonts w:ascii="Times New Roman"/>
          <w:b w:val="false"/>
          <w:i w:val="false"/>
          <w:color w:val="000000"/>
          <w:sz w:val="28"/>
        </w:rPr>
        <w:t>
</w:t>
      </w:r>
      <w:r>
        <w:rPr>
          <w:rFonts w:ascii="Times New Roman"/>
          <w:b w:val="false"/>
          <w:i w:val="false"/>
          <w:color w:val="000000"/>
          <w:sz w:val="28"/>
        </w:rPr>
        <w:t>
      2) эпидемиологиялық маңыздылығы орташа объектілер үшін жылына бір рет белгіленеді және тәуекелдің елеусіз дәрежесі беріледі.</w:t>
      </w:r>
      <w:r>
        <w:br/>
      </w:r>
      <w:r>
        <w:rPr>
          <w:rFonts w:ascii="Times New Roman"/>
          <w:b w:val="false"/>
          <w:i w:val="false"/>
          <w:color w:val="000000"/>
          <w:sz w:val="28"/>
        </w:rPr>
        <w:t>
      Егер осы тармақта көрсетілген объектілерде бірінші жоспарлы тексеру кезінде тәуекелдің белгіленген критерийлеріне сәйкес бұзушылықтар айқындалған болса, онда олар осы Критерийдердің 9-тармағы талаптарына сәйкес тәуекелдің жоғары немесе орташа дәрежесіне ауыстырылады және кейіннен сәйкесінше айына немесе тоқсанына бір рет жоспарлы тексеріледі.</w:t>
      </w:r>
    </w:p>
    <w:bookmarkEnd w:id="6"/>
    <w:bookmarkStart w:name="z50" w:id="7"/>
    <w:p>
      <w:pPr>
        <w:spacing w:after="0"/>
        <w:ind w:left="0"/>
        <w:jc w:val="both"/>
      </w:pPr>
      <w:r>
        <w:rPr>
          <w:rFonts w:ascii="Times New Roman"/>
          <w:b w:val="false"/>
          <w:i w:val="false"/>
          <w:color w:val="000000"/>
          <w:sz w:val="28"/>
        </w:rPr>
        <w:t>
Халықтың санитариялық-эпидемиологиялық</w:t>
      </w:r>
      <w:r>
        <w:br/>
      </w:r>
      <w:r>
        <w:rPr>
          <w:rFonts w:ascii="Times New Roman"/>
          <w:b w:val="false"/>
          <w:i w:val="false"/>
          <w:color w:val="000000"/>
          <w:sz w:val="28"/>
        </w:rPr>
        <w:t xml:space="preserve">
салауаттылығы саласындағы тәуекелдер  </w:t>
      </w:r>
      <w:r>
        <w:br/>
      </w:r>
      <w:r>
        <w:rPr>
          <w:rFonts w:ascii="Times New Roman"/>
          <w:b w:val="false"/>
          <w:i w:val="false"/>
          <w:color w:val="000000"/>
          <w:sz w:val="28"/>
        </w:rPr>
        <w:t xml:space="preserve">
дәрежесін бағалау критерийлеріне      </w:t>
      </w:r>
      <w:r>
        <w:br/>
      </w:r>
      <w:r>
        <w:rPr>
          <w:rFonts w:ascii="Times New Roman"/>
          <w:b w:val="false"/>
          <w:i w:val="false"/>
          <w:color w:val="000000"/>
          <w:sz w:val="28"/>
        </w:rPr>
        <w:t xml:space="preserve">
1-қосымша                </w:t>
      </w:r>
    </w:p>
    <w:bookmarkEnd w:id="7"/>
    <w:p>
      <w:pPr>
        <w:spacing w:after="0"/>
        <w:ind w:left="0"/>
        <w:jc w:val="left"/>
      </w:pPr>
      <w:r>
        <w:rPr>
          <w:rFonts w:ascii="Times New Roman"/>
          <w:b/>
          <w:i w:val="false"/>
          <w:color w:val="000000"/>
        </w:rPr>
        <w:t xml:space="preserve"> Эпидемиологиялық маңыздылық топтары және жоспарлы тексерулердің</w:t>
      </w:r>
      <w:r>
        <w:br/>
      </w:r>
      <w:r>
        <w:rPr>
          <w:rFonts w:ascii="Times New Roman"/>
          <w:b/>
          <w:i w:val="false"/>
          <w:color w:val="000000"/>
        </w:rPr>
        <w:t>
жиілігі бойынша бақылау объектілерін бөлу</w:t>
      </w:r>
    </w:p>
    <w:bookmarkStart w:name="z52" w:id="8"/>
    <w:p>
      <w:pPr>
        <w:spacing w:after="0"/>
        <w:ind w:left="0"/>
        <w:jc w:val="left"/>
      </w:pPr>
      <w:r>
        <w:rPr>
          <w:rFonts w:ascii="Times New Roman"/>
          <w:b/>
          <w:i w:val="false"/>
          <w:color w:val="000000"/>
        </w:rPr>
        <w:t xml:space="preserve"> 
I топ – эпидемиологиялық маңыздылығы жоғары объектілер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
        <w:gridCol w:w="3614"/>
        <w:gridCol w:w="1172"/>
        <w:gridCol w:w="1432"/>
        <w:gridCol w:w="1451"/>
        <w:gridCol w:w="1508"/>
        <w:gridCol w:w="1773"/>
        <w:gridCol w:w="1315"/>
      </w:tblGrid>
      <w:tr>
        <w:trPr>
          <w:trHeight w:val="30" w:hRule="atLeast"/>
        </w:trPr>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түрлері</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Тексерулердің базалық жиілігі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жылдағы зертханалық-аспаптық зерттеулердің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бақылау</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Паразитологиялық бақылау</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Санитариялық-химиялық бақылау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факторларды бақылау</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бақылау</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Кондитерлік-кремдік бұйымдарды өндіру бойынша объектілері</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сүт асханалары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сауықтыру объектілері (маусымдық)</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Темір жол, әуе, су көлігіндегі жолаушылар көлік құралы</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bl>
    <w:bookmarkStart w:name="z53" w:id="9"/>
    <w:p>
      <w:pPr>
        <w:spacing w:after="0"/>
        <w:ind w:left="0"/>
        <w:jc w:val="left"/>
      </w:pPr>
      <w:r>
        <w:rPr>
          <w:rFonts w:ascii="Times New Roman"/>
          <w:b/>
          <w:i w:val="false"/>
          <w:color w:val="000000"/>
        </w:rPr>
        <w:t xml:space="preserve"> 
II топ – эпидемиологиялық маңыздылығы орташа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2798"/>
        <w:gridCol w:w="1225"/>
        <w:gridCol w:w="1613"/>
        <w:gridCol w:w="1632"/>
        <w:gridCol w:w="1613"/>
        <w:gridCol w:w="1886"/>
        <w:gridCol w:w="1474"/>
      </w:tblGrid>
      <w:tr>
        <w:trPr>
          <w:trHeight w:val="3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түрлері</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Тексерулердің базалық жиілігі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бақылау</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Паразитологиялық бақылау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Санитариялық-химиялық бақылау</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факторларды бақылау</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бақылау</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өңдейтін объектілер</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1 рет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өңдейтін объектілер</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1 рет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өңдейтін объектілер</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1 рет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өңдейтін объектілер</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1 рет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өңдейтін объектілер</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1 рет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тамақтану объектілері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1 рет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Базарлар</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1 рет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саудасы объектілері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1 рет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Кәмпит өндіру бойынша объектілер</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1 рет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мұздатылған жартылай фабрикаттарды өндіру бойынша объектілер</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1 рет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Ыдысқа құйылған суды (табиғи минералды және асхана ауызсуын қоса алғанда сыйымдылық ыдысқа құйылған ауызсуды) өндіру бойынша объектілер</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1 рет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объектілері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1 рет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сауықтыру объектілері (жыл бойы)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1 рет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субъектілері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1 рет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Стоматологиялық объектілер</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1 рет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көздері,</w:t>
            </w:r>
            <w:r>
              <w:br/>
            </w:r>
            <w:r>
              <w:rPr>
                <w:rFonts w:ascii="Times New Roman"/>
                <w:b w:val="false"/>
                <w:i w:val="false"/>
                <w:color w:val="000000"/>
                <w:sz w:val="20"/>
              </w:rPr>
              <w:t>
Бас құрылыстар,</w:t>
            </w:r>
            <w:r>
              <w:br/>
            </w:r>
            <w:r>
              <w:rPr>
                <w:rFonts w:ascii="Times New Roman"/>
                <w:b w:val="false"/>
                <w:i w:val="false"/>
                <w:color w:val="000000"/>
                <w:sz w:val="20"/>
              </w:rPr>
              <w:t>
су тарату құбырлары желісі, орталықтандырылмаған сумен жабдықтау объектілері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1 рет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Сәбилер үйі, балалар үйі, мектепке дейінгі және интернат объектілері</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1 рет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Косметологиялық орталықтар, шаштараздар, сән салондары</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1 рет</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bl>
    <w:p>
      <w:pPr>
        <w:spacing w:after="0"/>
        <w:ind w:left="0"/>
        <w:jc w:val="both"/>
      </w:pPr>
      <w:r>
        <w:rPr>
          <w:rFonts w:ascii="Times New Roman"/>
          <w:b w:val="false"/>
          <w:i w:val="false"/>
          <w:color w:val="000000"/>
          <w:sz w:val="28"/>
        </w:rPr>
        <w:t>      Ескертпе: Тарату желісінің ауызсу қауіпсіздігін бақылау мерзімділігі (бақылау нүктелері) бақылаудағы аумақтағы санитариялық-эпидемиологиялық жағдайларға қарай, мемлекеттік санитариялық-эпидемиологиялық қадағалау органдары белгілейді.</w:t>
      </w:r>
    </w:p>
    <w:bookmarkStart w:name="z54" w:id="10"/>
    <w:p>
      <w:pPr>
        <w:spacing w:after="0"/>
        <w:ind w:left="0"/>
        <w:jc w:val="left"/>
      </w:pPr>
      <w:r>
        <w:rPr>
          <w:rFonts w:ascii="Times New Roman"/>
          <w:b/>
          <w:i w:val="false"/>
          <w:color w:val="000000"/>
        </w:rPr>
        <w:t xml:space="preserve"> 
III топ – эпидемиологиялық маңыздылығы елеусіз объектілер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2753"/>
        <w:gridCol w:w="1393"/>
        <w:gridCol w:w="1514"/>
        <w:gridCol w:w="1418"/>
        <w:gridCol w:w="1591"/>
        <w:gridCol w:w="1858"/>
        <w:gridCol w:w="1722"/>
      </w:tblGrid>
      <w:tr>
        <w:trPr>
          <w:trHeight w:val="30" w:hRule="atLeast"/>
        </w:trPr>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түрлері</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Тексерулердің базалық жиілігі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 бойынша белгіленген тексерулердің жиілігіне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бақылау</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Паразитологиялық бақылау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Санитариялық-химиялық бақылау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факторларды бақылау</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бақылау</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қоймалары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Алкогольды өнімдер, сыра, алкогольсіз сусындар өндіру бойынша объектілер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 және орта арнаулы оқу орындары, кәсіптік мектептер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жуу орындары, химиялық тазарту орындары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 (оның ішінде балалар спорт жасөспірім мектептері, спорт мектептері, спорт секциялары)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объектілер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үйлер, жатақханалар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Шомылу-жүзу бассайндері, моншалар, хауыздар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азық-түлік қоймалары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мектептен тыс объектілер (компьютерлік ойындар, аула клубтары, шығармашылық үйлері, көркем сурет мектептері, музыка мектептері)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пісіру, макорон шығару, ұн тарту объектілері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өнімдерін өндіру бойынша объектілер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қалдықтарды шығарумен айналысатын объектілер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дезинсекциялау, дератизациялау заттарын және препараттарын, сондай-ақ оларды пайдаланумен байланысты жұмыстар мен қызметтердің түрлерін қайта өңдеумен және өткізумен айналысатын объектілер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тұз өндіру бойынша объектілер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құрылыстары, кәріздер, кәріз желісі, суды бұру цехтары, қатты тұрмыстық қалдықтар полигондары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 қарттар және ардагерлер үйлері, оңалту орталықтары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Санаториялық-курорттық мақсаттағы объектілер, туберкулезге қарсы санаторий (ересектер мен балалар)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Салынып жатқан объектілер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Ойыншық шығару және/немесе өткізу бойынша объектілер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жол вокзалдары, аэровокзалдар, жолаушылар ғимараттары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Санитариялық-карантиндік тұйықтар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Радиациялық-қауіпті объектілер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енгізу кезінде, одан әрі жылына бір рет</w:t>
            </w:r>
          </w:p>
        </w:tc>
      </w:tr>
    </w:tbl>
    <w:bookmarkStart w:name="z55" w:id="11"/>
    <w:p>
      <w:pPr>
        <w:spacing w:after="0"/>
        <w:ind w:left="0"/>
        <w:jc w:val="both"/>
      </w:pPr>
      <w:r>
        <w:rPr>
          <w:rFonts w:ascii="Times New Roman"/>
          <w:b w:val="false"/>
          <w:i w:val="false"/>
          <w:color w:val="000000"/>
          <w:sz w:val="28"/>
        </w:rPr>
        <w:t>
Халықтың санитариялық-эпидемиологиялық</w:t>
      </w:r>
      <w:r>
        <w:br/>
      </w:r>
      <w:r>
        <w:rPr>
          <w:rFonts w:ascii="Times New Roman"/>
          <w:b w:val="false"/>
          <w:i w:val="false"/>
          <w:color w:val="000000"/>
          <w:sz w:val="28"/>
        </w:rPr>
        <w:t xml:space="preserve">
салауаттылығы саласындағы тәуекелдер  </w:t>
      </w:r>
      <w:r>
        <w:br/>
      </w:r>
      <w:r>
        <w:rPr>
          <w:rFonts w:ascii="Times New Roman"/>
          <w:b w:val="false"/>
          <w:i w:val="false"/>
          <w:color w:val="000000"/>
          <w:sz w:val="28"/>
        </w:rPr>
        <w:t xml:space="preserve">
дәрежесін бағалау критерийлеріне      </w:t>
      </w:r>
      <w:r>
        <w:br/>
      </w:r>
      <w:r>
        <w:rPr>
          <w:rFonts w:ascii="Times New Roman"/>
          <w:b w:val="false"/>
          <w:i w:val="false"/>
          <w:color w:val="000000"/>
          <w:sz w:val="28"/>
        </w:rPr>
        <w:t xml:space="preserve">
2-қосымша             </w:t>
      </w:r>
    </w:p>
    <w:bookmarkEnd w:id="11"/>
    <w:bookmarkStart w:name="z56" w:id="12"/>
    <w:p>
      <w:pPr>
        <w:spacing w:after="0"/>
        <w:ind w:left="0"/>
        <w:jc w:val="left"/>
      </w:pPr>
      <w:r>
        <w:rPr>
          <w:rFonts w:ascii="Times New Roman"/>
          <w:b/>
          <w:i w:val="false"/>
          <w:color w:val="000000"/>
        </w:rPr>
        <w:t xml:space="preserve"> 
Эпидемиологиялық маңыздылық топтарына сәйкес объектілердің қауіп-қатер дәрежесін бағалау критерийі</w:t>
      </w:r>
    </w:p>
    <w:bookmarkEnd w:id="12"/>
    <w:bookmarkStart w:name="z57" w:id="13"/>
    <w:p>
      <w:pPr>
        <w:spacing w:after="0"/>
        <w:ind w:left="0"/>
        <w:jc w:val="left"/>
      </w:pPr>
      <w:r>
        <w:rPr>
          <w:rFonts w:ascii="Times New Roman"/>
          <w:b/>
          <w:i w:val="false"/>
          <w:color w:val="000000"/>
        </w:rPr>
        <w:t xml:space="preserve"> 
1-топ</w:t>
      </w:r>
    </w:p>
    <w:bookmarkEnd w:id="13"/>
    <w:bookmarkStart w:name="z58" w:id="14"/>
    <w:p>
      <w:pPr>
        <w:spacing w:after="0"/>
        <w:ind w:left="0"/>
        <w:jc w:val="both"/>
      </w:pPr>
      <w:r>
        <w:rPr>
          <w:rFonts w:ascii="Times New Roman"/>
          <w:b w:val="false"/>
          <w:i w:val="false"/>
          <w:color w:val="000000"/>
          <w:sz w:val="28"/>
        </w:rPr>
        <w:t>
1. Кондитерлік-кремдік бұйымдарды өндіру бойынша объектілер үшін</w:t>
      </w:r>
      <w:r>
        <w:br/>
      </w:r>
      <w:r>
        <w:rPr>
          <w:rFonts w:ascii="Times New Roman"/>
          <w:b w:val="false"/>
          <w:i w:val="false"/>
          <w:color w:val="000000"/>
          <w:sz w:val="28"/>
        </w:rPr>
        <w:t>
қауіп-қатер дәрежесінің критерийі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913"/>
        <w:gridCol w:w="2313"/>
        <w:gridCol w:w="2073"/>
        <w:gridCol w:w="18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талаптарға сәйкессіздігі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дайын өнім сынамаларының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Ауызсу сынамасының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Жұғындылар сынамаларының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қорытындылардың және санитариялық паспорттардың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медициналық тексеріп-қараудан өту жиілігін бұзуы және толықтығы, санитариялық кітапшаларының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Жұмыртқаны өңдеуге, дезинфекциялауға, жұмыртқаларды, жұмыртқа массасының, меланжды дайындауға, сақтауға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тоңазыту жабдығының болмауы, жеткіліксіздігі, жарамсыздығы, өнімді дайындау технологиясының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және өткізілетін өнімнің сапасын және қауіпсізідігін растайтын құжаттардың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өнімді өлшеп-орауға, қаптауға, таңбалауға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дайындау, сақтау және өткізу мерзімдерінің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Кондитерлік бұйымдарды сауда желісінен кері қайтарып алудың болуы және оларды қайта өңдеу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мүкаммалды, ыдыстарды күтіп-ұстауға және өңдеуге, таңбалауға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қалдықтарын жинауға және уақытша сақтауға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көгалдандыруға, қоқысты жинау үшін контейнерлердің санитариялық жағдайына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15"/>
    <w:p>
      <w:pPr>
        <w:spacing w:after="0"/>
        <w:ind w:left="0"/>
        <w:jc w:val="both"/>
      </w:pPr>
      <w:r>
        <w:rPr>
          <w:rFonts w:ascii="Times New Roman"/>
          <w:b w:val="false"/>
          <w:i w:val="false"/>
          <w:color w:val="000000"/>
          <w:sz w:val="28"/>
        </w:rPr>
        <w:t>
2. Балалар сүт асханалары үшін қауіп-қатердің дәрежесін бағалау</w:t>
      </w:r>
      <w:r>
        <w:br/>
      </w:r>
      <w:r>
        <w:rPr>
          <w:rFonts w:ascii="Times New Roman"/>
          <w:b w:val="false"/>
          <w:i w:val="false"/>
          <w:color w:val="000000"/>
          <w:sz w:val="28"/>
        </w:rPr>
        <w:t>
критерийі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913"/>
        <w:gridCol w:w="2313"/>
        <w:gridCol w:w="2073"/>
        <w:gridCol w:w="18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талаптарға сәйкессіздігі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дайын өнім сынамаларының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Ауызсу сынамасының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Жұғындылар сынамаларының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қорытындылардың және санитариялық паспорттардың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медициналық тексеріп-қараудан өту жиілігін бұзуы және толықтығы, санитариялық кітапшаларының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тоңазыту жабдығының болмауы, жеткіліксіздігі, жарамсыздығы, өнімді дайындау технологиясының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Ашытқыларды өндіруге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өнімдерін (қоспаларды) құюға, өлшеп-орауға, қаптауға, таңбалауға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өткізілетін өнімнің сапасын және қауіпсіздігін растайтын құжаттардың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өнім ассортиментінің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дайындау, сақтау және өткізу мерзімдерінің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мүкаммалды, ыдыстарды күтіп-ұстауға, жууға және өңдеуге, таңбалауға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 санының жеткіліксіздігі, үй-жайлардың санитариялық-техникалық жағдайына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көгалдандыруға, қоқысты жинау үшін контейнерлердің санитариялық жағдайына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 w:id="16"/>
    <w:p>
      <w:pPr>
        <w:spacing w:after="0"/>
        <w:ind w:left="0"/>
        <w:jc w:val="both"/>
      </w:pPr>
      <w:r>
        <w:rPr>
          <w:rFonts w:ascii="Times New Roman"/>
          <w:b w:val="false"/>
          <w:i w:val="false"/>
          <w:color w:val="000000"/>
          <w:sz w:val="28"/>
        </w:rPr>
        <w:t>
3. Балалар сауықтыру ұйымдары үшін қауіп-қатер дәрежесін бағалау</w:t>
      </w:r>
      <w:r>
        <w:br/>
      </w:r>
      <w:r>
        <w:rPr>
          <w:rFonts w:ascii="Times New Roman"/>
          <w:b w:val="false"/>
          <w:i w:val="false"/>
          <w:color w:val="000000"/>
          <w:sz w:val="28"/>
        </w:rPr>
        <w:t>
критерийі (маусымдық)</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913"/>
        <w:gridCol w:w="2313"/>
        <w:gridCol w:w="2073"/>
        <w:gridCol w:w="18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талаптарға сәйкессіздігі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дайын өнім сынамаларының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Ауызсу сынамасының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Жұғындылар сынамаларының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қорытындылардың және санитариялық паспорттардың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медициналық тексеріп-қараудан өту жиілігін бұзуы және толықтығы, санитариялық кітапшаларының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тоңазыту жабдығының болмауы, жеткіліксіздігі, жарамсыздығы, өнімді дайындау технологиясының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дайындау технологиясының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балаға аудан нормасының сақталмауы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сауықтыру ұйымын қабылдау актісінің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Жағажайдың құрылғысына және күтіп ұстауға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Жиһазға, спорт және ойын жабдығына, ойын және спорт алаңдарына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кабинеттің болмауы және жеткіліксіз жарақтануы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таңбаламау және таңбалауды сақтамау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көгалдандыруға, қоқысты жинау үшін контейнерлердің санитариялық жағдайына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17"/>
    <w:p>
      <w:pPr>
        <w:spacing w:after="0"/>
        <w:ind w:left="0"/>
        <w:jc w:val="both"/>
      </w:pPr>
      <w:r>
        <w:rPr>
          <w:rFonts w:ascii="Times New Roman"/>
          <w:b w:val="false"/>
          <w:i w:val="false"/>
          <w:color w:val="000000"/>
          <w:sz w:val="28"/>
        </w:rPr>
        <w:t>
4. Темір жол, әуе, су көлігіндегі жолаушылар көлік құралы үшін</w:t>
      </w:r>
      <w:r>
        <w:br/>
      </w:r>
      <w:r>
        <w:rPr>
          <w:rFonts w:ascii="Times New Roman"/>
          <w:b w:val="false"/>
          <w:i w:val="false"/>
          <w:color w:val="000000"/>
          <w:sz w:val="28"/>
        </w:rPr>
        <w:t>
қауіп-қатер дәрежесін бағалау критерийі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913"/>
        <w:gridCol w:w="2313"/>
        <w:gridCol w:w="2073"/>
        <w:gridCol w:w="18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талаптарға сәйкессіздігі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Қанағаттанғысыз зертханалық көрсеткіштер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қорытындылардың және санитариялық паспорттардың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медициналық тексеріп-қараудан өту жиілігін бұзуы және толықтығы, санитариялық кітапшаларының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Борттық тамақтануға, вагон-мейрамханаға қойылатын талаптардың бұзылушылығы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және ыстық сумен жабдықтау жүйесіне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Жабдыққа, жинау мүкаммалына, таңбалауға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Желдеткішке, ауабаптағышқа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Экипаждардың, жолсеріктердің еңбек жағдайларына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Салқындатқыш жабдықпен қамтамасыз етуге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Жылуға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Жарыққа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Жабдықтың санитариялық-техникалық жағдайына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Алынып-салынатын мүкаммалға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қобдишасын және эпидемияға қарсы жиынды жарақтауға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18"/>
    <w:p>
      <w:pPr>
        <w:spacing w:after="0"/>
        <w:ind w:left="0"/>
        <w:jc w:val="left"/>
      </w:pPr>
      <w:r>
        <w:rPr>
          <w:rFonts w:ascii="Times New Roman"/>
          <w:b/>
          <w:i w:val="false"/>
          <w:color w:val="000000"/>
        </w:rPr>
        <w:t xml:space="preserve"> 
2-топ</w:t>
      </w:r>
    </w:p>
    <w:bookmarkEnd w:id="18"/>
    <w:bookmarkStart w:name="z63" w:id="19"/>
    <w:p>
      <w:pPr>
        <w:spacing w:after="0"/>
        <w:ind w:left="0"/>
        <w:jc w:val="both"/>
      </w:pPr>
      <w:r>
        <w:rPr>
          <w:rFonts w:ascii="Times New Roman"/>
          <w:b w:val="false"/>
          <w:i w:val="false"/>
          <w:color w:val="000000"/>
          <w:sz w:val="28"/>
        </w:rPr>
        <w:t>
1. Сүт өңдейтін объектілер үшін қауіп-қатер дәрежесін бағалау</w:t>
      </w:r>
      <w:r>
        <w:br/>
      </w:r>
      <w:r>
        <w:rPr>
          <w:rFonts w:ascii="Times New Roman"/>
          <w:b w:val="false"/>
          <w:i w:val="false"/>
          <w:color w:val="000000"/>
          <w:sz w:val="28"/>
        </w:rPr>
        <w:t>
критерийі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913"/>
        <w:gridCol w:w="2313"/>
        <w:gridCol w:w="2073"/>
        <w:gridCol w:w="18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талаптарға сәйкессіздігі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және сүт өнімдері сынамаларының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Ауызсу сынамаларының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Жұғындылар сынамаларының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қорытындылардың және санитариялық паспорттардың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медициналық тексеріп-қараудан өту жиілігін бұзуы және толықтығы, санитариялық кітапшаларының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өнімдерін пастерлеу кезіндегі технологиялық процестің автоматты бақылау-тіркеу аспаптарының болмауы немесе ақаулығы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және дайын өнімді сақтау, өткізу және тасымалдау жағдайларының болмауы немесе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шикізаттың және өткізілетін өнімнің сапасы мен қауіпсіздігін растайтын құжаттардың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қалдықтарды кәдеге асыру талаптарының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қанағаттанғысыз санитариялық-техникалық жағдайы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 жинауға арналған контейнерлердің санитариялық жағдайына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зертхананың болмауы немесе сәйкессіздігі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20"/>
    <w:p>
      <w:pPr>
        <w:spacing w:after="0"/>
        <w:ind w:left="0"/>
        <w:jc w:val="both"/>
      </w:pPr>
      <w:r>
        <w:rPr>
          <w:rFonts w:ascii="Times New Roman"/>
          <w:b w:val="false"/>
          <w:i w:val="false"/>
          <w:color w:val="000000"/>
          <w:sz w:val="28"/>
        </w:rPr>
        <w:t>
2. Ет өңдейтін объектілер үшін қауіп-қатер дәрежесін бағалау</w:t>
      </w:r>
      <w:r>
        <w:br/>
      </w:r>
      <w:r>
        <w:rPr>
          <w:rFonts w:ascii="Times New Roman"/>
          <w:b w:val="false"/>
          <w:i w:val="false"/>
          <w:color w:val="000000"/>
          <w:sz w:val="28"/>
        </w:rPr>
        <w:t>
критерийлері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913"/>
        <w:gridCol w:w="2313"/>
        <w:gridCol w:w="2073"/>
        <w:gridCol w:w="18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талаптарға сәйкессіздігі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және өнімдер сынамаларының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Ауызсу сынамаларының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Жұғындылар сынамаларының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қорытындылардың және санитариялық паспорттардың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медициналық тексеріп-қараудан өту жиілігін бұзуы және толықтығы, санитариялық кітапшаларының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өнімді сақтау, өткізу және тасымалдау жағдайларының болмауы немесе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жарамды етті қайта өңдеу жағдайларының болмауы немесе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шикізаттың, өткізілетін өнімнің сапасы мен қауіпсіздігін растайтын құжаттардың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қалдықтарды кәдеге асыру талаптарының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Нитрит натрийді сақтау жағдайларының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 жинауға арналған контейнерлердің санитариялық жағдайына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зертхананың болмауы немесе сәйкессіздігі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21"/>
    <w:p>
      <w:pPr>
        <w:spacing w:after="0"/>
        <w:ind w:left="0"/>
        <w:jc w:val="both"/>
      </w:pPr>
      <w:r>
        <w:rPr>
          <w:rFonts w:ascii="Times New Roman"/>
          <w:b w:val="false"/>
          <w:i w:val="false"/>
          <w:color w:val="000000"/>
          <w:sz w:val="28"/>
        </w:rPr>
        <w:t>
3. Балық өңдеу объектілері үшін қауіп-қатер дәрежесін бағалау</w:t>
      </w:r>
      <w:r>
        <w:br/>
      </w:r>
      <w:r>
        <w:rPr>
          <w:rFonts w:ascii="Times New Roman"/>
          <w:b w:val="false"/>
          <w:i w:val="false"/>
          <w:color w:val="000000"/>
          <w:sz w:val="28"/>
        </w:rPr>
        <w:t>
критерийлері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913"/>
        <w:gridCol w:w="2313"/>
        <w:gridCol w:w="2073"/>
        <w:gridCol w:w="18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талаптарға сәйкессіздігі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Шикізаттар мен өнімдер сынамаларының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Ауызсу сынамаларының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Жұғынды сынамаларының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 эпидемиологиялық қызмет органы берген санитариялық-эпидемиологиялық қорытындылар мен санитариялық паспорттардың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медициналық тексеріп-қараудан өту жиілігін бұзуы және толықтығы, санитариялық кітапшаларының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және дайын өнімді өлшеп-орауға, қаптауға, таңбалауға, сақтау мерзімдеріне, өткізуге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Ыстау камераларындағы автоматиканың бақылап-өлшеу аспаптарының болмауы немесе ақаулығы және ыстау режимінің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қалдықтарды кәдеге асыру талаптарының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шикізаттың, өткізілетін өнімнің сапасы мен қауіпсіздігін растайтын құжаттардың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Таңбалауға, жабдықтарды, мүкаммалды, ыдыстарды өңдеуге және жууға, күтіп-ұстауға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зертхананың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 жинауға арналған контейнерлердің санитариялық жағдайына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22"/>
    <w:p>
      <w:pPr>
        <w:spacing w:after="0"/>
        <w:ind w:left="0"/>
        <w:jc w:val="both"/>
      </w:pPr>
      <w:r>
        <w:rPr>
          <w:rFonts w:ascii="Times New Roman"/>
          <w:b w:val="false"/>
          <w:i w:val="false"/>
          <w:color w:val="000000"/>
          <w:sz w:val="28"/>
        </w:rPr>
        <w:t>
4. Құс өңдейтін объектілер үшін қауіп-қатер дәрежесін бағалау</w:t>
      </w:r>
      <w:r>
        <w:br/>
      </w:r>
      <w:r>
        <w:rPr>
          <w:rFonts w:ascii="Times New Roman"/>
          <w:b w:val="false"/>
          <w:i w:val="false"/>
          <w:color w:val="000000"/>
          <w:sz w:val="28"/>
        </w:rPr>
        <w:t>
критерийлері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913"/>
        <w:gridCol w:w="2313"/>
        <w:gridCol w:w="2073"/>
        <w:gridCol w:w="18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талаптарға сәйкессіздігі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Шикізаттар мен өнімдер сынамаларының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Ауызсу сынамаларының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Жұғынды сынамаларының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 эпидемиологиялық қызмет органы берген санитариялық-эпидемиологиялық қорытындылар мен санитариялық паспорттардың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медициналық тексеріп-қараудан өту жиілігін бұзуы және толықтығы, санитариялық кітапшаларының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және дайын өнімді өлшеп-орауға, қаптауға, таңбалауға, сақтау мерзімдеріне, өткізуге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қалдықтарды кәдеге асыру талаптарының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тоңазыту жабдығының болмауы немесе ақаулығы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шикізаттың, өткізілетін өнімнің сапасы мен қауіпсіздігін растайтын құжаттардың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Таңбалауға, жабдықтарды, мүкаммалды, ыдыстарды өңдеуге және жууға, күтіп-ұстауға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зертхананың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 жинауға арналған контейнерлердің санитариялық жағдайына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23"/>
    <w:p>
      <w:pPr>
        <w:spacing w:after="0"/>
        <w:ind w:left="0"/>
        <w:jc w:val="both"/>
      </w:pPr>
      <w:r>
        <w:rPr>
          <w:rFonts w:ascii="Times New Roman"/>
          <w:b w:val="false"/>
          <w:i w:val="false"/>
          <w:color w:val="000000"/>
          <w:sz w:val="28"/>
        </w:rPr>
        <w:t>
5. Жеміс-жидек өңдейтін объектілер үшін қауіп-қатер дәрежесін бағалау</w:t>
      </w:r>
      <w:r>
        <w:br/>
      </w:r>
      <w:r>
        <w:rPr>
          <w:rFonts w:ascii="Times New Roman"/>
          <w:b w:val="false"/>
          <w:i w:val="false"/>
          <w:color w:val="000000"/>
          <w:sz w:val="28"/>
        </w:rPr>
        <w:t>
критерийлері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913"/>
        <w:gridCol w:w="2313"/>
        <w:gridCol w:w="2073"/>
        <w:gridCol w:w="18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талаптарға сәйкессіздігі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Шикізаттар мен өнімдер сынамаларының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Ауызсу сынамаларының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Жұғынды сынамаларының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 эпидемиологиялық қызмет органы берген санитариялық-эпидемиологиялық қорытындылар мен санитариялық паспорттардың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медициналық тексеріп-қараудан өту жиілігін бұзуы және толықтығы, санитариялық кітапшаларының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тоңазыту жабдығының болмауы немесе ақаулығы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және дайын өнімді өлшеп-орауға, қаптауға, таңбалауға, сақтау мерзімдеріне, өткізуге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қалдықтарды кәдеге асыру талаптарының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шикізаттың, өткізілетін өнімнің сапасы мен қауіпсіздігін растайтын құжаттардың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Таңбалауға, жабдықтарды, мүкаммалды, ыдыстарды өңдеуге және жууға, күтіп-ұстауға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зертхананың болмауы немесе сәйкессіздігі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қоқысты жинауға арналған контейнерлердің санитариялық жағдайына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24"/>
    <w:p>
      <w:pPr>
        <w:spacing w:after="0"/>
        <w:ind w:left="0"/>
        <w:jc w:val="both"/>
      </w:pPr>
      <w:r>
        <w:rPr>
          <w:rFonts w:ascii="Times New Roman"/>
          <w:b w:val="false"/>
          <w:i w:val="false"/>
          <w:color w:val="000000"/>
          <w:sz w:val="28"/>
        </w:rPr>
        <w:t>
6. Қоғамдық тамақтану объектілері үшін қауіп-қатер дәрежесін бағалау</w:t>
      </w:r>
      <w:r>
        <w:br/>
      </w:r>
      <w:r>
        <w:rPr>
          <w:rFonts w:ascii="Times New Roman"/>
          <w:b w:val="false"/>
          <w:i w:val="false"/>
          <w:color w:val="000000"/>
          <w:sz w:val="28"/>
        </w:rPr>
        <w:t>
критерийлері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913"/>
        <w:gridCol w:w="2313"/>
        <w:gridCol w:w="2073"/>
        <w:gridCol w:w="18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талаптарға сәйкессіздігі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Шикізаттар мен өнімдер, ауызсу, жұғындылар сынамаларының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 эпидемиологиялық қызмет органы берген санитариялық-эпидемиологиялық қорытындылар мен санитариялық паспорттардың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медициналық тексеріп-қараудан өту жиілігін бұзуы және толықтығы, санитариялық кітапшаларының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өнімді сақтау кезінде тауар көршілестігінің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тамақ өнімдерінің температуралық режимінің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 технологиясының және тамақ өнімдерінің дефростация (еріту) ережесінің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бұзылатын өнімдерді сақтау, тасымалдау жағдайларының және өткізу мерзімдерінің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Тоңазыту және технологиялық жабдықтың болмауы, жеткіліксіздігі, ақаулығы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өткізілетін өнімнің сапасы мен қауіпсіздігін растайтын құжаттардың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қалдықтарын жинауға, сақтауға және жоюға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Өңделетін өнім түрлері бойынша өңдеу мүкаммалының таңбасының болмауы және сақталмауы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қоқысты жинауға арналған контейнерлердің санитариялық жағдайына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25"/>
    <w:p>
      <w:pPr>
        <w:spacing w:after="0"/>
        <w:ind w:left="0"/>
        <w:jc w:val="both"/>
      </w:pPr>
      <w:r>
        <w:rPr>
          <w:rFonts w:ascii="Times New Roman"/>
          <w:b w:val="false"/>
          <w:i w:val="false"/>
          <w:color w:val="000000"/>
          <w:sz w:val="28"/>
        </w:rPr>
        <w:t>
7. Базарлар үшін қауіп-қатер дәрежесін бағалау критерийлері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913"/>
        <w:gridCol w:w="2313"/>
        <w:gridCol w:w="2073"/>
        <w:gridCol w:w="18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талаптарға сәйкессіздігі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Қанағаттанғысыз зертханалық көрсеткіштер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тасымалдау жағдайларының, сақтау және өткізу мерзімдерінің болмауы немесе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 эпидемиологиялық қызмет органы берген санитариялық-эпидемиологиялық қорытындылар мен санитариялық паспорттардың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медициналық тексеріп-қараудан өту жиілігін бұзуы және толықтығы, санитариялық кітапшаларының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жабдықтаудың және кәріздің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өнімнің сапасы мен қауіпсіздігін растайтын құжаттардың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Ветеринариялық-санитариялық сараптама зертханаларының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Технологиялық-сауда мүкаммалының және тоңазыту жабдығының болмауы және жеткіліксіз жарақтау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 сақтау кезінде тауар көршілестігінің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кәдеге асыру талаптарының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үшін тұрмыстық үй-жайлардың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қоқысты жинауға арналған контейнерлердің санитариялық жағдайына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26"/>
    <w:p>
      <w:pPr>
        <w:spacing w:after="0"/>
        <w:ind w:left="0"/>
        <w:jc w:val="both"/>
      </w:pPr>
      <w:r>
        <w:rPr>
          <w:rFonts w:ascii="Times New Roman"/>
          <w:b w:val="false"/>
          <w:i w:val="false"/>
          <w:color w:val="000000"/>
          <w:sz w:val="28"/>
        </w:rPr>
        <w:t>
8. Азық-түлік саудасы объектілері үшін қауіп-қатер дәрежесін бағалау</w:t>
      </w:r>
      <w:r>
        <w:br/>
      </w:r>
      <w:r>
        <w:rPr>
          <w:rFonts w:ascii="Times New Roman"/>
          <w:b w:val="false"/>
          <w:i w:val="false"/>
          <w:color w:val="000000"/>
          <w:sz w:val="28"/>
        </w:rPr>
        <w:t>
критерийлері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913"/>
        <w:gridCol w:w="2313"/>
        <w:gridCol w:w="2073"/>
        <w:gridCol w:w="18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талаптарға сәйкессіздігі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сынамаларының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Ауызсу сынамаларының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Жұғынды сынамаларының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 эпидемиологиялық қызмет органы берген санитариялық-эпидемиологиялық қорытындылар мен санитариялық паспорттардың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медициналық тексеріп-қараудан өту жиілігін бұзуы және толықтығы, санитариялық кітапшаларының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тасымалдау жағдайларының, сақтау және өткізу мерзімдерінің болмауы немесе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өнімнің сапасы мен қауіпсіздігін растайтын құжаттардың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Технологиялық-сауда мүкаммал мен тоңазыту жабдығының болмауы және жеткіліксіз жарақтау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кәдеге асыру талаптарының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Азық-түлікті сақтау кезінде тауар көршілестігінің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Таңбалауға, жабдықтарды, мүкаммалды, ыдыстарды өңдеуге және жууға, күтіп-ұстауға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қоқысты жинауға арналған контейнерлердің санитариялық жағдайына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 w:id="27"/>
    <w:p>
      <w:pPr>
        <w:spacing w:after="0"/>
        <w:ind w:left="0"/>
        <w:jc w:val="both"/>
      </w:pPr>
      <w:r>
        <w:rPr>
          <w:rFonts w:ascii="Times New Roman"/>
          <w:b w:val="false"/>
          <w:i w:val="false"/>
          <w:color w:val="000000"/>
          <w:sz w:val="28"/>
        </w:rPr>
        <w:t>
9. Кәмпит шығаратын объектілер үшін қауіп-қатер дәрежесін бағалау</w:t>
      </w:r>
      <w:r>
        <w:br/>
      </w:r>
      <w:r>
        <w:rPr>
          <w:rFonts w:ascii="Times New Roman"/>
          <w:b w:val="false"/>
          <w:i w:val="false"/>
          <w:color w:val="000000"/>
          <w:sz w:val="28"/>
        </w:rPr>
        <w:t>
критерийлері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913"/>
        <w:gridCol w:w="2313"/>
        <w:gridCol w:w="2073"/>
        <w:gridCol w:w="18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талаптарға сәйкессіздігі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Шикізаттар мен өнімдер сынамаларының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Ауызсу сынамаларының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Жұғынды сынамаларының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 эпидемиологиялық қызмет органы берген санитариялық-эпидемиологиялық қорытындылар мен санитариялық паспорттардың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медициналық тексеріп-қараудан өту жиілігін бұзуы және толықтығы, санитариялық кітапшаларының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өнімді сақтау, өткізу және тасымалдау жағдайларының болмауы немесе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қалдықтарын кәдеге асыру талаптарының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шикізаттың, өнімнің сапасы мен қауіпсіздігін растайтын құжаттардың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процестің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Таңбалауға, жабдықтарды, мүкаммалды, ыдыстарды өңдеуге және жууға, күтіп-ұстауға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бақылаудың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қоқысты жинауға арналған контейнерлердің санитариялық жағдайына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28"/>
    <w:p>
      <w:pPr>
        <w:spacing w:after="0"/>
        <w:ind w:left="0"/>
        <w:jc w:val="both"/>
      </w:pPr>
      <w:r>
        <w:rPr>
          <w:rFonts w:ascii="Times New Roman"/>
          <w:b w:val="false"/>
          <w:i w:val="false"/>
          <w:color w:val="000000"/>
          <w:sz w:val="28"/>
        </w:rPr>
        <w:t>
10. Тез мұздатылатын жартылай фабрикаттарды шығаратын объектілер үшін</w:t>
      </w:r>
      <w:r>
        <w:br/>
      </w:r>
      <w:r>
        <w:rPr>
          <w:rFonts w:ascii="Times New Roman"/>
          <w:b w:val="false"/>
          <w:i w:val="false"/>
          <w:color w:val="000000"/>
          <w:sz w:val="28"/>
        </w:rPr>
        <w:t>
қауіп-қатер дәрежесін бағалау критерийлері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913"/>
        <w:gridCol w:w="2313"/>
        <w:gridCol w:w="2073"/>
        <w:gridCol w:w="18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талаптарға сәйкессіздігі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Шикізаттар мен өнімдер сынамаларының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Ауызсу сынамаларының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Жұғынды сынамаларының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 эпидемиологиялық қызмет органы берген санитариялық-эпидемиологиялық қорытындылар мен санитариялық паспорттардың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медициналық тексеріп-қараудан өту жиілігін бұзуы және толықтығы, санитариялық кітапшаларының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процестің және өнімді дайындау технологисының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тасымалдау жағдайларының, сақтау және өткізу мерзімдерінің болмауы немесе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қалдықтарын кәдеге асыру талаптарының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шикізаттың, өнімнің сапасы мен қауіпсіздігін растайтын құжаттардың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Таңбалауға, жабдықтарды, мүкаммалды, ыдыстарды өңдеуге және жууға, күтіп-ұстауға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өнімді сақтау кезінде тауар көршілестігінің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қоқысты жинауға арналған контейнерлердің санитариялық жағдайына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3" w:id="29"/>
    <w:p>
      <w:pPr>
        <w:spacing w:after="0"/>
        <w:ind w:left="0"/>
        <w:jc w:val="both"/>
      </w:pPr>
      <w:r>
        <w:rPr>
          <w:rFonts w:ascii="Times New Roman"/>
          <w:b w:val="false"/>
          <w:i w:val="false"/>
          <w:color w:val="000000"/>
          <w:sz w:val="28"/>
        </w:rPr>
        <w:t>
11. Ыдысқа құйылған су шығаратын объектілер үшін қауіп-қатер</w:t>
      </w:r>
      <w:r>
        <w:br/>
      </w:r>
      <w:r>
        <w:rPr>
          <w:rFonts w:ascii="Times New Roman"/>
          <w:b w:val="false"/>
          <w:i w:val="false"/>
          <w:color w:val="000000"/>
          <w:sz w:val="28"/>
        </w:rPr>
        <w:t>
дәрежесін бағалау критерийлері (табиғи минералды және асхана ауызсуын</w:t>
      </w:r>
      <w:r>
        <w:br/>
      </w:r>
      <w:r>
        <w:rPr>
          <w:rFonts w:ascii="Times New Roman"/>
          <w:b w:val="false"/>
          <w:i w:val="false"/>
          <w:color w:val="000000"/>
          <w:sz w:val="28"/>
        </w:rPr>
        <w:t>
қоса алғанда сыйымдылық ыдысқа құйылған ауызсу)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913"/>
        <w:gridCol w:w="2313"/>
        <w:gridCol w:w="2073"/>
        <w:gridCol w:w="18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талаптарға сәйкессіздігі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сынамаларының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Жұғындылар сынамаларының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жабдықтың болмауы немесе ақаулығы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 эпидемиологиялық қызмет органы берген санитариялық-эпидемиологиялық қорытындылар мен санитариялық паспорттардың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медициналық тексеріп-қараудан өту жиілігін бұзуы және толықтығы, санитариялық кітапшаларының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өнімді сақтау, өлшеп-орау, қаптау, таңбалау, өткізу және тасымалдау жағдайларының болмауы және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тасымалдауға арналған құбыр өткізгіштерге және ыдыстарға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Тығындау материалдарына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шикізаттың, өткізілетін өнімнің сапасы мен қауіпсіздігін растайтын құжаттардың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Таңбалауға, жабдықтарды, мүкаммалды, ыдыстарды өңдеуге және жууға, күтіп-ұстауға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зертхананың болмауы немесе сәйкессіздігі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қоқысты жинауға арналған контейнерлердің санитариялық жағдайына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30"/>
    <w:p>
      <w:pPr>
        <w:spacing w:after="0"/>
        <w:ind w:left="0"/>
        <w:jc w:val="both"/>
      </w:pPr>
      <w:r>
        <w:rPr>
          <w:rFonts w:ascii="Times New Roman"/>
          <w:b w:val="false"/>
          <w:i w:val="false"/>
          <w:color w:val="000000"/>
          <w:sz w:val="28"/>
        </w:rPr>
        <w:t>
12. Жалпы білім беретін объектілер үшін қауіп-қатер дәрежесін бағалау</w:t>
      </w:r>
      <w:r>
        <w:br/>
      </w:r>
      <w:r>
        <w:rPr>
          <w:rFonts w:ascii="Times New Roman"/>
          <w:b w:val="false"/>
          <w:i w:val="false"/>
          <w:color w:val="000000"/>
          <w:sz w:val="28"/>
        </w:rPr>
        <w:t>
критерийлері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913"/>
        <w:gridCol w:w="2313"/>
        <w:gridCol w:w="2073"/>
        <w:gridCol w:w="18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талаптарға сәйкессіздігі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сынамаларының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Ауызсу сынамаларының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Жұғындылар сынамаларының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 эпидемиологиялық қызмет органы берген санитариялық-эпидемиологиялық қорытындылар мен санитариялық паспорттардың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медициналық тексеріп-қараудан өту жиілігін бұзуы және толықтығы, санитариялық кітапшаларының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Кабинеттерді (физика, химия), компьютер сыныптарын, зертханаларды, шеберханаларды жабдықтауға қойылатын талаптардың және жұмыс (оқу) кезіндегі қауіпсіздік техникасының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кестесін құрастырудың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оқушыға аудан нормасының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пункттің, изолятордың болмауы немесе жабдықталмауы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Тамақтың дайындалу технологиясының бұзылуы, тыйым салынған тамақтарды пайдалану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 таңбасының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қоқысты жинауға арналған контейнерлердің санитариялық жағдайына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31"/>
    <w:p>
      <w:pPr>
        <w:spacing w:after="0"/>
        <w:ind w:left="0"/>
        <w:jc w:val="both"/>
      </w:pPr>
      <w:r>
        <w:rPr>
          <w:rFonts w:ascii="Times New Roman"/>
          <w:b w:val="false"/>
          <w:i w:val="false"/>
          <w:color w:val="000000"/>
          <w:sz w:val="28"/>
        </w:rPr>
        <w:t>
13. Балаларды сауықтыру объектілері үшін қауіп-қатер дәрежесін</w:t>
      </w:r>
      <w:r>
        <w:br/>
      </w:r>
      <w:r>
        <w:rPr>
          <w:rFonts w:ascii="Times New Roman"/>
          <w:b w:val="false"/>
          <w:i w:val="false"/>
          <w:color w:val="000000"/>
          <w:sz w:val="28"/>
        </w:rPr>
        <w:t>
бағалау критерийлері (жыл бойғы)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913"/>
        <w:gridCol w:w="2313"/>
        <w:gridCol w:w="2073"/>
        <w:gridCol w:w="18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талаптарға сәйкессіздігі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сынамаларының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Ауызсу сынамаларының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Жұғындылар сынамаларының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 эпидемиологиялық қызмет органы берген санитариялық-эпидемиологиялық қорытындылар мен санитариялық паспорттардың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медициналық тексеріп-қараудан өту жиілігін бұзуы және толықтығы, санитариялық кітапшаларының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тоңазыту жабдығының болмауы, тапшылығы, ақаулығы, азық-түлікті сақтау мерзімдері мен жағдайларының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дайындау технологиясының бұзылуы, тыйым салынған тамақтарды пайдалану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оқушыға аудан нормасын сақтамау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жиынының жеткіліксіздігі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Жағажайдың құрылымына және күтіп-ұстауға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Жиһазға, спорт және ойын жабдығына, ойын және спорт алаңына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аймақтауға, күтіп-ұстауға және абаттандыруға, санитариялық-аула қондырғыларына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32"/>
    <w:p>
      <w:pPr>
        <w:spacing w:after="0"/>
        <w:ind w:left="0"/>
        <w:jc w:val="both"/>
      </w:pPr>
      <w:r>
        <w:rPr>
          <w:rFonts w:ascii="Times New Roman"/>
          <w:b w:val="false"/>
          <w:i w:val="false"/>
          <w:color w:val="000000"/>
          <w:sz w:val="28"/>
        </w:rPr>
        <w:t>
14. Денсаулық сақтау субъектілері үшін қауіп-қатер дәрежесін бағалау</w:t>
      </w:r>
      <w:r>
        <w:br/>
      </w:r>
      <w:r>
        <w:rPr>
          <w:rFonts w:ascii="Times New Roman"/>
          <w:b w:val="false"/>
          <w:i w:val="false"/>
          <w:color w:val="000000"/>
          <w:sz w:val="28"/>
        </w:rPr>
        <w:t>
критерийлері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913"/>
        <w:gridCol w:w="2313"/>
        <w:gridCol w:w="2073"/>
        <w:gridCol w:w="18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талаптарға сәйкессіздігі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Жұғынды, ауа, персоналдың микробтық пейзажы сынамаларының зертханалық көрсеткіштерінің сәйкес келмеуі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 эпидемиологиялық қызмет органы берген санитариялық-эпидемиологиялық қорытындылар мен санитариялық паспорттардың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медициналық тексеріп-қараудан өту жиілігін бұзуы және толықтығы, санитариялық кітапшаларының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 өткен препараттардың болуы және пайдалану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АИТВ/ЖИТС-тың профилактикасы үшін ЖИТС жинақтары мен дәріхана қобдишаларының шұғыл медициналық көмек көрсетуге арналған дәрі-дәрмек жиынының және жиынтығының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қалдықтарды жинауға, залалсыздандыруға, сақтауға, тасымалдауға және кәдеге асыруға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Дезинфекциялық-стерилизациялық режимнің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инфекциялардың профилактикасы талаптарының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жұмыс істеген кездегі қауіпсіздік техникасына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шикізат пен материалдардың сапасы мен қауіпсіздігін растайтын құжаттардың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Сору шкафының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ішкі өңдеуіне қойылатын талаптардың сақталмауы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 жинауға арналған контейнерлердің санитариялық жағдайына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33"/>
    <w:p>
      <w:pPr>
        <w:spacing w:after="0"/>
        <w:ind w:left="0"/>
        <w:jc w:val="both"/>
      </w:pPr>
      <w:r>
        <w:rPr>
          <w:rFonts w:ascii="Times New Roman"/>
          <w:b w:val="false"/>
          <w:i w:val="false"/>
          <w:color w:val="000000"/>
          <w:sz w:val="28"/>
        </w:rPr>
        <w:t>
15. Стоматологиялық объектілер үшін қауіп-қатер дәрежесін бағалау</w:t>
      </w:r>
      <w:r>
        <w:br/>
      </w:r>
      <w:r>
        <w:rPr>
          <w:rFonts w:ascii="Times New Roman"/>
          <w:b w:val="false"/>
          <w:i w:val="false"/>
          <w:color w:val="000000"/>
          <w:sz w:val="28"/>
        </w:rPr>
        <w:t>
критерийлері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913"/>
        <w:gridCol w:w="2313"/>
        <w:gridCol w:w="2073"/>
        <w:gridCol w:w="18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талаптарға сәйкессіздігі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Жұғынды, ауа, персоналдың микробтық пейзажы сынамаларының зертханалық көрсеткіштерінің сәйкес келмеуі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 эпидемиологиялық қызмет органы берген санитариялық-эпидемиологиялық қорытындылар мен санитариялық паспорттардың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медициналық тексеріп-қараудан өту жиілігін бұзуы және толықтығы, санитариялық кітапшаларының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 өткен препараттардың болуы және пайдалану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АИТВ/ЖИТС-тың профилактикасы үшін ЖИТС жинақтары мен дәріхана қобдишаларының шұғыл медициналық көмек көрсетуге арналған дәрі-дәрмек жиынының және жиынтығының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қалдықтарды жинауға, залалсыздандыруға, сақтауға, тасымалдауға және кәдеге асыруға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Дезинфекциялық-стерилизациялық режимнің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инфекциялардың профилактикасы талаптарының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жұмыс істеген кездегі қауіпсіздік техникасына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шикізат пен материалдардың сапасы мен қауіпсіздігін растайтын құжаттардың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Сору шкафының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ішкі өңдеуіне қойылатын талаптардың сақталмауы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қоқысты жинауға арналған контейнерлердің санитариялық жағдайына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34"/>
    <w:p>
      <w:pPr>
        <w:spacing w:after="0"/>
        <w:ind w:left="0"/>
        <w:jc w:val="both"/>
      </w:pPr>
      <w:r>
        <w:rPr>
          <w:rFonts w:ascii="Times New Roman"/>
          <w:b w:val="false"/>
          <w:i w:val="false"/>
          <w:color w:val="000000"/>
          <w:sz w:val="28"/>
        </w:rPr>
        <w:t>
16. Орталықтандырылмаған сумен жабдықтау объектілері, таратушы су</w:t>
      </w:r>
      <w:r>
        <w:br/>
      </w:r>
      <w:r>
        <w:rPr>
          <w:rFonts w:ascii="Times New Roman"/>
          <w:b w:val="false"/>
          <w:i w:val="false"/>
          <w:color w:val="000000"/>
          <w:sz w:val="28"/>
        </w:rPr>
        <w:t>
құбыры желісі, бас құрылыстары, сумен жабдықтау көздері үшін</w:t>
      </w:r>
      <w:r>
        <w:br/>
      </w:r>
      <w:r>
        <w:rPr>
          <w:rFonts w:ascii="Times New Roman"/>
          <w:b w:val="false"/>
          <w:i w:val="false"/>
          <w:color w:val="000000"/>
          <w:sz w:val="28"/>
        </w:rPr>
        <w:t>
қауіп-қатер дәрежесін бағалау критерийлері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913"/>
        <w:gridCol w:w="2313"/>
        <w:gridCol w:w="2073"/>
        <w:gridCol w:w="18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талаптарға сәйкессіздігі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сынамаларының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 эпидемиологиялық қызмет органы берген санитариялық-эпидемиологиялық қорытындылар мен санитариялық паспорттардың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медициналық тексеріп-қараудан өту жиілігін бұзуы және толықтығы, санитариялық кітапшаларының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тазалауға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 объектілерінің құрылымына, күтіп-ұстауға және пайдалануға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қорғау аймақтарының сақталмауы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шаруашылық қызметі түрлерінде орталықтандырылмаған сумен жабдықтау объектілерін, таратушы су құбыры желісін, бас құрылыстарды, сумен жабдықтау көздерін қорғауға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шикізат пен материалдардың сапасы мен қауіпсіздігін растайтын құжаттардың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 көмек дәріхана қобдишасының болмауы немесе жинақталмауы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техникасының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зертханалардың болмауы немесе сәйкессіздігі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9" w:id="35"/>
    <w:p>
      <w:pPr>
        <w:spacing w:after="0"/>
        <w:ind w:left="0"/>
        <w:jc w:val="both"/>
      </w:pPr>
      <w:r>
        <w:rPr>
          <w:rFonts w:ascii="Times New Roman"/>
          <w:b w:val="false"/>
          <w:i w:val="false"/>
          <w:color w:val="000000"/>
          <w:sz w:val="28"/>
        </w:rPr>
        <w:t>
17. Сәби үйлері, балалар үйлері, мектепке дейінгі және интернат</w:t>
      </w:r>
      <w:r>
        <w:br/>
      </w:r>
      <w:r>
        <w:rPr>
          <w:rFonts w:ascii="Times New Roman"/>
          <w:b w:val="false"/>
          <w:i w:val="false"/>
          <w:color w:val="000000"/>
          <w:sz w:val="28"/>
        </w:rPr>
        <w:t>
объектілері үшін қауіп-қатер дәрежесін бағалау критерийлері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913"/>
        <w:gridCol w:w="2313"/>
        <w:gridCol w:w="2073"/>
        <w:gridCol w:w="18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талаптарға сәйкессіздігі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су, жұғынды сынамаларының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 эпидемиологиялық қызмет органы берген санитариялық-эпидемиологиялық қорытындылар мен санитариялық паспорттардың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медициналық тексеріп-қараудан өту жиілігін бұзуы және толықтығы, санитариялық кітапшаларының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тоңазыту жабдығының болмауы, жеткіліксіздігі, ақаулығы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дайындау технологиясының бұзылуы, тыйым салынған тамақтарды пайдалану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балаға аудан нормасы сақталмайды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оқшаулаудың сақталмауы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Температуралық режимнің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режиміне, физикалық және гигиеналық тәрбиеге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санитариялық-техникалық жағдайына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кабинеттің, изолятордың болмауы және жеткілікті жарақталмауы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 жинауға арналған контейнерлердің санитариялық жағдайына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36"/>
    <w:p>
      <w:pPr>
        <w:spacing w:after="0"/>
        <w:ind w:left="0"/>
        <w:jc w:val="both"/>
      </w:pPr>
      <w:r>
        <w:rPr>
          <w:rFonts w:ascii="Times New Roman"/>
          <w:b w:val="false"/>
          <w:i w:val="false"/>
          <w:color w:val="000000"/>
          <w:sz w:val="28"/>
        </w:rPr>
        <w:t>
18. Шаштараздар, косметикалық кабинеттер, сұлулық салондары мен</w:t>
      </w:r>
      <w:r>
        <w:br/>
      </w:r>
      <w:r>
        <w:rPr>
          <w:rFonts w:ascii="Times New Roman"/>
          <w:b w:val="false"/>
          <w:i w:val="false"/>
          <w:color w:val="000000"/>
          <w:sz w:val="28"/>
        </w:rPr>
        <w:t>
орталықтары үшін қауіп-қатер дәрежесін бағалау критерийлері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5913"/>
        <w:gridCol w:w="2313"/>
        <w:gridCol w:w="2073"/>
        <w:gridCol w:w="18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талаптарға сәйкессіздігі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тексерудің нәтижелері</w:t>
            </w: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Жұғынды сынамаларының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сынамаларының қанағаттанғысыз зертханалық көрсеткіштері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жиынына, үй-жайлардың ішкі өңдеуіне және оларды күтіп-ұстауға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 эпидемиологиялық қызмет органы берген санитариялық-эпидемиологиялық қорытындылар мен санитариялық паспорттардың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медициналық тексеріп-қараудан өту жиілігін бұзуы және толықтығы, санитариялық кітапшаларының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режимнің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шикізат пен материалдардың сапасы мен қауіпсіздігін растайтын құжаттардың болмауы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нормаларының сәйкессіздігі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 көмек дәріхана қобдишасының болмауы немесе жинақталмауы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Таңбалауға, жабдықтарды, мүкаммалды, ыдыстарды өңдеуге және жууға, күтіп-ұстауға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жеке гигиенасына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санитариялық-техникалық жағдайына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 жинауға арналған контейнерлердің санитариялық жағдайына қойылатын талаптардың бұзылуы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балл</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 w:id="37"/>
    <w:p>
      <w:pPr>
        <w:spacing w:after="0"/>
        <w:ind w:left="0"/>
        <w:jc w:val="both"/>
      </w:pPr>
      <w:r>
        <w:rPr>
          <w:rFonts w:ascii="Times New Roman"/>
          <w:b w:val="false"/>
          <w:i w:val="false"/>
          <w:color w:val="000000"/>
          <w:sz w:val="28"/>
        </w:rPr>
        <w:t>
Халықтың санитариялық-эпидемиологиялық</w:t>
      </w:r>
      <w:r>
        <w:br/>
      </w:r>
      <w:r>
        <w:rPr>
          <w:rFonts w:ascii="Times New Roman"/>
          <w:b w:val="false"/>
          <w:i w:val="false"/>
          <w:color w:val="000000"/>
          <w:sz w:val="28"/>
        </w:rPr>
        <w:t xml:space="preserve">
салауаттылығы саласындағы тәуекелдер  </w:t>
      </w:r>
      <w:r>
        <w:br/>
      </w:r>
      <w:r>
        <w:rPr>
          <w:rFonts w:ascii="Times New Roman"/>
          <w:b w:val="false"/>
          <w:i w:val="false"/>
          <w:color w:val="000000"/>
          <w:sz w:val="28"/>
        </w:rPr>
        <w:t xml:space="preserve">
дәрежесін бағалау критерийлеріне      </w:t>
      </w:r>
      <w:r>
        <w:br/>
      </w:r>
      <w:r>
        <w:rPr>
          <w:rFonts w:ascii="Times New Roman"/>
          <w:b w:val="false"/>
          <w:i w:val="false"/>
          <w:color w:val="000000"/>
          <w:sz w:val="28"/>
        </w:rPr>
        <w:t xml:space="preserve">
3-қосымша                  </w:t>
      </w:r>
    </w:p>
    <w:bookmarkEnd w:id="37"/>
    <w:bookmarkStart w:name="z82" w:id="38"/>
    <w:p>
      <w:pPr>
        <w:spacing w:after="0"/>
        <w:ind w:left="0"/>
        <w:jc w:val="left"/>
      </w:pPr>
      <w:r>
        <w:rPr>
          <w:rFonts w:ascii="Times New Roman"/>
          <w:b/>
          <w:i w:val="false"/>
          <w:color w:val="000000"/>
        </w:rPr>
        <w:t xml:space="preserve"> 
Қауіп-қатер дәрежесі бойынша эпидемиологиялық маңыздылығы</w:t>
      </w:r>
      <w:r>
        <w:br/>
      </w:r>
      <w:r>
        <w:rPr>
          <w:rFonts w:ascii="Times New Roman"/>
          <w:b/>
          <w:i w:val="false"/>
          <w:color w:val="000000"/>
        </w:rPr>
        <w:t>
жоғары объектілерді бөлу бойынша баллдарды есептеу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713"/>
        <w:gridCol w:w="1273"/>
        <w:gridCol w:w="2133"/>
        <w:gridCol w:w="2053"/>
        <w:gridCol w:w="1713"/>
        <w:gridCol w:w="231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Бұзушылықтың сипаты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саны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Баллдарды есептеу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Баллдарды есептеу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Диапазон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бұзушылықтар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критерий = 1 баллға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4-ті қоса алғанда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қауіп-қатер объектісі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бұзушылықтар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критерий = 5 баллға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8*5=40</w:t>
            </w:r>
            <w:r>
              <w:br/>
            </w:r>
            <w:r>
              <w:rPr>
                <w:rFonts w:ascii="Times New Roman"/>
                <w:b w:val="false"/>
                <w:i w:val="false"/>
                <w:color w:val="000000"/>
                <w:sz w:val="20"/>
              </w:rPr>
              <w:t>
2) 40+4=44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44-ті қоса алғанда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қауіп-қатер объектісі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бұзушылықтар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критерий = 45 баллға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3*45=135</w:t>
            </w:r>
            <w:r>
              <w:br/>
            </w:r>
            <w:r>
              <w:rPr>
                <w:rFonts w:ascii="Times New Roman"/>
                <w:b w:val="false"/>
                <w:i w:val="false"/>
                <w:color w:val="000000"/>
                <w:sz w:val="20"/>
              </w:rPr>
              <w:t>
2) 135+44=179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45-тен 179-ді қоса алғанда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қауіп-қатер объектісі</w:t>
            </w:r>
          </w:p>
        </w:tc>
      </w:tr>
    </w:tbl>
    <w:p>
      <w:pPr>
        <w:spacing w:after="0"/>
        <w:ind w:left="0"/>
        <w:jc w:val="both"/>
      </w:pPr>
      <w:r>
        <w:rPr>
          <w:rFonts w:ascii="Times New Roman"/>
          <w:b w:val="false"/>
          <w:i w:val="false"/>
          <w:color w:val="000000"/>
          <w:sz w:val="28"/>
        </w:rPr>
        <w:t>      Баллдарды бағалау нәтижелері бойынша эпидемиологиялық маңыздылығы жоғары объект:</w:t>
      </w:r>
      <w:r>
        <w:br/>
      </w:r>
      <w:r>
        <w:rPr>
          <w:rFonts w:ascii="Times New Roman"/>
          <w:b w:val="false"/>
          <w:i w:val="false"/>
          <w:color w:val="000000"/>
          <w:sz w:val="28"/>
        </w:rPr>
        <w:t>
      1) 45-тен 179-ға дейінгі диапазонда жинаған баллдарымен айына бір рет жоспарлы тексеру жиілігі бар жоғары қауіп-қатер дәрежесіне;</w:t>
      </w:r>
      <w:r>
        <w:br/>
      </w:r>
      <w:r>
        <w:rPr>
          <w:rFonts w:ascii="Times New Roman"/>
          <w:b w:val="false"/>
          <w:i w:val="false"/>
          <w:color w:val="000000"/>
          <w:sz w:val="28"/>
        </w:rPr>
        <w:t>
      2) 5-тен 44-ке дейінгі диапазонда жинаған баллдарымен тоқсанына бір рет жоспарлы тексеру жиілігі бар орташа қауіп-қатер дәрежесіне;</w:t>
      </w:r>
      <w:r>
        <w:br/>
      </w:r>
      <w:r>
        <w:rPr>
          <w:rFonts w:ascii="Times New Roman"/>
          <w:b w:val="false"/>
          <w:i w:val="false"/>
          <w:color w:val="000000"/>
          <w:sz w:val="28"/>
        </w:rPr>
        <w:t>
      3) 1-ден 4-ке дейінгі диапазонда жинаған баллдарымен жылына бір рет жоспарлы тексеру жиілігі бар елеусіз қауіп-қатер дәрежесіне жатады.</w:t>
      </w:r>
    </w:p>
    <w:bookmarkStart w:name="z83" w:id="39"/>
    <w:p>
      <w:pPr>
        <w:spacing w:after="0"/>
        <w:ind w:left="0"/>
        <w:jc w:val="left"/>
      </w:pPr>
      <w:r>
        <w:rPr>
          <w:rFonts w:ascii="Times New Roman"/>
          <w:b/>
          <w:i w:val="false"/>
          <w:color w:val="000000"/>
        </w:rPr>
        <w:t xml:space="preserve"> 
Қауіп-қатер дәрежесі бойынша эпидемиологиялық маңыздылығы</w:t>
      </w:r>
      <w:r>
        <w:br/>
      </w:r>
      <w:r>
        <w:rPr>
          <w:rFonts w:ascii="Times New Roman"/>
          <w:b/>
          <w:i w:val="false"/>
          <w:color w:val="000000"/>
        </w:rPr>
        <w:t>
орташа объектілерді бөлу бойынша баллдарды есептеу</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2713"/>
        <w:gridCol w:w="1273"/>
        <w:gridCol w:w="2133"/>
        <w:gridCol w:w="2053"/>
        <w:gridCol w:w="1713"/>
        <w:gridCol w:w="231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Бұзушылықтың сипаты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саны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Баллдарды есептеу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Баллдарды есептеу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Диапазон</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бұзушылықтар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критерий = 1 баллға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 3-ті қоса алғанда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қауіп-қатер объектісі</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бұзушылықтар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критерий = 4 баллға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10*4=40</w:t>
            </w:r>
            <w:r>
              <w:br/>
            </w:r>
            <w:r>
              <w:rPr>
                <w:rFonts w:ascii="Times New Roman"/>
                <w:b w:val="false"/>
                <w:i w:val="false"/>
                <w:color w:val="000000"/>
                <w:sz w:val="20"/>
              </w:rPr>
              <w:t>
2) 40+3=43</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4-тен 43-ті қоса алғанда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қауіп-қатер объектісі</w:t>
            </w:r>
          </w:p>
        </w:tc>
      </w:tr>
    </w:tbl>
    <w:p>
      <w:pPr>
        <w:spacing w:after="0"/>
        <w:ind w:left="0"/>
        <w:jc w:val="both"/>
      </w:pPr>
      <w:r>
        <w:rPr>
          <w:rFonts w:ascii="Times New Roman"/>
          <w:b w:val="false"/>
          <w:i w:val="false"/>
          <w:color w:val="000000"/>
          <w:sz w:val="28"/>
        </w:rPr>
        <w:t>      Баллдарды бағалау нәтижелері бойынша эпидемиологиялық маңыздылығы жоғары объект:</w:t>
      </w:r>
      <w:r>
        <w:br/>
      </w:r>
      <w:r>
        <w:rPr>
          <w:rFonts w:ascii="Times New Roman"/>
          <w:b w:val="false"/>
          <w:i w:val="false"/>
          <w:color w:val="000000"/>
          <w:sz w:val="28"/>
        </w:rPr>
        <w:t>
      2) 4-тен 43-ке дейінгі диапазонда жинаған баллдарымен тоқсанына бір рет жоспарлы тексеру жиілігі бар орташа қауіп-қатер дәрежесіне;</w:t>
      </w:r>
      <w:r>
        <w:br/>
      </w:r>
      <w:r>
        <w:rPr>
          <w:rFonts w:ascii="Times New Roman"/>
          <w:b w:val="false"/>
          <w:i w:val="false"/>
          <w:color w:val="000000"/>
          <w:sz w:val="28"/>
        </w:rPr>
        <w:t>
      3) 1-ден 3-ке дейінгі диапазонда жинаған баллдарымен жылына бір рет жоспарлы тексеру жиілігі бар елеусіз қауіп-қатер дәрежесіне жатады.</w:t>
      </w:r>
    </w:p>
    <w:bookmarkStart w:name="z84" w:id="40"/>
    <w:p>
      <w:pPr>
        <w:spacing w:after="0"/>
        <w:ind w:left="0"/>
        <w:jc w:val="both"/>
      </w:pPr>
      <w:r>
        <w:rPr>
          <w:rFonts w:ascii="Times New Roman"/>
          <w:b w:val="false"/>
          <w:i w:val="false"/>
          <w:color w:val="000000"/>
          <w:sz w:val="28"/>
        </w:rPr>
        <w:t>
Халықтың санитариялық-эпидемиологиялық</w:t>
      </w:r>
      <w:r>
        <w:br/>
      </w:r>
      <w:r>
        <w:rPr>
          <w:rFonts w:ascii="Times New Roman"/>
          <w:b w:val="false"/>
          <w:i w:val="false"/>
          <w:color w:val="000000"/>
          <w:sz w:val="28"/>
        </w:rPr>
        <w:t xml:space="preserve">
салауаттылығы саласындағы тәуекелдер  </w:t>
      </w:r>
      <w:r>
        <w:br/>
      </w:r>
      <w:r>
        <w:rPr>
          <w:rFonts w:ascii="Times New Roman"/>
          <w:b w:val="false"/>
          <w:i w:val="false"/>
          <w:color w:val="000000"/>
          <w:sz w:val="28"/>
        </w:rPr>
        <w:t xml:space="preserve">
дәрежесін бағалау критерийлеріне      </w:t>
      </w:r>
      <w:r>
        <w:br/>
      </w:r>
      <w:r>
        <w:rPr>
          <w:rFonts w:ascii="Times New Roman"/>
          <w:b w:val="false"/>
          <w:i w:val="false"/>
          <w:color w:val="000000"/>
          <w:sz w:val="28"/>
        </w:rPr>
        <w:t xml:space="preserve">
4-қосымша               </w:t>
      </w:r>
    </w:p>
    <w:bookmarkEnd w:id="40"/>
    <w:p>
      <w:pPr>
        <w:spacing w:after="0"/>
        <w:ind w:left="0"/>
        <w:jc w:val="both"/>
      </w:pPr>
      <w:r>
        <w:rPr>
          <w:rFonts w:ascii="Times New Roman"/>
          <w:b w:val="false"/>
          <w:i w:val="false"/>
          <w:color w:val="000000"/>
          <w:sz w:val="28"/>
        </w:rPr>
        <w:t>      Бекітемін</w:t>
      </w:r>
      <w:r>
        <w:br/>
      </w:r>
      <w:r>
        <w:rPr>
          <w:rFonts w:ascii="Times New Roman"/>
          <w:b w:val="false"/>
          <w:i w:val="false"/>
          <w:color w:val="000000"/>
          <w:sz w:val="28"/>
        </w:rPr>
        <w:t>
_____________________</w:t>
      </w:r>
      <w:r>
        <w:br/>
      </w:r>
      <w:r>
        <w:rPr>
          <w:rFonts w:ascii="Times New Roman"/>
          <w:b w:val="false"/>
          <w:i w:val="false"/>
          <w:color w:val="000000"/>
          <w:sz w:val="28"/>
        </w:rPr>
        <w:t>
аумақтың, көліктегі</w:t>
      </w:r>
      <w:r>
        <w:br/>
      </w:r>
      <w:r>
        <w:rPr>
          <w:rFonts w:ascii="Times New Roman"/>
          <w:b w:val="false"/>
          <w:i w:val="false"/>
          <w:color w:val="000000"/>
          <w:sz w:val="28"/>
        </w:rPr>
        <w:t>
Бас мемлекеттік санитарлық дәрігері</w:t>
      </w:r>
      <w:r>
        <w:br/>
      </w:r>
      <w:r>
        <w:rPr>
          <w:rFonts w:ascii="Times New Roman"/>
          <w:b w:val="false"/>
          <w:i w:val="false"/>
          <w:color w:val="000000"/>
          <w:sz w:val="28"/>
        </w:rPr>
        <w:t>
_____________________</w:t>
      </w:r>
      <w:r>
        <w:br/>
      </w:r>
      <w:r>
        <w:rPr>
          <w:rFonts w:ascii="Times New Roman"/>
          <w:b w:val="false"/>
          <w:i w:val="false"/>
          <w:color w:val="000000"/>
          <w:sz w:val="28"/>
        </w:rPr>
        <w:t xml:space="preserve">
А.Т.Ә., қолы </w:t>
      </w:r>
    </w:p>
    <w:p>
      <w:pPr>
        <w:spacing w:after="0"/>
        <w:ind w:left="0"/>
        <w:jc w:val="both"/>
      </w:pPr>
      <w:r>
        <w:rPr>
          <w:rFonts w:ascii="Times New Roman"/>
          <w:b w:val="false"/>
          <w:i w:val="false"/>
          <w:color w:val="000000"/>
          <w:sz w:val="28"/>
        </w:rPr>
        <w:t>Жоспарлы тексеру жиілігімен қауіп-қатер дәрежесін анықтау бойынша</w:t>
      </w:r>
      <w:r>
        <w:br/>
      </w:r>
      <w:r>
        <w:rPr>
          <w:rFonts w:ascii="Times New Roman"/>
          <w:b w:val="false"/>
          <w:i w:val="false"/>
          <w:color w:val="000000"/>
          <w:sz w:val="28"/>
        </w:rPr>
        <w:t>
есептеулер ___________________________________________________</w:t>
      </w:r>
      <w:r>
        <w:br/>
      </w:r>
      <w:r>
        <w:rPr>
          <w:rFonts w:ascii="Times New Roman"/>
          <w:b w:val="false"/>
          <w:i w:val="false"/>
          <w:color w:val="000000"/>
          <w:sz w:val="28"/>
        </w:rPr>
        <w:t>
          (айына немесе тоқсанына не жылына бір рет)</w:t>
      </w:r>
      <w:r>
        <w:br/>
      </w:r>
      <w:r>
        <w:rPr>
          <w:rFonts w:ascii="Times New Roman"/>
          <w:b w:val="false"/>
          <w:i w:val="false"/>
          <w:color w:val="000000"/>
          <w:sz w:val="28"/>
        </w:rPr>
        <w:t>
________________________________________</w:t>
      </w:r>
      <w:r>
        <w:br/>
      </w:r>
      <w:r>
        <w:rPr>
          <w:rFonts w:ascii="Times New Roman"/>
          <w:b w:val="false"/>
          <w:i w:val="false"/>
          <w:color w:val="000000"/>
          <w:sz w:val="28"/>
        </w:rPr>
        <w:t>
объектінің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3073"/>
        <w:gridCol w:w="2893"/>
        <w:gridCol w:w="2893"/>
        <w:gridCol w:w="285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Жинаған баллдар саны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Баллдардың диапазоны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Қауіп-қатер дәрежесі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мерзімділігі</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Қорытынды ___________________________________________________________</w:t>
      </w:r>
      <w:r>
        <w:br/>
      </w:r>
      <w:r>
        <w:rPr>
          <w:rFonts w:ascii="Times New Roman"/>
          <w:b w:val="false"/>
          <w:i w:val="false"/>
          <w:color w:val="000000"/>
          <w:sz w:val="28"/>
        </w:rPr>
        <w:t>
            (жинаған баллдар саны, қауіп-қатер дәрежесі, бір жылдағы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 жиілігі көрсетіледі)</w:t>
      </w:r>
    </w:p>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xml:space="preserve">
А.Т.Ә., лауазымы,      </w:t>
      </w:r>
      <w:r>
        <w:br/>
      </w:r>
      <w:r>
        <w:rPr>
          <w:rFonts w:ascii="Times New Roman"/>
          <w:b w:val="false"/>
          <w:i w:val="false"/>
          <w:color w:val="000000"/>
          <w:sz w:val="28"/>
        </w:rPr>
        <w:t>
________________________________</w:t>
      </w:r>
      <w:r>
        <w:br/>
      </w:r>
      <w:r>
        <w:rPr>
          <w:rFonts w:ascii="Times New Roman"/>
          <w:b w:val="false"/>
          <w:i w:val="false"/>
          <w:color w:val="000000"/>
          <w:sz w:val="28"/>
        </w:rPr>
        <w:t>
есептеу жүргізген маманның қолы</w:t>
      </w:r>
    </w:p>
    <w:bookmarkStart w:name="z85" w:id="41"/>
    <w:p>
      <w:pPr>
        <w:spacing w:after="0"/>
        <w:ind w:left="0"/>
        <w:jc w:val="both"/>
      </w:pPr>
      <w:r>
        <w:rPr>
          <w:rFonts w:ascii="Times New Roman"/>
          <w:b w:val="false"/>
          <w:i w:val="false"/>
          <w:color w:val="000000"/>
          <w:sz w:val="28"/>
        </w:rPr>
        <w:t>
Халықтың санитариялық-эпидемиологиялық</w:t>
      </w:r>
      <w:r>
        <w:br/>
      </w:r>
      <w:r>
        <w:rPr>
          <w:rFonts w:ascii="Times New Roman"/>
          <w:b w:val="false"/>
          <w:i w:val="false"/>
          <w:color w:val="000000"/>
          <w:sz w:val="28"/>
        </w:rPr>
        <w:t xml:space="preserve">
салауаттылығы саласындағы тәуекелдер  </w:t>
      </w:r>
      <w:r>
        <w:br/>
      </w:r>
      <w:r>
        <w:rPr>
          <w:rFonts w:ascii="Times New Roman"/>
          <w:b w:val="false"/>
          <w:i w:val="false"/>
          <w:color w:val="000000"/>
          <w:sz w:val="28"/>
        </w:rPr>
        <w:t xml:space="preserve">
дәрежесін бағалау критерийлеріне      </w:t>
      </w:r>
      <w:r>
        <w:br/>
      </w:r>
      <w:r>
        <w:rPr>
          <w:rFonts w:ascii="Times New Roman"/>
          <w:b w:val="false"/>
          <w:i w:val="false"/>
          <w:color w:val="000000"/>
          <w:sz w:val="28"/>
        </w:rPr>
        <w:t xml:space="preserve">
5-қосымша               </w:t>
      </w:r>
    </w:p>
    <w:bookmarkEnd w:id="4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 денсаулық сақтау министрлігі Мемлекеттік</w:t>
      </w:r>
      <w:r>
        <w:br/>
      </w:r>
      <w:r>
        <w:rPr>
          <w:rFonts w:ascii="Times New Roman"/>
          <w:b/>
          <w:i w:val="false"/>
          <w:color w:val="000000"/>
        </w:rPr>
        <w:t>
санитарлық-эпидемиологиялық қадағалау комитетінің ______ облысы</w:t>
      </w:r>
      <w:r>
        <w:br/>
      </w:r>
      <w:r>
        <w:rPr>
          <w:rFonts w:ascii="Times New Roman"/>
          <w:b/>
          <w:i w:val="false"/>
          <w:color w:val="000000"/>
        </w:rPr>
        <w:t>
(қаласы, ауданы) бойынша департаменті (басқармасы)_____ жылға</w:t>
      </w:r>
      <w:r>
        <w:br/>
      </w:r>
      <w:r>
        <w:rPr>
          <w:rFonts w:ascii="Times New Roman"/>
          <w:b/>
          <w:i w:val="false"/>
          <w:color w:val="000000"/>
        </w:rPr>
        <w:t>
бақылаудағы объектілерге жоспарлы тексерулер жүргізу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2653"/>
        <w:gridCol w:w="2273"/>
        <w:gridCol w:w="3233"/>
        <w:gridCol w:w="27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Эпидемиологиялық маңыздылығы жоғары объектілерді жоспарлы тексеру</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р/п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Мекені немесе қызметін жүзеге асыратын орын</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мерзім</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Эпидемиологиялық маңыздылығы орташа объектілерді жоспарлы тексеру</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р/п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Мекені немесе қызметін жүзеге асыратын орын</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мерзім</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Эпидемиологиялық маңыздылығы елеусіз объектілерді жоспарлы тексеру</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р/п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СТН</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Мекені немесе қызметін жүзеге асыратын орын</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мерзім</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