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5f8b" w14:textId="a165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мониторингi субъектiлерiнің клиентті тиісінше тексеруі үшін қажетті құжаттар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2010 жылғы 15 ақпандағы N 56 Бұйрығы. Қазақстан Республикасы Әділет министрлігінде 2010 жылғы 5 наурызда Нормативтік құқықтық кесімдерді мемлекеттік тіркеудің тізіліміне N 6107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"Қылмыстық жолмен алынған кiрiстердi заңдастыруға (жылыстатуға) және терроризмдi қаржыландыруға қарсы iс-қимыл туралы" Қазақстан Республикасының 2009 жылғы 28 тамыздағы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cәйкес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20.11.2014 </w:t>
      </w:r>
      <w:r>
        <w:rPr>
          <w:rFonts w:ascii="Times New Roman"/>
          <w:b w:val="false"/>
          <w:i w:val="false"/>
          <w:color w:val="000000"/>
          <w:sz w:val="28"/>
        </w:rPr>
        <w:t>№ 506</w:t>
      </w:r>
      <w:r>
        <w:rPr>
          <w:rFonts w:ascii="Times New Roman"/>
          <w:b w:val="false"/>
          <w:i w:val="false"/>
          <w:color w:val="ff0000"/>
          <w:sz w:val="28"/>
        </w:rPr>
        <w:t xml:space="preserve"> (14.12.2014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Қаржы мониторингi субъектiлерiнің клиентті тиісінше тексеруі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(М.С. Өтебаев)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 вице-министрі Р.Е. Дәленовке жүктелсін.</w:t>
      </w:r>
    </w:p>
    <w:bookmarkEnd w:id="3"/>
    <w:bookmarkStart w:name="z5" w:id="4"/>
    <w:p>
      <w:pPr>
        <w:spacing w:after="0"/>
        <w:ind w:left="0"/>
        <w:jc w:val="both"/>
      </w:pPr>
      <w:r>
        <w:rPr>
          <w:rFonts w:ascii="Times New Roman"/>
          <w:b w:val="false"/>
          <w:i w:val="false"/>
          <w:color w:val="000000"/>
          <w:sz w:val="28"/>
        </w:rPr>
        <w:t>
      4. Осы бұйрық 2010 жылғы 9 наурыздан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Р. Түсіпбеков</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сауда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Ә. Исекешев</w:t>
      </w:r>
    </w:p>
    <w:p>
      <w:pPr>
        <w:spacing w:after="0"/>
        <w:ind w:left="0"/>
        <w:jc w:val="both"/>
      </w:pPr>
      <w:r>
        <w:rPr>
          <w:rFonts w:ascii="Times New Roman"/>
          <w:b w:val="false"/>
          <w:i w:val="false"/>
          <w:color w:val="000000"/>
          <w:sz w:val="28"/>
        </w:rPr>
        <w:t>
      2010 жылғы 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және</w:t>
      </w:r>
    </w:p>
    <w:p>
      <w:pPr>
        <w:spacing w:after="0"/>
        <w:ind w:left="0"/>
        <w:jc w:val="both"/>
      </w:pPr>
      <w:r>
        <w:rPr>
          <w:rFonts w:ascii="Times New Roman"/>
          <w:b w:val="false"/>
          <w:i w:val="false"/>
          <w:color w:val="000000"/>
          <w:sz w:val="28"/>
        </w:rPr>
        <w:t>
      қаржы ұйымдарын реттеу</w:t>
      </w:r>
    </w:p>
    <w:p>
      <w:pPr>
        <w:spacing w:after="0"/>
        <w:ind w:left="0"/>
        <w:jc w:val="both"/>
      </w:pPr>
      <w:r>
        <w:rPr>
          <w:rFonts w:ascii="Times New Roman"/>
          <w:b w:val="false"/>
          <w:i w:val="false"/>
          <w:color w:val="000000"/>
          <w:sz w:val="28"/>
        </w:rPr>
        <w:t>
      мен қадағалау агенттігінің</w:t>
      </w:r>
    </w:p>
    <w:p>
      <w:pPr>
        <w:spacing w:after="0"/>
        <w:ind w:left="0"/>
        <w:jc w:val="both"/>
      </w:pPr>
      <w:r>
        <w:rPr>
          <w:rFonts w:ascii="Times New Roman"/>
          <w:b w:val="false"/>
          <w:i w:val="false"/>
          <w:color w:val="000000"/>
          <w:sz w:val="28"/>
        </w:rPr>
        <w:t>
      төрайымы Е. Бахмутова</w:t>
      </w:r>
    </w:p>
    <w:p>
      <w:pPr>
        <w:spacing w:after="0"/>
        <w:ind w:left="0"/>
        <w:jc w:val="both"/>
      </w:pPr>
      <w:r>
        <w:rPr>
          <w:rFonts w:ascii="Times New Roman"/>
          <w:b w:val="false"/>
          <w:i w:val="false"/>
          <w:color w:val="000000"/>
          <w:sz w:val="28"/>
        </w:rPr>
        <w:t>
      2010 жылғы 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w:t>
      </w:r>
    </w:p>
    <w:p>
      <w:pPr>
        <w:spacing w:after="0"/>
        <w:ind w:left="0"/>
        <w:jc w:val="both"/>
      </w:pPr>
      <w:r>
        <w:rPr>
          <w:rFonts w:ascii="Times New Roman"/>
          <w:b w:val="false"/>
          <w:i w:val="false"/>
          <w:color w:val="000000"/>
          <w:sz w:val="28"/>
        </w:rPr>
        <w:t>
      министрінің м.а.</w:t>
      </w:r>
    </w:p>
    <w:p>
      <w:pPr>
        <w:spacing w:after="0"/>
        <w:ind w:left="0"/>
        <w:jc w:val="both"/>
      </w:pPr>
      <w:r>
        <w:rPr>
          <w:rFonts w:ascii="Times New Roman"/>
          <w:b w:val="false"/>
          <w:i w:val="false"/>
          <w:color w:val="000000"/>
          <w:sz w:val="28"/>
        </w:rPr>
        <w:t>
      Қ. Өскенбаев</w:t>
      </w:r>
    </w:p>
    <w:p>
      <w:pPr>
        <w:spacing w:after="0"/>
        <w:ind w:left="0"/>
        <w:jc w:val="both"/>
      </w:pPr>
      <w:r>
        <w:rPr>
          <w:rFonts w:ascii="Times New Roman"/>
          <w:b w:val="false"/>
          <w:i w:val="false"/>
          <w:color w:val="000000"/>
          <w:sz w:val="28"/>
        </w:rPr>
        <w:t>
      2010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Г. Марченко</w:t>
      </w:r>
    </w:p>
    <w:p>
      <w:pPr>
        <w:spacing w:after="0"/>
        <w:ind w:left="0"/>
        <w:jc w:val="both"/>
      </w:pPr>
      <w:r>
        <w:rPr>
          <w:rFonts w:ascii="Times New Roman"/>
          <w:b w:val="false"/>
          <w:i w:val="false"/>
          <w:color w:val="000000"/>
          <w:sz w:val="28"/>
        </w:rPr>
        <w:t>
      2010 жылғы 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 м.а.</w:t>
      </w:r>
    </w:p>
    <w:p>
      <w:pPr>
        <w:spacing w:after="0"/>
        <w:ind w:left="0"/>
        <w:jc w:val="both"/>
      </w:pPr>
      <w:r>
        <w:rPr>
          <w:rFonts w:ascii="Times New Roman"/>
          <w:b w:val="false"/>
          <w:i w:val="false"/>
          <w:color w:val="000000"/>
          <w:sz w:val="28"/>
        </w:rPr>
        <w:t>
      Д. Құсдәулетов</w:t>
      </w:r>
    </w:p>
    <w:p>
      <w:pPr>
        <w:spacing w:after="0"/>
        <w:ind w:left="0"/>
        <w:jc w:val="both"/>
      </w:pPr>
      <w:r>
        <w:rPr>
          <w:rFonts w:ascii="Times New Roman"/>
          <w:b w:val="false"/>
          <w:i w:val="false"/>
          <w:color w:val="000000"/>
          <w:sz w:val="28"/>
        </w:rPr>
        <w:t>
      2010 жылғы 5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15 ақпандағы</w:t>
            </w:r>
            <w:r>
              <w:br/>
            </w:r>
            <w:r>
              <w:rPr>
                <w:rFonts w:ascii="Times New Roman"/>
                <w:b w:val="false"/>
                <w:i w:val="false"/>
                <w:color w:val="000000"/>
                <w:sz w:val="20"/>
              </w:rPr>
              <w:t>№ 56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Қаржы мониторингi субъектiлерiнің клиентті тиісінше тексеруі</w:t>
      </w:r>
      <w:r>
        <w:br/>
      </w:r>
      <w:r>
        <w:rPr>
          <w:rFonts w:ascii="Times New Roman"/>
          <w:b/>
          <w:i w:val="false"/>
          <w:color w:val="000000"/>
        </w:rPr>
        <w:t>үшін қажетті құжаттар тізбесі</w:t>
      </w:r>
    </w:p>
    <w:bookmarkEnd w:id="5"/>
    <w:p>
      <w:pPr>
        <w:spacing w:after="0"/>
        <w:ind w:left="0"/>
        <w:jc w:val="both"/>
      </w:pPr>
      <w:r>
        <w:rPr>
          <w:rFonts w:ascii="Times New Roman"/>
          <w:b w:val="false"/>
          <w:i w:val="false"/>
          <w:color w:val="ff0000"/>
          <w:sz w:val="28"/>
        </w:rPr>
        <w:t xml:space="preserve">
      Ескерту. Тізбе жаңа редакцияда - ҚР Қаржы министрінің 20.11.2014 </w:t>
      </w:r>
      <w:r>
        <w:rPr>
          <w:rFonts w:ascii="Times New Roman"/>
          <w:b w:val="false"/>
          <w:i w:val="false"/>
          <w:color w:val="ff0000"/>
          <w:sz w:val="28"/>
        </w:rPr>
        <w:t>№ 506</w:t>
      </w:r>
      <w:r>
        <w:rPr>
          <w:rFonts w:ascii="Times New Roman"/>
          <w:b w:val="false"/>
          <w:i w:val="false"/>
          <w:color w:val="ff0000"/>
          <w:sz w:val="28"/>
        </w:rPr>
        <w:t xml:space="preserve"> (14.12.2014 кейін қолданысқа енгізіледі) бұйрығымен.</w:t>
      </w:r>
    </w:p>
    <w:bookmarkStart w:name="z8" w:id="6"/>
    <w:p>
      <w:pPr>
        <w:spacing w:after="0"/>
        <w:ind w:left="0"/>
        <w:jc w:val="both"/>
      </w:pPr>
      <w:r>
        <w:rPr>
          <w:rFonts w:ascii="Times New Roman"/>
          <w:b w:val="false"/>
          <w:i w:val="false"/>
          <w:color w:val="000000"/>
          <w:sz w:val="28"/>
        </w:rPr>
        <w:t>
       Қаржы мониторингi субъектiлерiнің клиентті тиісінше тексеруі үшін қажетті құжаттар тізбесі:</w:t>
      </w:r>
    </w:p>
    <w:bookmarkEnd w:id="6"/>
    <w:bookmarkStart w:name="z9" w:id="7"/>
    <w:p>
      <w:pPr>
        <w:spacing w:after="0"/>
        <w:ind w:left="0"/>
        <w:jc w:val="both"/>
      </w:pPr>
      <w:r>
        <w:rPr>
          <w:rFonts w:ascii="Times New Roman"/>
          <w:b w:val="false"/>
          <w:i w:val="false"/>
          <w:color w:val="000000"/>
          <w:sz w:val="28"/>
        </w:rPr>
        <w:t>
      1) Қазақстан Республикасының резидент жеке тұлғалары үшiн:</w:t>
      </w:r>
    </w:p>
    <w:bookmarkEnd w:id="7"/>
    <w:bookmarkStart w:name="z10" w:id="8"/>
    <w:p>
      <w:pPr>
        <w:spacing w:after="0"/>
        <w:ind w:left="0"/>
        <w:jc w:val="both"/>
      </w:pPr>
      <w:r>
        <w:rPr>
          <w:rFonts w:ascii="Times New Roman"/>
          <w:b w:val="false"/>
          <w:i w:val="false"/>
          <w:color w:val="000000"/>
          <w:sz w:val="28"/>
        </w:rPr>
        <w:t>
      жеке басын куәландыратын құжат;</w:t>
      </w:r>
    </w:p>
    <w:bookmarkEnd w:id="8"/>
    <w:bookmarkStart w:name="z11" w:id="9"/>
    <w:p>
      <w:pPr>
        <w:spacing w:after="0"/>
        <w:ind w:left="0"/>
        <w:jc w:val="both"/>
      </w:pPr>
      <w:r>
        <w:rPr>
          <w:rFonts w:ascii="Times New Roman"/>
          <w:b w:val="false"/>
          <w:i w:val="false"/>
          <w:color w:val="000000"/>
          <w:sz w:val="28"/>
        </w:rPr>
        <w:t>
      2) Қазақстан Республикасының бейрезидент жеке тұлғалары үшін:</w:t>
      </w:r>
    </w:p>
    <w:bookmarkEnd w:id="9"/>
    <w:bookmarkStart w:name="z12" w:id="10"/>
    <w:p>
      <w:pPr>
        <w:spacing w:after="0"/>
        <w:ind w:left="0"/>
        <w:jc w:val="both"/>
      </w:pPr>
      <w:r>
        <w:rPr>
          <w:rFonts w:ascii="Times New Roman"/>
          <w:b w:val="false"/>
          <w:i w:val="false"/>
          <w:color w:val="000000"/>
          <w:sz w:val="28"/>
        </w:rPr>
        <w:t>
      жеке басын куәландыратын құжат;</w:t>
      </w:r>
    </w:p>
    <w:bookmarkEnd w:id="10"/>
    <w:bookmarkStart w:name="z13" w:id="11"/>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шарттармен басқасы көзделмесе, Қазақстан Республикасының аумағына бейрезидент жеке тұлғаның келіп кетуі және болуына құқық беретін Қазақстан Республикасының уәкілетті органдарында тіркелгенін куәландыратын құжат;</w:t>
      </w:r>
    </w:p>
    <w:bookmarkEnd w:id="11"/>
    <w:bookmarkStart w:name="z14" w:id="12"/>
    <w:p>
      <w:pPr>
        <w:spacing w:after="0"/>
        <w:ind w:left="0"/>
        <w:jc w:val="both"/>
      </w:pPr>
      <w:r>
        <w:rPr>
          <w:rFonts w:ascii="Times New Roman"/>
          <w:b w:val="false"/>
          <w:i w:val="false"/>
          <w:color w:val="000000"/>
          <w:sz w:val="28"/>
        </w:rPr>
        <w:t>
      3) Қазақстан Республикасының жеке кәсiпкерлiк қызметтi жүзеге асыратын резидент жеке тұлғалары үшiн:</w:t>
      </w:r>
    </w:p>
    <w:bookmarkEnd w:id="12"/>
    <w:bookmarkStart w:name="z15" w:id="13"/>
    <w:p>
      <w:pPr>
        <w:spacing w:after="0"/>
        <w:ind w:left="0"/>
        <w:jc w:val="both"/>
      </w:pPr>
      <w:r>
        <w:rPr>
          <w:rFonts w:ascii="Times New Roman"/>
          <w:b w:val="false"/>
          <w:i w:val="false"/>
          <w:color w:val="000000"/>
          <w:sz w:val="28"/>
        </w:rPr>
        <w:t>
      жеке басын куәландыратын құжат;</w:t>
      </w:r>
    </w:p>
    <w:bookmarkEnd w:id="13"/>
    <w:bookmarkStart w:name="z16" w:id="14"/>
    <w:p>
      <w:pPr>
        <w:spacing w:after="0"/>
        <w:ind w:left="0"/>
        <w:jc w:val="both"/>
      </w:pPr>
      <w:r>
        <w:rPr>
          <w:rFonts w:ascii="Times New Roman"/>
          <w:b w:val="false"/>
          <w:i w:val="false"/>
          <w:color w:val="000000"/>
          <w:sz w:val="28"/>
        </w:rPr>
        <w:t>
      мемлекеттік тiркеуден өту фактiсiн растайтын уәкілетті орган берген құжат;</w:t>
      </w:r>
    </w:p>
    <w:bookmarkEnd w:id="14"/>
    <w:bookmarkStart w:name="z17" w:id="15"/>
    <w:p>
      <w:pPr>
        <w:spacing w:after="0"/>
        <w:ind w:left="0"/>
        <w:jc w:val="both"/>
      </w:pPr>
      <w:r>
        <w:rPr>
          <w:rFonts w:ascii="Times New Roman"/>
          <w:b w:val="false"/>
          <w:i w:val="false"/>
          <w:color w:val="000000"/>
          <w:sz w:val="28"/>
        </w:rPr>
        <w:t>
      4) Қазақстан Республикасының резидент және бейрезидент заңды тұлғалары және олардың оқшауланған бөлiмшелерi (филиалдары мен өкiлдiктерi) үшін:</w:t>
      </w:r>
    </w:p>
    <w:bookmarkEnd w:id="15"/>
    <w:bookmarkStart w:name="z18" w:id="16"/>
    <w:p>
      <w:pPr>
        <w:spacing w:after="0"/>
        <w:ind w:left="0"/>
        <w:jc w:val="both"/>
      </w:pPr>
      <w:r>
        <w:rPr>
          <w:rFonts w:ascii="Times New Roman"/>
          <w:b w:val="false"/>
          <w:i w:val="false"/>
          <w:color w:val="000000"/>
          <w:sz w:val="28"/>
        </w:rPr>
        <w:t>
      ақшамен және (немесе) басқа мүлікпен операциялар жасауға заңды тұлғаның құжаттарына қол қоюға уәкілетті лауазымды тұлғаның (тұлғалардың) жеке басын куәландыратын құжат (тары);</w:t>
      </w:r>
    </w:p>
    <w:bookmarkEnd w:id="16"/>
    <w:bookmarkStart w:name="z19" w:id="17"/>
    <w:p>
      <w:pPr>
        <w:spacing w:after="0"/>
        <w:ind w:left="0"/>
        <w:jc w:val="both"/>
      </w:pPr>
      <w:r>
        <w:rPr>
          <w:rFonts w:ascii="Times New Roman"/>
          <w:b w:val="false"/>
          <w:i w:val="false"/>
          <w:color w:val="000000"/>
          <w:sz w:val="28"/>
        </w:rPr>
        <w:t>
      мемлекеттік тiркеуден өту фактiсiн растайтын уәкілетті орган берген құжат;</w:t>
      </w:r>
    </w:p>
    <w:bookmarkEnd w:id="17"/>
    <w:bookmarkStart w:name="z20" w:id="18"/>
    <w:p>
      <w:pPr>
        <w:spacing w:after="0"/>
        <w:ind w:left="0"/>
        <w:jc w:val="both"/>
      </w:pPr>
      <w:r>
        <w:rPr>
          <w:rFonts w:ascii="Times New Roman"/>
          <w:b w:val="false"/>
          <w:i w:val="false"/>
          <w:color w:val="000000"/>
          <w:sz w:val="28"/>
        </w:rPr>
        <w:t>
      құрылтай құжаттары және (немесе) бағалы қағаздар ұстаушылардың тізілімнен үзінді көшірме;</w:t>
      </w:r>
    </w:p>
    <w:bookmarkEnd w:id="18"/>
    <w:bookmarkStart w:name="z21" w:id="19"/>
    <w:p>
      <w:pPr>
        <w:spacing w:after="0"/>
        <w:ind w:left="0"/>
        <w:jc w:val="both"/>
      </w:pPr>
      <w:r>
        <w:rPr>
          <w:rFonts w:ascii="Times New Roman"/>
          <w:b w:val="false"/>
          <w:i w:val="false"/>
          <w:color w:val="000000"/>
          <w:sz w:val="28"/>
        </w:rPr>
        <w:t>
      заңды тұлға құрылтайшыларының (қатысушыларының) (акционерлік қоғамдар құрылтайшыларының (қатысушыларының), сондай-ақ шаруашылық серiктестiктер, қатысушылардың тiзiлiмiн жүргiзу біртұтас тіркеушімен жүзеге асырылатын құжаттарын қоспағанда), сондай-ақ заңды тұлға бенефициар меншік иесінің жеке басын куәландыратын құжат (бенефициар меншік иесі заңды тұлғаның құрылтайшысы (қатысушысы) болып табылғанда және акционерлер (қатысушылар) тізілімнен үзінді көшірмесінен анықталған жағдайды қоспағанда);</w:t>
      </w:r>
    </w:p>
    <w:bookmarkEnd w:id="19"/>
    <w:bookmarkStart w:name="z22" w:id="20"/>
    <w:p>
      <w:pPr>
        <w:spacing w:after="0"/>
        <w:ind w:left="0"/>
        <w:jc w:val="both"/>
      </w:pPr>
      <w:r>
        <w:rPr>
          <w:rFonts w:ascii="Times New Roman"/>
          <w:b w:val="false"/>
          <w:i w:val="false"/>
          <w:color w:val="000000"/>
          <w:sz w:val="28"/>
        </w:rPr>
        <w:t>
      клиент атынан сенімхатсыз іс-әрекеттер жасауға, соның ішінде ақшамен және (немесе) басқа мүлікпен операциялар жасауға, заңды тұлғаның құжаттарына лауазымды тұлғаның (тұлғалардың) қол қою құқығына өкілеттілігін растаушы құжат (тар);</w:t>
      </w:r>
    </w:p>
    <w:bookmarkEnd w:id="20"/>
    <w:bookmarkStart w:name="z23" w:id="21"/>
    <w:p>
      <w:pPr>
        <w:spacing w:after="0"/>
        <w:ind w:left="0"/>
        <w:jc w:val="both"/>
      </w:pPr>
      <w:r>
        <w:rPr>
          <w:rFonts w:ascii="Times New Roman"/>
          <w:b w:val="false"/>
          <w:i w:val="false"/>
          <w:color w:val="000000"/>
          <w:sz w:val="28"/>
        </w:rPr>
        <w:t>
      қоғамдық және дiни бiрлестiктердiң филиалдары және өкiлдiктерi үшiн - қоғамдық немесе дiни бiрлестiктiң жарғысында және оның филиалы немесе өкiлдiгi туралы ережеде көзделген тәртiппен сайланған (тағайындалған) қоғамдық немесе дiни бiрлестiктiң филиалы немесе өкiлдiгi басшысының өкiлеттiктерін растайтын құжаттар;</w:t>
      </w:r>
    </w:p>
    <w:bookmarkEnd w:id="21"/>
    <w:bookmarkStart w:name="z24" w:id="22"/>
    <w:p>
      <w:pPr>
        <w:spacing w:after="0"/>
        <w:ind w:left="0"/>
        <w:jc w:val="both"/>
      </w:pPr>
      <w:r>
        <w:rPr>
          <w:rFonts w:ascii="Times New Roman"/>
          <w:b w:val="false"/>
          <w:i w:val="false"/>
          <w:color w:val="000000"/>
          <w:sz w:val="28"/>
        </w:rPr>
        <w:t>
      заңды тұлғалардың филиалдары мен өзге нысандағы өкiлдiктері үшiн - филиалдың және өкiлдiктiң басшысына Қазақстан Республикасының резидент заңды тұлғасы берген сенiмхаты;</w:t>
      </w:r>
    </w:p>
    <w:bookmarkEnd w:id="22"/>
    <w:bookmarkStart w:name="z25" w:id="23"/>
    <w:p>
      <w:pPr>
        <w:spacing w:after="0"/>
        <w:ind w:left="0"/>
        <w:jc w:val="both"/>
      </w:pPr>
      <w:r>
        <w:rPr>
          <w:rFonts w:ascii="Times New Roman"/>
          <w:b w:val="false"/>
          <w:i w:val="false"/>
          <w:color w:val="000000"/>
          <w:sz w:val="28"/>
        </w:rPr>
        <w:t>
      заңды тұлғаның тұрғылықты жерiнiң мекен-жайын куәландыратын құжат;</w:t>
      </w:r>
    </w:p>
    <w:bookmarkEnd w:id="23"/>
    <w:bookmarkStart w:name="z26" w:id="24"/>
    <w:p>
      <w:pPr>
        <w:spacing w:after="0"/>
        <w:ind w:left="0"/>
        <w:jc w:val="both"/>
      </w:pPr>
      <w:r>
        <w:rPr>
          <w:rFonts w:ascii="Times New Roman"/>
          <w:b w:val="false"/>
          <w:i w:val="false"/>
          <w:color w:val="000000"/>
          <w:sz w:val="28"/>
        </w:rPr>
        <w:t xml:space="preserve">
      рұқсат (егер клиенттің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 немесе рұқсат беру рәсімі арқылы жүзеге асырылатын болса;</w:t>
      </w:r>
    </w:p>
    <w:bookmarkEnd w:id="24"/>
    <w:bookmarkStart w:name="z27" w:id="25"/>
    <w:p>
      <w:pPr>
        <w:spacing w:after="0"/>
        <w:ind w:left="0"/>
        <w:jc w:val="both"/>
      </w:pPr>
      <w:r>
        <w:rPr>
          <w:rFonts w:ascii="Times New Roman"/>
          <w:b w:val="false"/>
          <w:i w:val="false"/>
          <w:color w:val="000000"/>
          <w:sz w:val="28"/>
        </w:rPr>
        <w:t>
      5) егер клиенттің атынан оның өкілі әрекет етсе (заңды тұлғаның лауазымды тұлғасынан басқа):</w:t>
      </w:r>
    </w:p>
    <w:bookmarkEnd w:id="25"/>
    <w:bookmarkStart w:name="z28" w:id="26"/>
    <w:p>
      <w:pPr>
        <w:spacing w:after="0"/>
        <w:ind w:left="0"/>
        <w:jc w:val="both"/>
      </w:pPr>
      <w:r>
        <w:rPr>
          <w:rFonts w:ascii="Times New Roman"/>
          <w:b w:val="false"/>
          <w:i w:val="false"/>
          <w:color w:val="000000"/>
          <w:sz w:val="28"/>
        </w:rPr>
        <w:t>
      Қазақстан Республикасының резидент клиентінің өкілдері үшiн:</w:t>
      </w:r>
    </w:p>
    <w:bookmarkEnd w:id="26"/>
    <w:bookmarkStart w:name="z29" w:id="27"/>
    <w:p>
      <w:pPr>
        <w:spacing w:after="0"/>
        <w:ind w:left="0"/>
        <w:jc w:val="both"/>
      </w:pPr>
      <w:r>
        <w:rPr>
          <w:rFonts w:ascii="Times New Roman"/>
          <w:b w:val="false"/>
          <w:i w:val="false"/>
          <w:color w:val="000000"/>
          <w:sz w:val="28"/>
        </w:rPr>
        <w:t>
      жеке басын куәландыратын құжат;</w:t>
      </w:r>
    </w:p>
    <w:bookmarkEnd w:id="27"/>
    <w:bookmarkStart w:name="z30" w:id="28"/>
    <w:p>
      <w:pPr>
        <w:spacing w:after="0"/>
        <w:ind w:left="0"/>
        <w:jc w:val="both"/>
      </w:pPr>
      <w:r>
        <w:rPr>
          <w:rFonts w:ascii="Times New Roman"/>
          <w:b w:val="false"/>
          <w:i w:val="false"/>
          <w:color w:val="000000"/>
          <w:sz w:val="28"/>
        </w:rPr>
        <w:t>
      клиенттің атынан заңды әрекеттер жасауға, соның ішінде ақшамен және (немесе) өзге мүлікпен операциялар жасауға, клиент құжаттарына клиент өкілінің қол қою құқығына өкілеттілігін растаушы құжаттар;</w:t>
      </w:r>
    </w:p>
    <w:bookmarkEnd w:id="28"/>
    <w:bookmarkStart w:name="z31" w:id="29"/>
    <w:p>
      <w:pPr>
        <w:spacing w:after="0"/>
        <w:ind w:left="0"/>
        <w:jc w:val="both"/>
      </w:pPr>
      <w:r>
        <w:rPr>
          <w:rFonts w:ascii="Times New Roman"/>
          <w:b w:val="false"/>
          <w:i w:val="false"/>
          <w:color w:val="000000"/>
          <w:sz w:val="28"/>
        </w:rPr>
        <w:t>
      Қазақстан Республикасының бейрезидент клиентінің өкілдері үшiн:</w:t>
      </w:r>
    </w:p>
    <w:bookmarkEnd w:id="29"/>
    <w:bookmarkStart w:name="z32" w:id="30"/>
    <w:p>
      <w:pPr>
        <w:spacing w:after="0"/>
        <w:ind w:left="0"/>
        <w:jc w:val="both"/>
      </w:pPr>
      <w:r>
        <w:rPr>
          <w:rFonts w:ascii="Times New Roman"/>
          <w:b w:val="false"/>
          <w:i w:val="false"/>
          <w:color w:val="000000"/>
          <w:sz w:val="28"/>
        </w:rPr>
        <w:t>
      жеке басын куәландыратын құжат;</w:t>
      </w:r>
    </w:p>
    <w:bookmarkEnd w:id="30"/>
    <w:bookmarkStart w:name="z33" w:id="31"/>
    <w:p>
      <w:pPr>
        <w:spacing w:after="0"/>
        <w:ind w:left="0"/>
        <w:jc w:val="both"/>
      </w:pPr>
      <w:r>
        <w:rPr>
          <w:rFonts w:ascii="Times New Roman"/>
          <w:b w:val="false"/>
          <w:i w:val="false"/>
          <w:color w:val="000000"/>
          <w:sz w:val="28"/>
        </w:rPr>
        <w:t>
      клиенттің атынан заңды әрекеттер жасауға, соның ішінде ақшамен және (немесе) өзге мүлікпен операциялар жасауға, клиент құжаттарына клиент өкілінің қол қою құқығына өкілеттілігін растаушы құжаттар;</w:t>
      </w:r>
    </w:p>
    <w:bookmarkEnd w:id="31"/>
    <w:bookmarkStart w:name="z34" w:id="32"/>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Қазақстан Республикасының аумағына резидент емес жеке тұлғаның келуі, кетуі және болуына құқық беретін Қазақстан Республикасының уәкілетті органдарында тіркелгенін куәландыратын құжат.</w:t>
      </w:r>
    </w:p>
    <w:bookmarkEnd w:id="32"/>
    <w:bookmarkStart w:name="z35" w:id="33"/>
    <w:p>
      <w:pPr>
        <w:spacing w:after="0"/>
        <w:ind w:left="0"/>
        <w:jc w:val="both"/>
      </w:pPr>
      <w:r>
        <w:rPr>
          <w:rFonts w:ascii="Times New Roman"/>
          <w:b w:val="false"/>
          <w:i w:val="false"/>
          <w:color w:val="000000"/>
          <w:sz w:val="28"/>
        </w:rPr>
        <w:t>
      Қаржы мониторингі субъектілері клиентті тиісінше тексеру кезінде клиенттің (оның өкілінің) таңдауы бойынша көрсетілген құжаттардың түпнұсқасы не нотариалдық куәландырылған көшірмелерін не апостиль қойдырылған немесе Қазақстан Республикасы ратификациялаған халықаралық шарттарда белгіленген тәртіппен заңдастырылған құжаттардың көшірмелері негізінде клиент туралы мәліметтерді құжаттап тіркейді.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05.04.2017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Ескертпе: Осы Тізбеде қолданылатын резидент және бейрезидент ұғымдары "Салық және бюджетке төленетін басқа да міндетті төлемдер туралы" Қазақстан Республикасының Кодексінде көрсетілген мағыналар пайдаланылады.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