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6f7b" w14:textId="3736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Әділет министрлігінің түзеу мекемелеріндегі арнайы есепке алу бөлімдерінің (бөлімшелерінің, топтарының) жұмысын ұйымдастыру жөніндегі нұсқаулықты бекіту туралы" Қазақстан Республикасы Әділет министрінің 2001 жылғы 11 желтоқсандағы № 150 бұйрығына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2010 жылғы 25 ақпандағы № 65 Бұйрығы. Қазақстан Республикасы Әділет министрлігінде 2010 жылғы 17 наурызда Нормативтік құқықтық кесімдерді мемлекеттік тіркеудің тізіліміне N 6130 болып енгізілді. Күші жойылды - Қазақстан Республикасы Ішкі iстер министрiнің 2012 жылғы 25 қазандағы № 572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Ішкі iстер министрiнің 2012.10.25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органдарының қылмыстық-атқару жүйесі түзеу мекемелерінің арнайы есеп бөлімдерінің (бөлімшелерінің, топтарының) жұмысын жақсарту мақсатында, «Әділет органдары туралы» Қазақстан Республикасы Заңының 7-бабы 2 тармағы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Әділет министрлігінің түзеу мекемелеріндегі арнайы есепке алу бөлімдерінің (бөлімшелерінің, топтарының) жұмысын ұйымдастыру жөніндегі нұсқаулықты бекіту туралы» Қазақстан Республикасы Әділет министрінің 2001 жылғы 11 желтоқсандағы № 150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1719 болып тіркелген, 2002 жылғы № 13-14 Қазақстан Республикасы орталық атқарушы және өзге де мемлекеттік органдардың нормативтік құқықтық актілер бюллетенінде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министрлігінің түзеу мекемелеріндегі арнайы есепке алу бөлімдерінің (бөлімшелерінің, топтарының) жұмысын ұйымдастыру жөніндегі нұсқаулықтың (бұдан әрі - Нұсқаулық) тақырыбында және бұйрықтың бүкіл мәтіні бойынша «түзеу мекемелеріндегі» деген сөздерден кейін «және қамауға алу түріндегі жазаны орындау бөлігінде тергеу изоляторларындағы»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Нұсқаулықтың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«түзеу мекемелеріндегі» деген сөздер «түзеу мекемелеріндегі (бұдан әрі - ТМ) және қамауға алу түріндегі жазаны орындау бөлігінде тергеу изоляторларында (бұдан әрі - ТИ)»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Нұсқаулықтың атауында және 1-тармақтың мәтінінде мемлекеттік тілде өзгерістер енгізілген, орысша тілінде мәтіні өзгерілмейді;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1-тармағында «бас бостандығы» деген сөздерден кейін «, қамауға алу,»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 «мекемеге» деген сөз «ТМ, ТИ»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 «колонияларда» деген сөздер «ТМ, ТИ-да»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 «түзеу мекемелеріне» деген сөздер «ТМ, басқа ТИ-ға»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тармақшада «колониядан» деген сөздер тиісінше «ТМ-нен, ТИ-дан»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Нұсқаулықтың орыс тіліндегі мәтінінде толықтырулар енгізілген;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69-тармақтарында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«колонияның» деген сөз тиісінше «ТМ, ТИ»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Нұсқаулықтың орыс тіліндегі мәтінінде толықтырулар енгізілген;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78-тармақтарында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«колонияға» деген сөз тиісінше «ТМ, ТИ-ға»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Нұсқаулықтың орыс тіліндегі мәтінінде толықтырулар енгізілген;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«Бас бостандығынан айырудың басқа жеріне» деген сөздер «Басқа ТМ, ТИ-ға»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Нұсқаулықтың орыс тіліндегі мәтінінде толықтырулар енгізілген;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«колониядағы» деген сөз тиісінше «ТМ, ТИ-ғы»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Нұсқаулықтың орыс тіліндегі мәтінінде толықтырулар енгізілген;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101-тармақтарында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«колония» деген сөз тиісінше «ТМ, ТИ»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Нұсқаулықтың орыс тіліндегі мәтінінде толықтырулар енгізілген;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«колониядан» деген сөз тиісінше «ТМ-нен, ТИ-дан»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Нұсқаулықтың орыс тіліндегі мәтінінде толықтырулар енгізілген;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86-тармақтарында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«колонияда» деген сөз тиісінше «ТМ, ТИ-да» деген сөздермен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Нұсқаулықтың орыс тіліндегі мәтінінде толықтырулар енгізілген;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«колонияға», «колония» деген сөздер тиісінше «ТМ, ТИ-ға», «ТМ, ТИ»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Нұсқаулықтың орыс тіліндегі мәтінінде толықтырулар енгізілген;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100-тармақта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«колонияларда» деген сөз тиісінше «ТМ, ТИ-да»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Нұсқаулықтың орыс тіліндегі мәтінінде толықтырулар енгізілген;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«түзеу мекемесінің» деген сөздер «ТМ» деген сөздерге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Нұсқаулықтың орыс тіліндегі мәтінінде толықтырулар енгізілген;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«Әрбір жағдай кезінде жерлеу мерзімін ТМ, ТИ бастығы белгілейді.»;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«ТМ» деген сөзден кейін «, ТИ»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«колонияның» деген сөз тиісінше «ТМ, ТИ»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Нұсқаулықтың орыс тіліндегі мәтінінде толықтырулар енгізілген;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«колониядан», «колонияға» деген сөздер тиісінше «ТМ, ТИ-дан», «ТМ, ТИ-ға»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«ТМ,» деген сөзден кейін «ТИ»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Нұсқаулықтың орыс тіліндегі мәтінінде толықтырулар енгізілген;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«түзеу мекемелеріне» деген сөздер «ТМ, ТИ»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«ТМ-нен, ТИ-дан дер кезінде босатылуға, ал ТМ-нен мерзімнің, оны өтеген соң шартты түрде мерзімнен бұрын босатуды (бұдан әрі - ШТМББ), бас бостандығынан айыру мерзімінің өтелмеген бөлігін ең жеңіл жазамен ауыстыруды, қоныс-колониясына ауыстыруды ұсынуға мүмкін болатын мерзімнің басталуына бақылау жасау үшін, колонияға келген әрбір сотталғанға мерзімдік-бақылау картотекасы толтырылады. Осы карточкалардан мерзімдік-бақылау картотекасы жасалады. Қамауға алуға сотталғанға мерзімдік-бақылау картотекасы жеке жасалады. Әр жылдың соңында ерекше бақылау үшін ТМ-нің мерзімдік-бақылау картотекасынан (әр айда ТИ-да) келесі жылы (келесі айда ТИ-да) босатылатын сотталғандардың карточкалары бөлініп алынады, олар жаза мерзімінің бітетін күндері (айы, күні) бойынша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«31-1. Түзеу мекемесіне келген әр сотталғанға арнайы есеп бөлімі (бөлімшелері, топтары) сотталғанның жеке ісі бойынша электрондық түрде анықтама құрастырады (1-қосымша). Сотталғанның жеке ісі бойынша қағаз түріндегі анықтамасы міндетті түрде сотталғанды ауыстыру туралы материалдарына қоса беріледі, сондай-ақ, сотталғанды айдауылдау кезінде жеке ісімен қоса конвертке салынады. Сотталғанның жеке ісі бойынша анықтамасы жеке істің тізімдемесіне кірмейді.»;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«инспекторларына» деген сөзден кейін «, ал қамауға сотталғандардың жеке ісін жүргізу тәжірибесі мол қызметкерлерге» деген сөздермен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«жеке куәлігі» деген сөздер «жеке басын растайтын құжаттар,»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«45. Жеке істер уақытша пайдалану үшін (үш күннен аспайтын мерзімге) ТМ, ТИ жедел бөлімі (тобы), ТИ-дың режим бөлімі, ТИ-дың режим және күзет бөлімінің қызметкерлеріне беріледі. Істерді беру және қайтару журналда қол қойылып жүргізіледі.»;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48-тармақта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«ТМ-нен қашып кеткен сотталғандардың жеке істері ТМ-нің жедел бөліміне (тобына) беріледі және ТМ-нің жедел бөлімінде (тобында) есепке алына отырып арнайы есепке алу бөлімдерінен (бөлімшелерінен, топтарынан) есептен шығарылады. Мұндай істер одан әрі ТМ-нің жедел бөлімінде (тобында) сақталады.»;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57-тармақтар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«58. Сот және прокуратура органдарының үкімдеріне жіберілетін сотталғандардың арыздарына бұрын жіберілген арыздарының жауаптары сот шешімдерінің көшірмелеріне қоса жіберілуі тиі.»;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 «түзеу колонияларында,» деген сөздерден кейін «тергеу изоляторында,»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«Сотталғандар босатылғаннан кейін, олардың жазған өтініштеріне келіп түскен жауаптары сотталғандардың тұрғылықты жеріне жолданады, жауаптардың көшірмелері жеке істеріне қоса тіркеледі.»;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70-тармақта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«(қосымша)» деген сөз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атауында «түзеу мекемелерінен» деген сөздер «ТМ, ТИ-дан»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«шілде айларында» деген сөздерден кейін «, ал қамауға сотталғандарға қатысты ай сайын»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«Сотталғандарды» деген сөзден кейін «қамауға алу,»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102-1-тармақпен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«102-1. Бас бостандығынан айырудың өтелмеген бөлігі жазаның неғұрлым жеңіл түрімен ауыстырылған сотталғандар, сондай-ақ сот үкімі бойынша белгілі бір лауазымда болуына немесе белгілі бір қызметпен айналысуына тыйым салу түріндегі қосымша жазасы бар сотталғандар қамаудан босатылып, жазаны өтеу орнына өзі барады.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Сотталғанға есепке қойылу үшін бағыты мен келу уақыты көрсетілген жазаны өтеу орнына шығуы туралы нұсқама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ТМ, ТИ әкімшілігі сотталғанның кеткен жері бойынша қылмыстық-атқару инспекциясына оның босатылғаны туралы хабарламаны, мінездемесін, сондай-ақ жазаны орындау үшін сот үкімінің көшірмесін жібереді.»;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«түзеу мекемелер» деген сөздерді «ТМ» - деген аббревиатурасымен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«ағайындарының бірі» деген сөздерден кейін «, шетел мемлекетінің азаматы болып саналатын сотталған»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«, оларды сақтау мерзімі - тұрақты»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 «құжаттар» деген сөзден кейін «қара сиямен»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115-тармақ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«76» деген саннан кейін «, 63» деген санмен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«бір колониядан сол сияқты екінші бір колонияға» деген сөздер «бір ТМ-нен сол сияқты ТМ-ге, басқа ТИ-ға»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 «осы Нұсқаулықтың 1-бөлігіндегі тармағында» деген сөздер «116-тармақтың 4) тармақшасында»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119-тармақта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«арнайы (белгіленген үлгідегі) бланкілерде» және «(тобы)»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Нұсқаулыққа 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 Қылмыстық-атқару жүйесі комитетінің (бұдан әрі - ҚАЖ комитеті) аумақтық басқармаларының бастықтары енгізілген өзгерістер мен толықтыруларды, оларға бағынысты бөлімшелердің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ҚАЖ комитетінің төрағасына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тіркелген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                               Р. Түсіпбеков</w:t>
      </w:r>
    </w:p>
    <w:bookmarkStart w:name="z6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25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65 бұйрығына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министрлігінің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түзеу мекемелеріндегі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арнайы есепке алу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бөлімдерінің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(бөлімшелерінің,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топтарының) жұмысын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ұйымдастыру жөніндегі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нұсқаулыққа 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Әділет министрлігі</w:t>
      </w:r>
      <w:r>
        <w:br/>
      </w:r>
      <w:r>
        <w:rPr>
          <w:rFonts w:ascii="Times New Roman"/>
          <w:b/>
          <w:i w:val="false"/>
          <w:color w:val="000000"/>
        </w:rPr>
        <w:t>
ҚАЖ комитетінің ________ облысы бойынша басқармасының</w:t>
      </w:r>
      <w:r>
        <w:br/>
      </w:r>
      <w:r>
        <w:rPr>
          <w:rFonts w:ascii="Times New Roman"/>
          <w:b/>
          <w:i w:val="false"/>
          <w:color w:val="000000"/>
        </w:rPr>
        <w:t>
____________ мекемесі Сотталғанның</w:t>
      </w:r>
      <w:r>
        <w:br/>
      </w:r>
      <w:r>
        <w:rPr>
          <w:rFonts w:ascii="Times New Roman"/>
          <w:b/>
          <w:i w:val="false"/>
          <w:color w:val="000000"/>
        </w:rPr>
        <w:t>
№ ____ жеке ісі бойынша анықтамасы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Т.А.Ә. (толық):________________________________________________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Туған жылы: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Азаматтығы: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Ұлты: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Туған жері: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Қамауға алынғанға дейін тұрған жері: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Білімі: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Қамауға алынғанға дейін жұмыс орны: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___________________________________________ бұрын сотты 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күні, ҚР ҚК бабы, қандай сотпен, мерзімі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______________________________________________________ ұсталды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 кіммен, күні, ұстау туралы қаулы шығарған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______________________________________________________ қамалды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кіммен, күні, қамау туралы қаулы шығарған орган,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қамау мерзімін ұзарту күні мен кезеңі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Осы ісі бойынша _____________________________________ сотталды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    күні, сот органының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ҚР ҚК бабы, аппеляциялық және қадағалау инстанцияларының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сот шешімдері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Мерзімінің басталуы: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Мерзімінің аяқталуы: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ШТМББ формальді мерзімі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ҚК ауыстыруда формальді мерзімі:_______________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ШТМББ немесе ҚК ұсынудың бермеу негізі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Ұстау шарттары: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Жеке ісі бойынша қозғалысы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мәліметтер: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келген күні, мекеменің атауы, қайда кетті, негіздеме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хронологиялық тәртіп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Қылмыстық іс бойынша қозғалысы туралы мәліметтер:_____________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  ШТМББ ҚК қолдану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күні, режим, сот шешімінің (хронология тәртібіне сәйкес) өзгеру түрі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Көтермелеу және жазалау туралы мәліметтер: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    жазалау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көтермелеу, олардың атауы, қысқаша мән-жайы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Қысқаша сипаттамасы, қорытынды: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Туысқандары туралы мәліметтер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     Т.А.Ә., туысқандық деңгейі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және тұрғылықты жері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Мекеме бастығы ____________________</w:t>
      </w:r>
      <w:r>
        <w:rPr>
          <w:rFonts w:ascii="Times New Roman"/>
          <w:b/>
          <w:i w:val="false"/>
          <w:color w:val="000000"/>
          <w:sz w:val="28"/>
        </w:rPr>
        <w:t>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