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2e9e" w14:textId="ccc2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Аттестатталған тұқым шаруашылығы субъектілері үшін субсидиялауға жататын бірегей тұқым өндірудің және элиталық тұқым сатудың жыл сайынғы квоталарын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24 ақпандағы № 111 Бұйрығы. Қазақстан Республикасы Әділет министрлігінде 2010 жылғы 26 наурызда Нормативтік құқықтық кесімдерді мемлекеттік тіркеудің тізіліміне N 6139 болып енгізілді. Күші жойылды - Қазақстан Республикасы Ауыл шаруашылығы министрінің 2015 жылғы 30 қарашадағы № 4-2/1048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30.11.2015 </w:t>
      </w:r>
      <w:r>
        <w:rPr>
          <w:rFonts w:ascii="Times New Roman"/>
          <w:b w:val="false"/>
          <w:i w:val="false"/>
          <w:color w:val="ff0000"/>
          <w:sz w:val="28"/>
        </w:rPr>
        <w:t>№ 4-2/1048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«Тұқым шаруашылығы туралы» 2003 жылғы 8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Аттестатталған тұқым шаруашылығы субъектілері үшін субсидиялауға жататын бірегей тұқым өндірудің және элиталық тұқым сатудың жыл сайынғы квоталарын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Егiншiлiкті дамыту және фитосанитариялық қауiпсiздiк департаментi осы бұйрықты Қазақстан Республикасының Әдiлет министрлiгiнде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мемлекеттiк тiркеудi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М. Оразаев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2010 жылғы 24 ақпандағы № 111</w:t>
      </w:r>
      <w:r>
        <w:br/>
      </w:r>
      <w:r>
        <w:rPr>
          <w:rFonts w:ascii="Times New Roman"/>
          <w:b w:val="false"/>
          <w:i w:val="false"/>
          <w:color w:val="000000"/>
          <w:sz w:val="28"/>
        </w:rPr>
        <w:t xml:space="preserve">
бұйрығымен бекітілген   </w:t>
      </w:r>
    </w:p>
    <w:bookmarkStart w:name="z5" w:id="1"/>
    <w:p>
      <w:pPr>
        <w:spacing w:after="0"/>
        <w:ind w:left="0"/>
        <w:jc w:val="left"/>
      </w:pPr>
      <w:r>
        <w:rPr>
          <w:rFonts w:ascii="Times New Roman"/>
          <w:b/>
          <w:i w:val="false"/>
          <w:color w:val="000000"/>
        </w:rPr>
        <w:t xml:space="preserve"> 
Аттестатталған тұқым шаруашылығы субъектілері үшін субсидиялауға жататын бірегей тұқым өндірудің және элиталық тұқым сатудың жыл сайынғы квоталарын белгілеу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аттестатталған тұқым шаруашылығының субъектілері үшін субсидиялауға жататын бірегей тұқым өндірудің және элиталық тұқым сатудың жыл сайынғы квоталарын белгілеудің ережесі (бұдан әрі – Ереже) Қазақстан Республикасының 2003 жылғы 8 ақпандағы «Тұқым шаруашылығы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7-2) тармақшасына сәйкес әзірленген және аттестатталған тұқым өндірушілер мен тұқым тұтынушыларға тұқым шаруашылығын субсидиялау республикалық бюджеттік бағдарламаның аясында ауыл шаруашылығы өсімдіктерінің көбейту питомниктерінің тұқымдарын, ата-аналық түрлерін өндіруге және ауыл шаруашылығы өсімдіктерінің элиталық және суперэлиталық тұқымдарын және бірінші ұрпақтағы будандарды сатып алуға квота белгілеу тәртібін анықтайды.</w:t>
      </w:r>
      <w:r>
        <w:br/>
      </w:r>
      <w:r>
        <w:rPr>
          <w:rFonts w:ascii="Times New Roman"/>
          <w:b w:val="false"/>
          <w:i w:val="false"/>
          <w:color w:val="000000"/>
          <w:sz w:val="28"/>
        </w:rPr>
        <w:t>
</w:t>
      </w:r>
      <w:r>
        <w:rPr>
          <w:rFonts w:ascii="Times New Roman"/>
          <w:b w:val="false"/>
          <w:i w:val="false"/>
          <w:color w:val="000000"/>
          <w:sz w:val="28"/>
        </w:rPr>
        <w:t>
      2. Ереже, Заңда көрсетілген тұқым шаруашылығын қолдауға  облыстық бюджеттерден Қазақстан Республикасы Үкіметінің жыл сайынғы </w:t>
      </w:r>
      <w:r>
        <w:rPr>
          <w:rFonts w:ascii="Times New Roman"/>
          <w:b w:val="false"/>
          <w:i w:val="false"/>
          <w:color w:val="000000"/>
          <w:sz w:val="28"/>
        </w:rPr>
        <w:t>қаулысымен</w:t>
      </w:r>
      <w:r>
        <w:rPr>
          <w:rFonts w:ascii="Times New Roman"/>
          <w:b w:val="false"/>
          <w:i w:val="false"/>
          <w:color w:val="000000"/>
          <w:sz w:val="28"/>
        </w:rPr>
        <w:t xml:space="preserve"> бекітілетін Республикалық бюджеттен ағымдағы нысаналы трансферттерді пайдалану ережесі аясында әрекет жасайды (бұдан әрі - Тұқым шаруашылығын қолдауға ағымдағы нысаналы трансферттерді пайдалану ережесі).</w:t>
      </w:r>
    </w:p>
    <w:bookmarkEnd w:id="3"/>
    <w:bookmarkStart w:name="z9" w:id="4"/>
    <w:p>
      <w:pPr>
        <w:spacing w:after="0"/>
        <w:ind w:left="0"/>
        <w:jc w:val="left"/>
      </w:pPr>
      <w:r>
        <w:rPr>
          <w:rFonts w:ascii="Times New Roman"/>
          <w:b/>
          <w:i w:val="false"/>
          <w:color w:val="000000"/>
        </w:rPr>
        <w:t xml:space="preserve"> 
2. Бірегей және элиталық тұқымдарға квоталар белгілеу механизмі</w:t>
      </w:r>
    </w:p>
    <w:bookmarkEnd w:id="4"/>
    <w:bookmarkStart w:name="z10" w:id="5"/>
    <w:p>
      <w:pPr>
        <w:spacing w:after="0"/>
        <w:ind w:left="0"/>
        <w:jc w:val="both"/>
      </w:pPr>
      <w:r>
        <w:rPr>
          <w:rFonts w:ascii="Times New Roman"/>
          <w:b w:val="false"/>
          <w:i w:val="false"/>
          <w:color w:val="000000"/>
          <w:sz w:val="28"/>
        </w:rPr>
        <w:t>
      3. Ауданның (облыстық маңызы бар қаланың) жергілікті атқарушы органы (бұдан әрі – ауданның жергілікті атқарушы органы) тиісті жылдың 10 қыркүйегіне дейінгі мерзімде тиісті ауданның ауыл шаруашылығы тауарын өндірушілерінен, аттестатталған тұқым өндірушілерді қосып, тиісті аймақта сатып алу көлемін көрсетумен пайдалануға рұқсат етілген және ең үлкен сұранысқа ие ауыл шаруашылығы өсімдіктері сорттарының суперэлиталық және элиталық тұқымдарын сатып алуға және көбейту питомниктерінің тұқымдарын, аналық түрлерін келесі жылы өндіруге жазбаша өтінім жинауды жүзеге асырады.</w:t>
      </w:r>
      <w:r>
        <w:br/>
      </w:r>
      <w:r>
        <w:rPr>
          <w:rFonts w:ascii="Times New Roman"/>
          <w:b w:val="false"/>
          <w:i w:val="false"/>
          <w:color w:val="000000"/>
          <w:sz w:val="28"/>
        </w:rPr>
        <w:t>
      Аудан бойынша тұқым өндіру мен сатып алуға аудан әкімінің қол қоюымен өтінім жыл сайын 15 қазанға дейінгі мерзімде облыстың ауыл шаруашылығы саласындағы жергілікті атқарушы органына (облыстық маңызы бар қалалар, астана) ұсынылады (бұдан әрі – облыстың жергілікті атқарушы органы).</w:t>
      </w:r>
      <w:r>
        <w:br/>
      </w:r>
      <w:r>
        <w:rPr>
          <w:rFonts w:ascii="Times New Roman"/>
          <w:b w:val="false"/>
          <w:i w:val="false"/>
          <w:color w:val="000000"/>
          <w:sz w:val="28"/>
        </w:rPr>
        <w:t>
</w:t>
      </w:r>
      <w:r>
        <w:rPr>
          <w:rFonts w:ascii="Times New Roman"/>
          <w:b w:val="false"/>
          <w:i w:val="false"/>
          <w:color w:val="000000"/>
          <w:sz w:val="28"/>
        </w:rPr>
        <w:t>
      4. Облыстың жергілікті атқарушы органы аттестатталған тұқым өндірушілер мәлімдеген бірегей және элиталық тұқымдарды өндіру, сату және сатып алу көлемінің және тұқым тұтынушылармен мәлімделген тұқым сатып алу көлемінің әрбір сорт бойынша негізделген және тұқым шаруашылығы сызбасына сәйкестігін тексереді.</w:t>
      </w:r>
      <w:r>
        <w:br/>
      </w:r>
      <w:r>
        <w:rPr>
          <w:rFonts w:ascii="Times New Roman"/>
          <w:b w:val="false"/>
          <w:i w:val="false"/>
          <w:color w:val="000000"/>
          <w:sz w:val="28"/>
        </w:rPr>
        <w:t>
      Облыс бойынша ұйғарылып отырған егіс алқаптарының құрылымына, егіс алаңына элиталық тұқым қажеттілігінің ғылыми-негізделген нормаларына, аудандар бойынша тұқымдарды сатып алуға арналған өтінімдерге сүйене отырып облыстың жергілікті атқарушы органы ауыл шаруашылық өсімдіктерінің түрін, сортын және репродукциясын көрсете отырып, тұқым өндірушілер бойынша көбейту питомниктерінің тұқымын, ата-аналық түрлерін өндіруге және облыс бойынша суперэлиталық және элиталық тұқымдарды сатып алуға өтінім құрастырады.</w:t>
      </w:r>
      <w:r>
        <w:br/>
      </w:r>
      <w:r>
        <w:rPr>
          <w:rFonts w:ascii="Times New Roman"/>
          <w:b w:val="false"/>
          <w:i w:val="false"/>
          <w:color w:val="000000"/>
          <w:sz w:val="28"/>
        </w:rPr>
        <w:t>
      Көрсетілген өтінімге облыстан тыс жерлерден сатып алынатын тұқымдар кіргізіледі.</w:t>
      </w:r>
      <w:r>
        <w:br/>
      </w:r>
      <w:r>
        <w:rPr>
          <w:rFonts w:ascii="Times New Roman"/>
          <w:b w:val="false"/>
          <w:i w:val="false"/>
          <w:color w:val="000000"/>
          <w:sz w:val="28"/>
        </w:rPr>
        <w:t>
</w:t>
      </w:r>
      <w:r>
        <w:rPr>
          <w:rFonts w:ascii="Times New Roman"/>
          <w:b w:val="false"/>
          <w:i w:val="false"/>
          <w:color w:val="000000"/>
          <w:sz w:val="28"/>
        </w:rPr>
        <w:t>
      5. Облыс бойынша өтінім облыстың жергілікті атқарушы органымен расталады және тиісті жылдың 1 желтоқсанына дейінгі мерзімде әрбір бірегей тұқым өндіруші бойынша көбейту питомниктерінің тұқымын, ата-аналық түрлерін өндіру және облыстар бойынша ауылшаруашылығы өсімдіктерінің түрлері бойынша суперэлиталық және элиталық тұқымдарды сатып алу квоталарын анықтау үшін Қазақстан Республикасы Ауыл шаруашылығы министрлігінің өкілетті құрылымдық бөлімшесіне (бұдан әрі - Департамент) тапсырылады.</w:t>
      </w:r>
      <w:r>
        <w:br/>
      </w:r>
      <w:r>
        <w:rPr>
          <w:rFonts w:ascii="Times New Roman"/>
          <w:b w:val="false"/>
          <w:i w:val="false"/>
          <w:color w:val="000000"/>
          <w:sz w:val="28"/>
        </w:rPr>
        <w:t>
</w:t>
      </w:r>
      <w:r>
        <w:rPr>
          <w:rFonts w:ascii="Times New Roman"/>
          <w:b w:val="false"/>
          <w:i w:val="false"/>
          <w:color w:val="000000"/>
          <w:sz w:val="28"/>
        </w:rPr>
        <w:t>
      6. Департамент тиісті жылдың 30 желтоқсанына дейінгі мерзімде облыстар бойынша ұйғарылып отырған егіс алқаптарының құрылымына, сорт жаңарту мен сорт алмастырудың ғылыми-негізделген нормаларына, тиісті жылға республикалық бюджеттен бөлінетін қаржы қаражатының шегінде облыстар бойынша жиынтық өтінімдерге сүйене отырып:</w:t>
      </w:r>
      <w:r>
        <w:br/>
      </w:r>
      <w:r>
        <w:rPr>
          <w:rFonts w:ascii="Times New Roman"/>
          <w:b w:val="false"/>
          <w:i w:val="false"/>
          <w:color w:val="000000"/>
          <w:sz w:val="28"/>
        </w:rPr>
        <w:t>
      әрбір аттестатталған тұқым өндіруші бойынша облыстар бойынша ауыл шаруашылығы өсімдіктерінің түрлері бойынша көбейту питомниктерінің тұқымын, ата-аналық түрлерін өндіру;</w:t>
      </w:r>
      <w:r>
        <w:br/>
      </w:r>
      <w:r>
        <w:rPr>
          <w:rFonts w:ascii="Times New Roman"/>
          <w:b w:val="false"/>
          <w:i w:val="false"/>
          <w:color w:val="000000"/>
          <w:sz w:val="28"/>
        </w:rPr>
        <w:t>
      облыстар бойынша ауыл шаруашылық өсімдіктерінің түрлері бойынша суперэлиталық және элиталық тұқымдарды сатып алу квотасын есептеуді жүргізеді.</w:t>
      </w:r>
      <w:r>
        <w:br/>
      </w:r>
      <w:r>
        <w:rPr>
          <w:rFonts w:ascii="Times New Roman"/>
          <w:b w:val="false"/>
          <w:i w:val="false"/>
          <w:color w:val="000000"/>
          <w:sz w:val="28"/>
        </w:rPr>
        <w:t>
      Егер квота белгілеу өтінімдері бюджеттік қаражаттан бөлінген сомадан асып кетсе, онда ауыл шаруашылығы тауарын өндірушілер өтінімінде көрсетілген тұқым көлеміне әрбір бірегей және элиталық тұқым түрлері бойынша квоталар пропорционалды үлестіріледі.</w:t>
      </w:r>
      <w:r>
        <w:br/>
      </w:r>
      <w:r>
        <w:rPr>
          <w:rFonts w:ascii="Times New Roman"/>
          <w:b w:val="false"/>
          <w:i w:val="false"/>
          <w:color w:val="000000"/>
          <w:sz w:val="28"/>
        </w:rPr>
        <w:t>
</w:t>
      </w:r>
      <w:r>
        <w:rPr>
          <w:rFonts w:ascii="Times New Roman"/>
          <w:b w:val="false"/>
          <w:i w:val="false"/>
          <w:color w:val="000000"/>
          <w:sz w:val="28"/>
        </w:rPr>
        <w:t>
      7. Департамент квота жобаларын Қазақстан Республикасы Ауыл шаруашылық министрінің бұйрығымен құрылған тұқым шаруашылығы субъектілері үшін бірегей және элиталық тұқымдарды сатып алу және өндіру квоталарын белгілеу бойынша тұрақты қызмет жасайтын сараптау комиссиясына (бұдан әрі – Комиссия) қарауға жібереді.</w:t>
      </w:r>
      <w:r>
        <w:br/>
      </w:r>
      <w:r>
        <w:rPr>
          <w:rFonts w:ascii="Times New Roman"/>
          <w:b w:val="false"/>
          <w:i w:val="false"/>
          <w:color w:val="000000"/>
          <w:sz w:val="28"/>
        </w:rPr>
        <w:t>
      Комиссия бес адамнан кем емес мынадай құрамда қалыптастырылады: Департамент директоры – төраға, ауыл шаруашылығы өсімдіктерінің селекциясын басқаратын құрылымдық бөлімшенің өкілі, тиісті «КазАгроИнновация» АҚ ғылыми-зерттеу институттарының, басқа да ғылыми ұйымдар мен қоғамдық бірлестіктердің өкілдері.</w:t>
      </w:r>
      <w:r>
        <w:br/>
      </w:r>
      <w:r>
        <w:rPr>
          <w:rFonts w:ascii="Times New Roman"/>
          <w:b w:val="false"/>
          <w:i w:val="false"/>
          <w:color w:val="000000"/>
          <w:sz w:val="28"/>
        </w:rPr>
        <w:t>
      Комиссия отырысы 2/3 мүшелерінен кем емесі қатысқан жағдайда заңды деп саналады.</w:t>
      </w:r>
      <w:r>
        <w:br/>
      </w:r>
      <w:r>
        <w:rPr>
          <w:rFonts w:ascii="Times New Roman"/>
          <w:b w:val="false"/>
          <w:i w:val="false"/>
          <w:color w:val="000000"/>
          <w:sz w:val="28"/>
        </w:rPr>
        <w:t>
</w:t>
      </w:r>
      <w:r>
        <w:rPr>
          <w:rFonts w:ascii="Times New Roman"/>
          <w:b w:val="false"/>
          <w:i w:val="false"/>
          <w:color w:val="000000"/>
          <w:sz w:val="28"/>
        </w:rPr>
        <w:t>
      8. Комиссия он күн ішінде Департамент ұсынған квота жобаларын қарайды және тиісті ескертулер мен ұсыныстарына сәйкес сараптамалық қорытынды береді.</w:t>
      </w:r>
      <w:r>
        <w:br/>
      </w:r>
      <w:r>
        <w:rPr>
          <w:rFonts w:ascii="Times New Roman"/>
          <w:b w:val="false"/>
          <w:i w:val="false"/>
          <w:color w:val="000000"/>
          <w:sz w:val="28"/>
        </w:rPr>
        <w:t>
</w:t>
      </w:r>
      <w:r>
        <w:rPr>
          <w:rFonts w:ascii="Times New Roman"/>
          <w:b w:val="false"/>
          <w:i w:val="false"/>
          <w:color w:val="000000"/>
          <w:sz w:val="28"/>
        </w:rPr>
        <w:t>
      9. Департамент Комиссияның сараптамалық қорытындысы негізінде сараптамалық қорытындыны берген сәттен бастап отыз күнтізбелік күн ішінде квоталарды бекіту туралы Қазақстан Республикасы Ауыл шаруашылығы министрінің бұйрығын қабылдауды қамтамасыз етеді:</w:t>
      </w:r>
      <w:r>
        <w:br/>
      </w:r>
      <w:r>
        <w:rPr>
          <w:rFonts w:ascii="Times New Roman"/>
          <w:b w:val="false"/>
          <w:i w:val="false"/>
          <w:color w:val="000000"/>
          <w:sz w:val="28"/>
        </w:rPr>
        <w:t>
</w:t>
      </w:r>
      <w:r>
        <w:rPr>
          <w:rFonts w:ascii="Times New Roman"/>
          <w:b w:val="false"/>
          <w:i w:val="false"/>
          <w:color w:val="000000"/>
          <w:sz w:val="28"/>
        </w:rPr>
        <w:t>
      1) әрбір аттестатталған бірегей тұқым өндіруші бөлінісінде облыстар бөлінісінде ауыл шаруашылығы өсімдіктерінің түрлері бойынша көбейту питомниктерінің тұқымын, ата-аналық түрлерін өндіру;</w:t>
      </w:r>
      <w:r>
        <w:br/>
      </w:r>
      <w:r>
        <w:rPr>
          <w:rFonts w:ascii="Times New Roman"/>
          <w:b w:val="false"/>
          <w:i w:val="false"/>
          <w:color w:val="000000"/>
          <w:sz w:val="28"/>
        </w:rPr>
        <w:t>
</w:t>
      </w:r>
      <w:r>
        <w:rPr>
          <w:rFonts w:ascii="Times New Roman"/>
          <w:b w:val="false"/>
          <w:i w:val="false"/>
          <w:color w:val="000000"/>
          <w:sz w:val="28"/>
        </w:rPr>
        <w:t>
      2) облыстар бөлінісінде ауыл шаруашылығы өсімдіктерінің түрлері бойынша суперэлиталық және элиталық тұқымдарды сатып алу;</w:t>
      </w:r>
      <w:r>
        <w:br/>
      </w:r>
      <w:r>
        <w:rPr>
          <w:rFonts w:ascii="Times New Roman"/>
          <w:b w:val="false"/>
          <w:i w:val="false"/>
          <w:color w:val="000000"/>
          <w:sz w:val="28"/>
        </w:rPr>
        <w:t>
</w:t>
      </w:r>
      <w:r>
        <w:rPr>
          <w:rFonts w:ascii="Times New Roman"/>
          <w:b w:val="false"/>
          <w:i w:val="false"/>
          <w:color w:val="000000"/>
          <w:sz w:val="28"/>
        </w:rPr>
        <w:t>
      3) облыстар бөлінісінде ауыл шаруашылығы өсімдіктері түрлері бойынша элиталық тұқымдар сатып алу.</w:t>
      </w:r>
      <w:r>
        <w:br/>
      </w:r>
      <w:r>
        <w:rPr>
          <w:rFonts w:ascii="Times New Roman"/>
          <w:b w:val="false"/>
          <w:i w:val="false"/>
          <w:color w:val="000000"/>
          <w:sz w:val="28"/>
        </w:rPr>
        <w:t>
</w:t>
      </w:r>
      <w:r>
        <w:rPr>
          <w:rFonts w:ascii="Times New Roman"/>
          <w:b w:val="false"/>
          <w:i w:val="false"/>
          <w:color w:val="000000"/>
          <w:sz w:val="28"/>
        </w:rPr>
        <w:t>
      10. Облыстың жергілікті атқарушы органы суперэлиталық тұқымдардың әрбір түрі бойынша әрбір элиталық тұқым шаруашылығы (бұдан әрі - Элиттұқымшар) үшін, элиталық тұқымдардың әрбір түрі бойынша тұқым шаруашылығы (бұдан әрі – Тұқымшар) мен тұқым тұтынушы үшін квота белгілеу жөнінде облыстың жергілікті атқарушы органының,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ғылыми және қоғамдық ұйымдарының өкілдері кіретін тұрақты түрде жұмыс істейтін комиссия құрайды.</w:t>
      </w:r>
      <w:r>
        <w:br/>
      </w:r>
      <w:r>
        <w:rPr>
          <w:rFonts w:ascii="Times New Roman"/>
          <w:b w:val="false"/>
          <w:i w:val="false"/>
          <w:color w:val="000000"/>
          <w:sz w:val="28"/>
        </w:rPr>
        <w:t>
      Бюджеттік бағдарламаны жүзеге асыруға жауапты облыстың жергілікті атқарушы органы тұрақты түрде жұмыс істейтін комиссияның жұмыс органы болып табылады (бұдан әрі – Құрылымдық бөлімше).</w:t>
      </w:r>
      <w:r>
        <w:br/>
      </w:r>
      <w:r>
        <w:rPr>
          <w:rFonts w:ascii="Times New Roman"/>
          <w:b w:val="false"/>
          <w:i w:val="false"/>
          <w:color w:val="000000"/>
          <w:sz w:val="28"/>
        </w:rPr>
        <w:t>
</w:t>
      </w:r>
      <w:r>
        <w:rPr>
          <w:rFonts w:ascii="Times New Roman"/>
          <w:b w:val="false"/>
          <w:i w:val="false"/>
          <w:color w:val="000000"/>
          <w:sz w:val="28"/>
        </w:rPr>
        <w:t>
      11. Тұрақты түрде жұмыс істейтін комиссия қорытындысының негізінде Құрылымдық бөлімше Элиттұқымшаруашылықтары бөлінісінде супер элиталық тұқым сатып алу квотасын бекіту жөнінде облыстың жергілікті атқарушы органы актісін қабылдауды қамтамасыз етеді.</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министрлігімен (бұдан әрі - Министрлік) элиталық тұқымдарды сатып алу квотасы бекітілгеннен кейін облыстың жергілікті атқарушы органы екі апта мерзімде облыстағы ауыл шаруашылығы дақылдарын егу басымдылығына және аудандардың жергілікті атқарушы орган ұсыныстарына сүйене отырып аудандар бөлінісінде ауыл шаруашылығы өсімдіктерінің түрлері бойынша алдын ала элиталық тұқым сатып алу квотасын бекітеді.</w:t>
      </w:r>
      <w:r>
        <w:br/>
      </w:r>
      <w:r>
        <w:rPr>
          <w:rFonts w:ascii="Times New Roman"/>
          <w:b w:val="false"/>
          <w:i w:val="false"/>
          <w:color w:val="000000"/>
          <w:sz w:val="28"/>
        </w:rPr>
        <w:t>
      Жергілікті атқарушы органның шешімімен әрбір ауданда әрбір элиталық тұқым түрі бойынша Тұқым тұтынушылар мен әрбір тұқым шаруашылығы үшін алдын ала квотаны белгілеу үшін аудан әкімшілігі, ауданның жер қатынасы және ауыл шаруашылық бөлімі, Министрліктің Агроөнеркәсіптік кешендегі мемлекеттік инспекция комитетінің аумақтық инспекциясы, ғылыми және қоғамдық ұйымдардың қызметкерлері құрамымен ведомствоаралық комиссия (бұдан әрі - ВАК) құрылады.</w:t>
      </w:r>
      <w:r>
        <w:br/>
      </w:r>
      <w:r>
        <w:rPr>
          <w:rFonts w:ascii="Times New Roman"/>
          <w:b w:val="false"/>
          <w:i w:val="false"/>
          <w:color w:val="000000"/>
          <w:sz w:val="28"/>
        </w:rPr>
        <w:t>
      ВАК-тың жұмыс органы ауданның ауыл шаруашылығы бөлімі (бұдан әрі - Бөлім) болып табылады.</w:t>
      </w:r>
      <w:r>
        <w:br/>
      </w:r>
      <w:r>
        <w:rPr>
          <w:rFonts w:ascii="Times New Roman"/>
          <w:b w:val="false"/>
          <w:i w:val="false"/>
          <w:color w:val="000000"/>
          <w:sz w:val="28"/>
        </w:rPr>
        <w:t>
      Бөлім тұқым шаруашылығы мен Тұқым тұтынушылардан құжаттардың қабылдау мерзімін көрсете отырып ВАК-тың жұмыс тәртібін жергілікті бұқаралық ақпарат құралдарында жариялаумен қамтамасыз етеді.</w:t>
      </w:r>
      <w:r>
        <w:br/>
      </w:r>
      <w:r>
        <w:rPr>
          <w:rFonts w:ascii="Times New Roman"/>
          <w:b w:val="false"/>
          <w:i w:val="false"/>
          <w:color w:val="000000"/>
          <w:sz w:val="28"/>
        </w:rPr>
        <w:t>
</w:t>
      </w:r>
      <w:r>
        <w:rPr>
          <w:rFonts w:ascii="Times New Roman"/>
          <w:b w:val="false"/>
          <w:i w:val="false"/>
          <w:color w:val="000000"/>
          <w:sz w:val="28"/>
        </w:rPr>
        <w:t>
      13. Бөлім алдын ала квотаны белгілеу үшін әрбір тұқым шаруашылығы мен Тұқым тұтынушыларға әрбір элиталық тұқым түрі бойынша тұқым шаруашылығын қолдауға ағымдағы нысаналы трансферттерді пайдалану Ережесімен қарастырылған осы Ереженің </w:t>
      </w:r>
      <w:r>
        <w:rPr>
          <w:rFonts w:ascii="Times New Roman"/>
          <w:b w:val="false"/>
          <w:i w:val="false"/>
          <w:color w:val="000000"/>
          <w:sz w:val="28"/>
        </w:rPr>
        <w:t>1-қосымшасы</w:t>
      </w:r>
      <w:r>
        <w:rPr>
          <w:rFonts w:ascii="Times New Roman"/>
          <w:b w:val="false"/>
          <w:i w:val="false"/>
          <w:color w:val="000000"/>
          <w:sz w:val="28"/>
        </w:rPr>
        <w:t xml:space="preserve"> және/немесе </w:t>
      </w:r>
      <w:r>
        <w:rPr>
          <w:rFonts w:ascii="Times New Roman"/>
          <w:b w:val="false"/>
          <w:i w:val="false"/>
          <w:color w:val="000000"/>
          <w:sz w:val="28"/>
        </w:rPr>
        <w:t>2-қосымшасы</w:t>
      </w:r>
      <w:r>
        <w:rPr>
          <w:rFonts w:ascii="Times New Roman"/>
          <w:b w:val="false"/>
          <w:i w:val="false"/>
          <w:color w:val="000000"/>
          <w:sz w:val="28"/>
        </w:rPr>
        <w:t xml:space="preserve"> және басқа құжаттамалар нысанына сәйкес тұқым шаруашылығы мен тұқым тұтынушылардан өтінім жинауды жүзеге асырады.</w:t>
      </w:r>
      <w:r>
        <w:br/>
      </w:r>
      <w:r>
        <w:rPr>
          <w:rFonts w:ascii="Times New Roman"/>
          <w:b w:val="false"/>
          <w:i w:val="false"/>
          <w:color w:val="000000"/>
          <w:sz w:val="28"/>
        </w:rPr>
        <w:t>
</w:t>
      </w:r>
      <w:r>
        <w:rPr>
          <w:rFonts w:ascii="Times New Roman"/>
          <w:b w:val="false"/>
          <w:i w:val="false"/>
          <w:color w:val="000000"/>
          <w:sz w:val="28"/>
        </w:rPr>
        <w:t>
      14. ВАК ұсынылған мәлімдемелерді және басқа құжаттарды тексергеннен кейін осы Ереженің </w:t>
      </w:r>
      <w:r>
        <w:rPr>
          <w:rFonts w:ascii="Times New Roman"/>
          <w:b w:val="false"/>
          <w:i w:val="false"/>
          <w:color w:val="000000"/>
          <w:sz w:val="28"/>
        </w:rPr>
        <w:t>3-қосымшасы</w:t>
      </w:r>
      <w:r>
        <w:rPr>
          <w:rFonts w:ascii="Times New Roman"/>
          <w:b w:val="false"/>
          <w:i w:val="false"/>
          <w:color w:val="000000"/>
          <w:sz w:val="28"/>
        </w:rPr>
        <w:t xml:space="preserve"> және/немесе </w:t>
      </w:r>
      <w:r>
        <w:rPr>
          <w:rFonts w:ascii="Times New Roman"/>
          <w:b w:val="false"/>
          <w:i w:val="false"/>
          <w:color w:val="000000"/>
          <w:sz w:val="28"/>
        </w:rPr>
        <w:t>4-қосымшасына</w:t>
      </w:r>
      <w:r>
        <w:rPr>
          <w:rFonts w:ascii="Times New Roman"/>
          <w:b w:val="false"/>
          <w:i w:val="false"/>
          <w:color w:val="000000"/>
          <w:sz w:val="28"/>
        </w:rPr>
        <w:t xml:space="preserve"> сәйкес әрбір тұқым шаруашылығы мен Тұқым тұтынушыларға әрбір элиталық тұқым түрі үшін алдын ала квота ұйымдастырады және оларды ауданның жергілікті атқарушы органына бекітуге жолдайды.</w:t>
      </w:r>
      <w:r>
        <w:br/>
      </w:r>
      <w:r>
        <w:rPr>
          <w:rFonts w:ascii="Times New Roman"/>
          <w:b w:val="false"/>
          <w:i w:val="false"/>
          <w:color w:val="000000"/>
          <w:sz w:val="28"/>
        </w:rPr>
        <w:t>
      Бірінші реттегі тәртіппен квоталар тұқым шаруашығы үшін, олардың бірінші, екінші және үшінші репродукцияларға көбеюі үшін сатып алынған және ауыл шаруашылығы тауар өндірушілерге кейіннен сатылатын тұқым көлеміне белгіленеді. Егер тұқым шаруашылығы субсидияланған барлық элиталық тұқымды сатып алуды қамтамасыз ете алмайтын жағдайда тұқым өндіру мәртебесі жоқ тұқым тұтынушыларға квота белгіленеді.</w:t>
      </w:r>
      <w:r>
        <w:br/>
      </w:r>
      <w:r>
        <w:rPr>
          <w:rFonts w:ascii="Times New Roman"/>
          <w:b w:val="false"/>
          <w:i w:val="false"/>
          <w:color w:val="000000"/>
          <w:sz w:val="28"/>
        </w:rPr>
        <w:t>
</w:t>
      </w:r>
      <w:r>
        <w:rPr>
          <w:rFonts w:ascii="Times New Roman"/>
          <w:b w:val="false"/>
          <w:i w:val="false"/>
          <w:color w:val="000000"/>
          <w:sz w:val="28"/>
        </w:rPr>
        <w:t>
      15. Егер облыстың жергілікті атқарушы органымен бекітілген аудан бөлінісінде ауыл шаруашылығы дақылдарының түрі бойынша элиталық тұқымдарды алдын ала сатып алу квотасы квота белгілеуге арналған өтінім сомасынан асып кетсе, онда Тұқым шаруашылығы мен тұқым тұтынушылар бойынша әрбір элиталық тұқым түрі бойынша квоталар ауыл шаруашылығы тауар өндірушілер өтінімінде көрсетілген егіс алқабына пропорционалды үлестіріледі.</w:t>
      </w:r>
      <w:r>
        <w:br/>
      </w:r>
      <w:r>
        <w:rPr>
          <w:rFonts w:ascii="Times New Roman"/>
          <w:b w:val="false"/>
          <w:i w:val="false"/>
          <w:color w:val="000000"/>
          <w:sz w:val="28"/>
        </w:rPr>
        <w:t>
      Өтінім берушінің көрсетілген алдын ала квотаға қосуды Бөлім қабылдамаған жағдайда, осыған сәйкес себебі көрсетілген анықтама береді.</w:t>
      </w:r>
      <w:r>
        <w:br/>
      </w:r>
      <w:r>
        <w:rPr>
          <w:rFonts w:ascii="Times New Roman"/>
          <w:b w:val="false"/>
          <w:i w:val="false"/>
          <w:color w:val="000000"/>
          <w:sz w:val="28"/>
        </w:rPr>
        <w:t>
</w:t>
      </w:r>
      <w:r>
        <w:rPr>
          <w:rFonts w:ascii="Times New Roman"/>
          <w:b w:val="false"/>
          <w:i w:val="false"/>
          <w:color w:val="000000"/>
          <w:sz w:val="28"/>
        </w:rPr>
        <w:t>
      16. Ауданның жергілікті атқарушы органы екі жұмыс күн ішінде тұқым шаруашылығы және/немесе Тұқым тұтынушылар үшін әрбір элиталық тұқым түрі бойынша алдын ала квотаны бекітеді.</w:t>
      </w:r>
      <w:r>
        <w:br/>
      </w:r>
      <w:r>
        <w:rPr>
          <w:rFonts w:ascii="Times New Roman"/>
          <w:b w:val="false"/>
          <w:i w:val="false"/>
          <w:color w:val="000000"/>
          <w:sz w:val="28"/>
        </w:rPr>
        <w:t>
</w:t>
      </w:r>
      <w:r>
        <w:rPr>
          <w:rFonts w:ascii="Times New Roman"/>
          <w:b w:val="false"/>
          <w:i w:val="false"/>
          <w:color w:val="000000"/>
          <w:sz w:val="28"/>
        </w:rPr>
        <w:t>
      17. Бөлім үш жұмыс күн ішінде облыстың жергілікті атқарушы органына тұқым шаруашылығы мен тұқым тұтынушылар үшін әрбір элиталық тұқым түрі бойынша алдын ала квотаны, сондай-ақ тұқым шаруашылығын қолдауға ағымдағы нысаналы трансферттерді пайдалану Ережесінде қарастырылған құжаттарды ұсынады.</w:t>
      </w:r>
      <w:r>
        <w:br/>
      </w:r>
      <w:r>
        <w:rPr>
          <w:rFonts w:ascii="Times New Roman"/>
          <w:b w:val="false"/>
          <w:i w:val="false"/>
          <w:color w:val="000000"/>
          <w:sz w:val="28"/>
        </w:rPr>
        <w:t>
</w:t>
      </w:r>
      <w:r>
        <w:rPr>
          <w:rFonts w:ascii="Times New Roman"/>
          <w:b w:val="false"/>
          <w:i w:val="false"/>
          <w:color w:val="000000"/>
          <w:sz w:val="28"/>
        </w:rPr>
        <w:t>
      18. Облыстың жергілікті атқарушы органы он бес жұмыс күн ішінде ұсынылған құжаттарды тексеріп, тұқым шаруашылығы мен тұқым тұтынушылар үшін әрбір элиталық тұқым түрі бойынша алдын ала квотаны қалыптастырады және бекітеді.</w:t>
      </w:r>
    </w:p>
    <w:bookmarkEnd w:id="5"/>
    <w:bookmarkStart w:name="z29" w:id="6"/>
    <w:p>
      <w:pPr>
        <w:spacing w:after="0"/>
        <w:ind w:left="0"/>
        <w:jc w:val="both"/>
      </w:pPr>
      <w:r>
        <w:rPr>
          <w:rFonts w:ascii="Times New Roman"/>
          <w:b w:val="false"/>
          <w:i w:val="false"/>
          <w:color w:val="000000"/>
          <w:sz w:val="28"/>
        </w:rPr>
        <w:t>
Аттестатталған тұқым шаруашылығы</w:t>
      </w:r>
      <w:r>
        <w:br/>
      </w:r>
      <w:r>
        <w:rPr>
          <w:rFonts w:ascii="Times New Roman"/>
          <w:b w:val="false"/>
          <w:i w:val="false"/>
          <w:color w:val="000000"/>
          <w:sz w:val="28"/>
        </w:rPr>
        <w:t xml:space="preserve">
субъектілері үшін субсидиялауға </w:t>
      </w:r>
      <w:r>
        <w:br/>
      </w:r>
      <w:r>
        <w:rPr>
          <w:rFonts w:ascii="Times New Roman"/>
          <w:b w:val="false"/>
          <w:i w:val="false"/>
          <w:color w:val="000000"/>
          <w:sz w:val="28"/>
        </w:rPr>
        <w:t xml:space="preserve">
жататын бірегей тұқым өндірудің </w:t>
      </w:r>
      <w:r>
        <w:br/>
      </w:r>
      <w:r>
        <w:rPr>
          <w:rFonts w:ascii="Times New Roman"/>
          <w:b w:val="false"/>
          <w:i w:val="false"/>
          <w:color w:val="000000"/>
          <w:sz w:val="28"/>
        </w:rPr>
        <w:t xml:space="preserve">
және элиталық тұқым сатудың жыл </w:t>
      </w:r>
      <w:r>
        <w:br/>
      </w:r>
      <w:r>
        <w:rPr>
          <w:rFonts w:ascii="Times New Roman"/>
          <w:b w:val="false"/>
          <w:i w:val="false"/>
          <w:color w:val="000000"/>
          <w:sz w:val="28"/>
        </w:rPr>
        <w:t xml:space="preserve">
сайынғы квоталарын белгілеу     </w:t>
      </w:r>
      <w:r>
        <w:br/>
      </w:r>
      <w:r>
        <w:rPr>
          <w:rFonts w:ascii="Times New Roman"/>
          <w:b w:val="false"/>
          <w:i w:val="false"/>
          <w:color w:val="000000"/>
          <w:sz w:val="28"/>
        </w:rPr>
        <w:t xml:space="preserve">
Ережесіне 1-қосымша             </w:t>
      </w:r>
    </w:p>
    <w:bookmarkEnd w:id="6"/>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______________________ ауданының</w:t>
      </w:r>
      <w:r>
        <w:br/>
      </w:r>
      <w:r>
        <w:rPr>
          <w:rFonts w:ascii="Times New Roman"/>
          <w:b w:val="false"/>
          <w:i w:val="false"/>
          <w:color w:val="000000"/>
          <w:sz w:val="28"/>
        </w:rPr>
        <w:t>
(Астана, Алматы қалаларының және</w:t>
      </w:r>
      <w:r>
        <w:br/>
      </w:r>
      <w:r>
        <w:rPr>
          <w:rFonts w:ascii="Times New Roman"/>
          <w:b w:val="false"/>
          <w:i w:val="false"/>
          <w:color w:val="000000"/>
          <w:sz w:val="28"/>
        </w:rPr>
        <w:t xml:space="preserve">
облыстық маңызды)       </w:t>
      </w:r>
      <w:r>
        <w:br/>
      </w:r>
      <w:r>
        <w:rPr>
          <w:rFonts w:ascii="Times New Roman"/>
          <w:b w:val="false"/>
          <w:i w:val="false"/>
          <w:color w:val="000000"/>
          <w:sz w:val="28"/>
        </w:rPr>
        <w:t xml:space="preserve">
ведомствоаралық комиссиясы      </w:t>
      </w:r>
    </w:p>
    <w:p>
      <w:pPr>
        <w:spacing w:after="0"/>
        <w:ind w:left="0"/>
        <w:jc w:val="left"/>
      </w:pPr>
      <w:r>
        <w:rPr>
          <w:rFonts w:ascii="Times New Roman"/>
          <w:b/>
          <w:i w:val="false"/>
          <w:color w:val="000000"/>
        </w:rPr>
        <w:t xml:space="preserve"> Нарық бағасы бойынша алынған ауылшаруашылығы өсімдіктерінің сатып элиталық тұқымына бюджеттік субсидия алуға өтінім</w:t>
      </w:r>
    </w:p>
    <w:p>
      <w:pPr>
        <w:spacing w:after="0"/>
        <w:ind w:left="0"/>
        <w:jc w:val="both"/>
      </w:pPr>
      <w:r>
        <w:rPr>
          <w:rFonts w:ascii="Times New Roman"/>
          <w:b w:val="false"/>
          <w:i w:val="false"/>
          <w:color w:val="000000"/>
          <w:sz w:val="28"/>
        </w:rPr>
        <w:t>1. __________________________________________ негізінде әрекет ететін</w:t>
      </w:r>
      <w:r>
        <w:br/>
      </w:r>
      <w:r>
        <w:rPr>
          <w:rFonts w:ascii="Times New Roman"/>
          <w:b w:val="false"/>
          <w:i w:val="false"/>
          <w:color w:val="000000"/>
          <w:sz w:val="28"/>
        </w:rPr>
        <w:t>
         (ауыл шаруашылық тауарын өндіруші)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 бірінші басшы тұлғасында</w:t>
      </w:r>
      <w:r>
        <w:br/>
      </w:r>
      <w:r>
        <w:rPr>
          <w:rFonts w:ascii="Times New Roman"/>
          <w:b w:val="false"/>
          <w:i w:val="false"/>
          <w:color w:val="000000"/>
          <w:sz w:val="28"/>
        </w:rPr>
        <w:t>
              (Т.А.Ж., лауазымы)</w:t>
      </w:r>
      <w:r>
        <w:br/>
      </w:r>
      <w:r>
        <w:rPr>
          <w:rFonts w:ascii="Times New Roman"/>
          <w:b w:val="false"/>
          <w:i w:val="false"/>
          <w:color w:val="000000"/>
          <w:sz w:val="28"/>
        </w:rPr>
        <w:t>
_____________________________________________________________________ егіс жұмыстарын жүргізуге _______ тонна мөлшерінде пайдаланылған және сатып алынған _______________________________________________________</w:t>
      </w:r>
      <w:r>
        <w:br/>
      </w:r>
      <w:r>
        <w:rPr>
          <w:rFonts w:ascii="Times New Roman"/>
          <w:b w:val="false"/>
          <w:i w:val="false"/>
          <w:color w:val="000000"/>
          <w:sz w:val="28"/>
        </w:rPr>
        <w:t>
                      (ауыл шаруашылық дақылы, сорт, репродукция)</w:t>
      </w:r>
      <w:r>
        <w:br/>
      </w:r>
      <w:r>
        <w:rPr>
          <w:rFonts w:ascii="Times New Roman"/>
          <w:b w:val="false"/>
          <w:i w:val="false"/>
          <w:color w:val="000000"/>
          <w:sz w:val="28"/>
        </w:rPr>
        <w:t>
тұқымын сатып алуға шығындарды ішінара толтырумен бюджеттік субсидия бөлуді сұрайды.</w:t>
      </w:r>
      <w:r>
        <w:br/>
      </w:r>
      <w:r>
        <w:rPr>
          <w:rFonts w:ascii="Times New Roman"/>
          <w:b w:val="false"/>
          <w:i w:val="false"/>
          <w:color w:val="000000"/>
          <w:sz w:val="28"/>
        </w:rPr>
        <w:t>
2. Қысқаша қолдану мақсатын сипаттау: 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__________________________________________________________________________________________________________________________________________3. Өтінішпен қоса ұсынылады:</w:t>
      </w:r>
      <w:r>
        <w:br/>
      </w:r>
      <w:r>
        <w:rPr>
          <w:rFonts w:ascii="Times New Roman"/>
          <w:b w:val="false"/>
          <w:i w:val="false"/>
          <w:color w:val="000000"/>
          <w:sz w:val="28"/>
        </w:rPr>
        <w:t>
      заңды тұлғаны мемлекеттік тіркеу туралы құжаттың көшірмесі (жеке тұлға үшін – жеке кәсіпкерлік қызметінің тіркелгендігін растайтын құжаттың көшірмесі);</w:t>
      </w:r>
      <w:r>
        <w:br/>
      </w:r>
      <w:r>
        <w:rPr>
          <w:rFonts w:ascii="Times New Roman"/>
          <w:b w:val="false"/>
          <w:i w:val="false"/>
          <w:color w:val="000000"/>
          <w:sz w:val="28"/>
        </w:rPr>
        <w:t>
      Қазақстан Республикасы заңнамасына сәйкес жер учаскесіне құқық беретін құжат көшірмесі;</w:t>
      </w:r>
      <w:r>
        <w:br/>
      </w:r>
      <w:r>
        <w:rPr>
          <w:rFonts w:ascii="Times New Roman"/>
          <w:b w:val="false"/>
          <w:i w:val="false"/>
          <w:color w:val="000000"/>
          <w:sz w:val="28"/>
        </w:rPr>
        <w:t>
      Қазақстан Республикасы салық төлеу куәлік көшірмесі (БСН, ЖСН  болған кезде);</w:t>
      </w:r>
      <w:r>
        <w:br/>
      </w:r>
      <w:r>
        <w:rPr>
          <w:rFonts w:ascii="Times New Roman"/>
          <w:b w:val="false"/>
          <w:i w:val="false"/>
          <w:color w:val="000000"/>
          <w:sz w:val="28"/>
        </w:rPr>
        <w:t>
      статистикалық карта көшірмесі;</w:t>
      </w:r>
      <w:r>
        <w:br/>
      </w:r>
      <w:r>
        <w:rPr>
          <w:rFonts w:ascii="Times New Roman"/>
          <w:b w:val="false"/>
          <w:i w:val="false"/>
          <w:color w:val="000000"/>
          <w:sz w:val="28"/>
        </w:rPr>
        <w:t>
      шот-фактура, төлем төлеу құжаттары, тауарлық-көліктік жүкқұжаттар және басқа растайтын құжаттар;</w:t>
      </w:r>
      <w:r>
        <w:br/>
      </w:r>
      <w:r>
        <w:rPr>
          <w:rFonts w:ascii="Times New Roman"/>
          <w:b w:val="false"/>
          <w:i w:val="false"/>
          <w:color w:val="000000"/>
          <w:sz w:val="28"/>
        </w:rPr>
        <w:t>
      ағымдағы шоттың бар болуы туралы екінші деңгейлі банктің анықтамасы.</w:t>
      </w:r>
    </w:p>
    <w:p>
      <w:pPr>
        <w:spacing w:after="0"/>
        <w:ind w:left="0"/>
        <w:jc w:val="both"/>
      </w:pPr>
      <w:r>
        <w:rPr>
          <w:rFonts w:ascii="Times New Roman"/>
          <w:b/>
          <w:i w:val="false"/>
          <w:color w:val="000000"/>
          <w:sz w:val="28"/>
        </w:rPr>
        <w:t>Тұқым шаруашылығы немесе тұқым тұтынушының банктік реквизиттері және заңды мекен-жайы:</w:t>
      </w:r>
      <w:r>
        <w:rPr>
          <w:rFonts w:ascii="Times New Roman"/>
          <w:b w:val="false"/>
          <w:i w:val="false"/>
          <w:color w:val="000000"/>
          <w:sz w:val="28"/>
        </w:rPr>
        <w:t>                  __________________________      ______________________________</w:t>
      </w:r>
      <w:r>
        <w:br/>
      </w:r>
      <w:r>
        <w:rPr>
          <w:rFonts w:ascii="Times New Roman"/>
          <w:b w:val="false"/>
          <w:i w:val="false"/>
          <w:color w:val="000000"/>
          <w:sz w:val="28"/>
        </w:rPr>
        <w:t>
        (Т.А.Ж., қолы, мөр)</w:t>
      </w:r>
    </w:p>
    <w:p>
      <w:pPr>
        <w:spacing w:after="0"/>
        <w:ind w:left="0"/>
        <w:jc w:val="both"/>
      </w:pPr>
      <w:r>
        <w:rPr>
          <w:rFonts w:ascii="Times New Roman"/>
          <w:b w:val="false"/>
          <w:i w:val="false"/>
          <w:color w:val="000000"/>
          <w:sz w:val="28"/>
        </w:rPr>
        <w:t>______________________________</w:t>
      </w:r>
    </w:p>
    <w:bookmarkStart w:name="z30" w:id="7"/>
    <w:p>
      <w:pPr>
        <w:spacing w:after="0"/>
        <w:ind w:left="0"/>
        <w:jc w:val="both"/>
      </w:pPr>
      <w:r>
        <w:rPr>
          <w:rFonts w:ascii="Times New Roman"/>
          <w:b w:val="false"/>
          <w:i w:val="false"/>
          <w:color w:val="000000"/>
          <w:sz w:val="28"/>
        </w:rPr>
        <w:t>
Аттестатталған тұқым шаруашылығы</w:t>
      </w:r>
      <w:r>
        <w:br/>
      </w:r>
      <w:r>
        <w:rPr>
          <w:rFonts w:ascii="Times New Roman"/>
          <w:b w:val="false"/>
          <w:i w:val="false"/>
          <w:color w:val="000000"/>
          <w:sz w:val="28"/>
        </w:rPr>
        <w:t xml:space="preserve">
субъектілері үшін субсидиялауға </w:t>
      </w:r>
      <w:r>
        <w:br/>
      </w:r>
      <w:r>
        <w:rPr>
          <w:rFonts w:ascii="Times New Roman"/>
          <w:b w:val="false"/>
          <w:i w:val="false"/>
          <w:color w:val="000000"/>
          <w:sz w:val="28"/>
        </w:rPr>
        <w:t xml:space="preserve">
жататын бірегей тұқым өндірудің </w:t>
      </w:r>
      <w:r>
        <w:br/>
      </w:r>
      <w:r>
        <w:rPr>
          <w:rFonts w:ascii="Times New Roman"/>
          <w:b w:val="false"/>
          <w:i w:val="false"/>
          <w:color w:val="000000"/>
          <w:sz w:val="28"/>
        </w:rPr>
        <w:t xml:space="preserve">
және элиталық тұқым сатудың жыл </w:t>
      </w:r>
      <w:r>
        <w:br/>
      </w:r>
      <w:r>
        <w:rPr>
          <w:rFonts w:ascii="Times New Roman"/>
          <w:b w:val="false"/>
          <w:i w:val="false"/>
          <w:color w:val="000000"/>
          <w:sz w:val="28"/>
        </w:rPr>
        <w:t xml:space="preserve">
сайынғы квоталарын белгілеу     </w:t>
      </w:r>
      <w:r>
        <w:br/>
      </w:r>
      <w:r>
        <w:rPr>
          <w:rFonts w:ascii="Times New Roman"/>
          <w:b w:val="false"/>
          <w:i w:val="false"/>
          <w:color w:val="000000"/>
          <w:sz w:val="28"/>
        </w:rPr>
        <w:t xml:space="preserve">
Ережесіне 2-қосымша         </w:t>
      </w:r>
    </w:p>
    <w:bookmarkEnd w:id="7"/>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______________________ ауданының</w:t>
      </w:r>
      <w:r>
        <w:br/>
      </w:r>
      <w:r>
        <w:rPr>
          <w:rFonts w:ascii="Times New Roman"/>
          <w:b w:val="false"/>
          <w:i w:val="false"/>
          <w:color w:val="000000"/>
          <w:sz w:val="28"/>
        </w:rPr>
        <w:t>
(Астана, Алматы қалаларының және</w:t>
      </w:r>
      <w:r>
        <w:br/>
      </w:r>
      <w:r>
        <w:rPr>
          <w:rFonts w:ascii="Times New Roman"/>
          <w:b w:val="false"/>
          <w:i w:val="false"/>
          <w:color w:val="000000"/>
          <w:sz w:val="28"/>
        </w:rPr>
        <w:t xml:space="preserve">
облыстық маңызды)       </w:t>
      </w:r>
      <w:r>
        <w:br/>
      </w:r>
      <w:r>
        <w:rPr>
          <w:rFonts w:ascii="Times New Roman"/>
          <w:b w:val="false"/>
          <w:i w:val="false"/>
          <w:color w:val="000000"/>
          <w:sz w:val="28"/>
        </w:rPr>
        <w:t xml:space="preserve">
ведомствоаралық комиссиясы      </w:t>
      </w:r>
    </w:p>
    <w:p>
      <w:pPr>
        <w:spacing w:after="0"/>
        <w:ind w:left="0"/>
        <w:jc w:val="left"/>
      </w:pPr>
      <w:r>
        <w:rPr>
          <w:rFonts w:ascii="Times New Roman"/>
          <w:b/>
          <w:i w:val="false"/>
          <w:color w:val="000000"/>
        </w:rPr>
        <w:t xml:space="preserve"> I репродукциялы тұқым өндіру үшін және өндірісте ауыл шаруашылық өсімдіктерінің элиталық тұқымын пайдалануда бюджеттік субсидия алуға өтінім</w:t>
      </w:r>
    </w:p>
    <w:p>
      <w:pPr>
        <w:spacing w:after="0"/>
        <w:ind w:left="0"/>
        <w:jc w:val="both"/>
      </w:pPr>
      <w:r>
        <w:rPr>
          <w:rFonts w:ascii="Times New Roman"/>
          <w:b w:val="false"/>
          <w:i w:val="false"/>
          <w:color w:val="000000"/>
          <w:sz w:val="28"/>
        </w:rPr>
        <w:t>1. ________________________________________ негізінде әрекет ететін</w:t>
      </w:r>
      <w:r>
        <w:br/>
      </w:r>
      <w:r>
        <w:rPr>
          <w:rFonts w:ascii="Times New Roman"/>
          <w:b w:val="false"/>
          <w:i w:val="false"/>
          <w:color w:val="000000"/>
          <w:sz w:val="28"/>
        </w:rPr>
        <w:t>
       (ауыл шаруашылық тауар өндіруші)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 бірінші басшы тұлғасында</w:t>
      </w:r>
      <w:r>
        <w:br/>
      </w:r>
      <w:r>
        <w:rPr>
          <w:rFonts w:ascii="Times New Roman"/>
          <w:b w:val="false"/>
          <w:i w:val="false"/>
          <w:color w:val="000000"/>
          <w:sz w:val="28"/>
        </w:rPr>
        <w:t>
                (Т.А.Ж., лауазымы)</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егіс жұмыстарын жүргізуге пайдаланылған және сатып алынған _____</w:t>
      </w:r>
      <w:r>
        <w:br/>
      </w:r>
      <w:r>
        <w:rPr>
          <w:rFonts w:ascii="Times New Roman"/>
          <w:b w:val="false"/>
          <w:i w:val="false"/>
          <w:color w:val="000000"/>
          <w:sz w:val="28"/>
        </w:rPr>
        <w:t>
тонна мөлшерінде _______________________________________________</w:t>
      </w:r>
      <w:r>
        <w:br/>
      </w:r>
      <w:r>
        <w:rPr>
          <w:rFonts w:ascii="Times New Roman"/>
          <w:b w:val="false"/>
          <w:i w:val="false"/>
          <w:color w:val="000000"/>
          <w:sz w:val="28"/>
        </w:rPr>
        <w:t>
                   (ауыл шаруашылық дақылы, сорт, репродукция)</w:t>
      </w:r>
      <w:r>
        <w:br/>
      </w:r>
      <w:r>
        <w:rPr>
          <w:rFonts w:ascii="Times New Roman"/>
          <w:b w:val="false"/>
          <w:i w:val="false"/>
          <w:color w:val="000000"/>
          <w:sz w:val="28"/>
        </w:rPr>
        <w:t>
I репродукциялы тұқым өндіру үшін және өндірісте элиталық тұқымды меншікті өндірісін пайдалануға субсидия бөлуді сұрайды.</w:t>
      </w:r>
    </w:p>
    <w:p>
      <w:pPr>
        <w:spacing w:after="0"/>
        <w:ind w:left="0"/>
        <w:jc w:val="both"/>
      </w:pPr>
      <w:r>
        <w:rPr>
          <w:rFonts w:ascii="Times New Roman"/>
          <w:b w:val="false"/>
          <w:i w:val="false"/>
          <w:color w:val="000000"/>
          <w:sz w:val="28"/>
        </w:rPr>
        <w:t>2. Қысқаша қолдану мақсатын сипаттау:___________________________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3. Өтінішпен қоса ұсынылады:</w:t>
      </w:r>
      <w:r>
        <w:br/>
      </w:r>
      <w:r>
        <w:rPr>
          <w:rFonts w:ascii="Times New Roman"/>
          <w:b w:val="false"/>
          <w:i w:val="false"/>
          <w:color w:val="000000"/>
          <w:sz w:val="28"/>
        </w:rPr>
        <w:t>
      заңды тұлғаны мемлекеттік тіркеу туралы құжаттың көшірмесі (жеке тұлға үшін – жеке кәсіпкерлік қызметінің тіркелгендігін растайтын құжаттың көшірмесі);</w:t>
      </w:r>
      <w:r>
        <w:br/>
      </w:r>
      <w:r>
        <w:rPr>
          <w:rFonts w:ascii="Times New Roman"/>
          <w:b w:val="false"/>
          <w:i w:val="false"/>
          <w:color w:val="000000"/>
          <w:sz w:val="28"/>
        </w:rPr>
        <w:t>
      Қазақстан Республикасы заңнамасына сәйкес жер учаскесіне құқық беретін құжат көшірмесі;</w:t>
      </w:r>
      <w:r>
        <w:br/>
      </w:r>
      <w:r>
        <w:rPr>
          <w:rFonts w:ascii="Times New Roman"/>
          <w:b w:val="false"/>
          <w:i w:val="false"/>
          <w:color w:val="000000"/>
          <w:sz w:val="28"/>
        </w:rPr>
        <w:t>
      Қазақстан Республикасы салық төлеу куәлік көшірмесі (БСН, ЖСН  болған кезде);</w:t>
      </w:r>
      <w:r>
        <w:br/>
      </w:r>
      <w:r>
        <w:rPr>
          <w:rFonts w:ascii="Times New Roman"/>
          <w:b w:val="false"/>
          <w:i w:val="false"/>
          <w:color w:val="000000"/>
          <w:sz w:val="28"/>
        </w:rPr>
        <w:t>
      статистикалық карта көшірмесі;</w:t>
      </w:r>
      <w:r>
        <w:br/>
      </w:r>
      <w:r>
        <w:rPr>
          <w:rFonts w:ascii="Times New Roman"/>
          <w:b w:val="false"/>
          <w:i w:val="false"/>
          <w:color w:val="000000"/>
          <w:sz w:val="28"/>
        </w:rPr>
        <w:t>
      ауыл шаруашылығы дақылдарының элиталық тұқымдарын кірістеу актісінің көшірмесі;</w:t>
      </w:r>
      <w:r>
        <w:br/>
      </w:r>
      <w:r>
        <w:rPr>
          <w:rFonts w:ascii="Times New Roman"/>
          <w:b w:val="false"/>
          <w:i w:val="false"/>
          <w:color w:val="000000"/>
          <w:sz w:val="28"/>
        </w:rPr>
        <w:t>
      басқа растайтын құжаттар;</w:t>
      </w:r>
      <w:r>
        <w:br/>
      </w:r>
      <w:r>
        <w:rPr>
          <w:rFonts w:ascii="Times New Roman"/>
          <w:b w:val="false"/>
          <w:i w:val="false"/>
          <w:color w:val="000000"/>
          <w:sz w:val="28"/>
        </w:rPr>
        <w:t>
      ағымдағы шоттың бар болуы туралы екінші деңгейлі банктің анықтамасы.</w:t>
      </w:r>
    </w:p>
    <w:p>
      <w:pPr>
        <w:spacing w:after="0"/>
        <w:ind w:left="0"/>
        <w:jc w:val="both"/>
      </w:pPr>
      <w:r>
        <w:rPr>
          <w:rFonts w:ascii="Times New Roman"/>
          <w:b/>
          <w:i w:val="false"/>
          <w:color w:val="000000"/>
          <w:sz w:val="28"/>
        </w:rPr>
        <w:t>Тұқым шаруашылығы немесе тұқым тұтынушының банктік реквизиттері және заңды мекен-жайы:</w:t>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(Т.А.Ж., қолы, мөр)</w:t>
      </w:r>
      <w:r>
        <w:br/>
      </w:r>
      <w:r>
        <w:rPr>
          <w:rFonts w:ascii="Times New Roman"/>
          <w:b w:val="false"/>
          <w:i w:val="false"/>
          <w:color w:val="000000"/>
          <w:sz w:val="28"/>
        </w:rPr>
        <w:t>
        _______________________________</w:t>
      </w:r>
    </w:p>
    <w:bookmarkStart w:name="z31" w:id="8"/>
    <w:p>
      <w:pPr>
        <w:spacing w:after="0"/>
        <w:ind w:left="0"/>
        <w:jc w:val="both"/>
      </w:pPr>
      <w:r>
        <w:rPr>
          <w:rFonts w:ascii="Times New Roman"/>
          <w:b w:val="false"/>
          <w:i w:val="false"/>
          <w:color w:val="000000"/>
          <w:sz w:val="28"/>
        </w:rPr>
        <w:t>
Аттестатталған тұқым шаруашылығы</w:t>
      </w:r>
      <w:r>
        <w:br/>
      </w:r>
      <w:r>
        <w:rPr>
          <w:rFonts w:ascii="Times New Roman"/>
          <w:b w:val="false"/>
          <w:i w:val="false"/>
          <w:color w:val="000000"/>
          <w:sz w:val="28"/>
        </w:rPr>
        <w:t xml:space="preserve">
субъектілері үшін субсидиялауға </w:t>
      </w:r>
      <w:r>
        <w:br/>
      </w:r>
      <w:r>
        <w:rPr>
          <w:rFonts w:ascii="Times New Roman"/>
          <w:b w:val="false"/>
          <w:i w:val="false"/>
          <w:color w:val="000000"/>
          <w:sz w:val="28"/>
        </w:rPr>
        <w:t xml:space="preserve">
жататын бірегей тұқым өндірудің </w:t>
      </w:r>
      <w:r>
        <w:br/>
      </w:r>
      <w:r>
        <w:rPr>
          <w:rFonts w:ascii="Times New Roman"/>
          <w:b w:val="false"/>
          <w:i w:val="false"/>
          <w:color w:val="000000"/>
          <w:sz w:val="28"/>
        </w:rPr>
        <w:t xml:space="preserve">
және элиталық тұқым сатудың жыл </w:t>
      </w:r>
      <w:r>
        <w:br/>
      </w:r>
      <w:r>
        <w:rPr>
          <w:rFonts w:ascii="Times New Roman"/>
          <w:b w:val="false"/>
          <w:i w:val="false"/>
          <w:color w:val="000000"/>
          <w:sz w:val="28"/>
        </w:rPr>
        <w:t xml:space="preserve">
сайынғы квоталарын белгілеу     </w:t>
      </w:r>
      <w:r>
        <w:br/>
      </w:r>
      <w:r>
        <w:rPr>
          <w:rFonts w:ascii="Times New Roman"/>
          <w:b w:val="false"/>
          <w:i w:val="false"/>
          <w:color w:val="000000"/>
          <w:sz w:val="28"/>
        </w:rPr>
        <w:t xml:space="preserve">
Ережесіне 3-қосымша       </w:t>
      </w:r>
    </w:p>
    <w:bookmarkEnd w:id="8"/>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 облысының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_______________________ ауданының</w:t>
      </w:r>
      <w:r>
        <w:br/>
      </w:r>
      <w:r>
        <w:rPr>
          <w:rFonts w:ascii="Times New Roman"/>
          <w:b w:val="false"/>
          <w:i w:val="false"/>
          <w:color w:val="000000"/>
          <w:sz w:val="28"/>
        </w:rPr>
        <w:t>
әкімі ___________________________</w:t>
      </w:r>
      <w:r>
        <w:br/>
      </w:r>
      <w:r>
        <w:rPr>
          <w:rFonts w:ascii="Times New Roman"/>
          <w:b w:val="false"/>
          <w:i w:val="false"/>
          <w:color w:val="000000"/>
          <w:sz w:val="28"/>
        </w:rPr>
        <w:t xml:space="preserve">
(Т.А.Ж., қолы, мөр)   </w:t>
      </w:r>
      <w:r>
        <w:br/>
      </w:r>
      <w:r>
        <w:rPr>
          <w:rFonts w:ascii="Times New Roman"/>
          <w:b w:val="false"/>
          <w:i w:val="false"/>
          <w:color w:val="000000"/>
          <w:sz w:val="28"/>
        </w:rPr>
        <w:t xml:space="preserve">
«____» ___________ 20__жыл       </w:t>
      </w:r>
    </w:p>
    <w:p>
      <w:pPr>
        <w:spacing w:after="0"/>
        <w:ind w:left="0"/>
        <w:jc w:val="left"/>
      </w:pPr>
      <w:r>
        <w:rPr>
          <w:rFonts w:ascii="Times New Roman"/>
          <w:b/>
          <w:i w:val="false"/>
          <w:color w:val="000000"/>
        </w:rPr>
        <w:t xml:space="preserve"> Нарық бағасы бойынша сатып алынған ауыл шаруашылығы өсімдіктерінің элиталық тұқымына бюджеттік субсидия алу үшін әрбір элиталық тұқым түрі бойынша _______ жылға арналған әрбір тұқым шаруашылығы және тұқым тұтынушы үшін алдын ала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13"/>
        <w:gridCol w:w="1273"/>
        <w:gridCol w:w="993"/>
        <w:gridCol w:w="1033"/>
        <w:gridCol w:w="1333"/>
        <w:gridCol w:w="593"/>
        <w:gridCol w:w="2133"/>
        <w:gridCol w:w="573"/>
        <w:gridCol w:w="1333"/>
        <w:gridCol w:w="11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немесе тұқым тұтынушы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статусы (тұқым шаруашылығы немесе тұқым тұтынушы)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белгілеуге тұқым шаруашылығы немесе тұқым тұтынушы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белгілеген алдын ала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1 тонна тұқымның нарық бағасы, 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субсидия нормативі,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көлемге тиесілі сома,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ВАК мүшелері _________________________________</w:t>
      </w:r>
      <w:r>
        <w:br/>
      </w:r>
      <w:r>
        <w:rPr>
          <w:rFonts w:ascii="Times New Roman"/>
          <w:b w:val="false"/>
          <w:i w:val="false"/>
          <w:color w:val="000000"/>
          <w:sz w:val="28"/>
        </w:rPr>
        <w:t>
                      (қолы, Т.А.Ж.)</w:t>
      </w:r>
      <w:r>
        <w:br/>
      </w:r>
      <w:r>
        <w:rPr>
          <w:rFonts w:ascii="Times New Roman"/>
          <w:b w:val="false"/>
          <w:i w:val="false"/>
          <w:color w:val="000000"/>
          <w:sz w:val="28"/>
        </w:rPr>
        <w:t>
             _________________________________</w:t>
      </w:r>
      <w:r>
        <w:br/>
      </w:r>
      <w:r>
        <w:rPr>
          <w:rFonts w:ascii="Times New Roman"/>
          <w:b w:val="false"/>
          <w:i w:val="false"/>
          <w:color w:val="000000"/>
          <w:sz w:val="28"/>
        </w:rPr>
        <w:t>
                      (қолы, Т.А.Ж.)</w:t>
      </w:r>
      <w:r>
        <w:br/>
      </w:r>
      <w:r>
        <w:rPr>
          <w:rFonts w:ascii="Times New Roman"/>
          <w:b w:val="false"/>
          <w:i w:val="false"/>
          <w:color w:val="000000"/>
          <w:sz w:val="28"/>
        </w:rPr>
        <w:t>
             _________________________________</w:t>
      </w:r>
      <w:r>
        <w:br/>
      </w:r>
      <w:r>
        <w:rPr>
          <w:rFonts w:ascii="Times New Roman"/>
          <w:b w:val="false"/>
          <w:i w:val="false"/>
          <w:color w:val="000000"/>
          <w:sz w:val="28"/>
        </w:rPr>
        <w:t>
                      (қолы, Т.А.Ж.)</w:t>
      </w:r>
    </w:p>
    <w:bookmarkStart w:name="z32" w:id="9"/>
    <w:p>
      <w:pPr>
        <w:spacing w:after="0"/>
        <w:ind w:left="0"/>
        <w:jc w:val="both"/>
      </w:pPr>
      <w:r>
        <w:rPr>
          <w:rFonts w:ascii="Times New Roman"/>
          <w:b w:val="false"/>
          <w:i w:val="false"/>
          <w:color w:val="000000"/>
          <w:sz w:val="28"/>
        </w:rPr>
        <w:t>
Аттестатталған тұқым шаруашылығы</w:t>
      </w:r>
      <w:r>
        <w:br/>
      </w:r>
      <w:r>
        <w:rPr>
          <w:rFonts w:ascii="Times New Roman"/>
          <w:b w:val="false"/>
          <w:i w:val="false"/>
          <w:color w:val="000000"/>
          <w:sz w:val="28"/>
        </w:rPr>
        <w:t xml:space="preserve">
субъектілері үшін субсидиялауға </w:t>
      </w:r>
      <w:r>
        <w:br/>
      </w:r>
      <w:r>
        <w:rPr>
          <w:rFonts w:ascii="Times New Roman"/>
          <w:b w:val="false"/>
          <w:i w:val="false"/>
          <w:color w:val="000000"/>
          <w:sz w:val="28"/>
        </w:rPr>
        <w:t xml:space="preserve">
жататын бірегей тұқым өндірудің </w:t>
      </w:r>
      <w:r>
        <w:br/>
      </w:r>
      <w:r>
        <w:rPr>
          <w:rFonts w:ascii="Times New Roman"/>
          <w:b w:val="false"/>
          <w:i w:val="false"/>
          <w:color w:val="000000"/>
          <w:sz w:val="28"/>
        </w:rPr>
        <w:t xml:space="preserve">
және элиталық тұқым сатудың жыл </w:t>
      </w:r>
      <w:r>
        <w:br/>
      </w:r>
      <w:r>
        <w:rPr>
          <w:rFonts w:ascii="Times New Roman"/>
          <w:b w:val="false"/>
          <w:i w:val="false"/>
          <w:color w:val="000000"/>
          <w:sz w:val="28"/>
        </w:rPr>
        <w:t xml:space="preserve">
сайынғы квоталарын белгілеу     </w:t>
      </w:r>
      <w:r>
        <w:br/>
      </w:r>
      <w:r>
        <w:rPr>
          <w:rFonts w:ascii="Times New Roman"/>
          <w:b w:val="false"/>
          <w:i w:val="false"/>
          <w:color w:val="000000"/>
          <w:sz w:val="28"/>
        </w:rPr>
        <w:t xml:space="preserve">
Ережесіне 4-қосымша        </w:t>
      </w:r>
    </w:p>
    <w:bookmarkEnd w:id="9"/>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 облысының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_______________________ ауданының</w:t>
      </w:r>
      <w:r>
        <w:br/>
      </w:r>
      <w:r>
        <w:rPr>
          <w:rFonts w:ascii="Times New Roman"/>
          <w:b w:val="false"/>
          <w:i w:val="false"/>
          <w:color w:val="000000"/>
          <w:sz w:val="28"/>
        </w:rPr>
        <w:t>
әкімі ___________________________</w:t>
      </w:r>
      <w:r>
        <w:br/>
      </w:r>
      <w:r>
        <w:rPr>
          <w:rFonts w:ascii="Times New Roman"/>
          <w:b w:val="false"/>
          <w:i w:val="false"/>
          <w:color w:val="000000"/>
          <w:sz w:val="28"/>
        </w:rPr>
        <w:t xml:space="preserve">
(Т.А.Ж., қолы, мөр)   </w:t>
      </w:r>
      <w:r>
        <w:br/>
      </w:r>
      <w:r>
        <w:rPr>
          <w:rFonts w:ascii="Times New Roman"/>
          <w:b w:val="false"/>
          <w:i w:val="false"/>
          <w:color w:val="000000"/>
          <w:sz w:val="28"/>
        </w:rPr>
        <w:t xml:space="preserve">
«____» ___________ 20__жыл       </w:t>
      </w:r>
    </w:p>
    <w:p>
      <w:pPr>
        <w:spacing w:after="0"/>
        <w:ind w:left="0"/>
        <w:jc w:val="left"/>
      </w:pPr>
      <w:r>
        <w:rPr>
          <w:rFonts w:ascii="Times New Roman"/>
          <w:b/>
          <w:i w:val="false"/>
          <w:color w:val="000000"/>
        </w:rPr>
        <w:t xml:space="preserve"> I репродукциялы тұқым өндіру үшін және өндірісте ауыл шаруашылық өсімдіктерінің элиталық тұқымын пайдалануда бюджеттік субсидия алу үшін әрбір элиталық тұқым түрі бойынша _______ жылға арналған әрбір тұқым шаруашылығы үшін алдын ала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787"/>
        <w:gridCol w:w="1571"/>
        <w:gridCol w:w="942"/>
        <w:gridCol w:w="981"/>
        <w:gridCol w:w="1001"/>
        <w:gridCol w:w="647"/>
        <w:gridCol w:w="2083"/>
        <w:gridCol w:w="549"/>
        <w:gridCol w:w="1594"/>
        <w:gridCol w:w="1240"/>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немесе тұқым тұтынушы атауы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статусы (тұқым шаруашылығы немесе тұқым тұтынушы)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белгілеуге тұқым шаруашылығы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белгілеген алдын ала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1 тонна тұқымның нарық бағасы, теңге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субсидия нормативі,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көлемге тиесілі сома, теңге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ВАК мүшелері _________________________________</w:t>
      </w:r>
      <w:r>
        <w:br/>
      </w:r>
      <w:r>
        <w:rPr>
          <w:rFonts w:ascii="Times New Roman"/>
          <w:b w:val="false"/>
          <w:i w:val="false"/>
          <w:color w:val="000000"/>
          <w:sz w:val="28"/>
        </w:rPr>
        <w:t>
                      (қолы, Т.А.Ж.)</w:t>
      </w:r>
      <w:r>
        <w:br/>
      </w:r>
      <w:r>
        <w:rPr>
          <w:rFonts w:ascii="Times New Roman"/>
          <w:b w:val="false"/>
          <w:i w:val="false"/>
          <w:color w:val="000000"/>
          <w:sz w:val="28"/>
        </w:rPr>
        <w:t>
             _________________________________</w:t>
      </w:r>
      <w:r>
        <w:br/>
      </w:r>
      <w:r>
        <w:rPr>
          <w:rFonts w:ascii="Times New Roman"/>
          <w:b w:val="false"/>
          <w:i w:val="false"/>
          <w:color w:val="000000"/>
          <w:sz w:val="28"/>
        </w:rPr>
        <w:t>
                      (қолы, Т.А.Ж.)</w:t>
      </w:r>
      <w:r>
        <w:br/>
      </w:r>
      <w:r>
        <w:rPr>
          <w:rFonts w:ascii="Times New Roman"/>
          <w:b w:val="false"/>
          <w:i w:val="false"/>
          <w:color w:val="000000"/>
          <w:sz w:val="28"/>
        </w:rPr>
        <w:t>
             _________________________________</w:t>
      </w:r>
      <w:r>
        <w:br/>
      </w:r>
      <w:r>
        <w:rPr>
          <w:rFonts w:ascii="Times New Roman"/>
          <w:b w:val="false"/>
          <w:i w:val="false"/>
          <w:color w:val="000000"/>
          <w:sz w:val="28"/>
        </w:rPr>
        <w:t>
                      (қолы, Т.А.Ж.)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