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dfc5f" w14:textId="46dfc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 иелерінің азаматтық-құқықтық жауапкершілігін міндетті сақтандыру жөнiндегi қызметті ұйымдастыруды және жүзеге асыруды реттейтін нормативтік құқықтық актілерді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1 наурыздағы N 27 Қаулысы. Қазақстан Республикасы Әділет министрлігінде 2010 жылғы 12 сәуірде Нормативтік құқықтық кесімдерді мемлекеттік тіркеудің тізіліміне N 6159 болып енгізілді. Күші жойылды - Қазақстан Республикасы Ұлттық Банкі Басқармасының 2016 жылғы 30 мамырдағы № 140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кейбір заңнамалық актілеріне міндетті және өзара сақтандыру, салық салу мәселелері бойынша өзгерістер мен толықтырулар енгізу туралы» Қазақстан Республикасының 2009 жылғы 30 желтоқсандағы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алып тасталды - ҚР Ұлттық Банкі Басқармасының 28.01.2016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Көлік құралдары иелерінің азаматтық-құқықтық жауапкершілігін міндетті сақтандыру бойынша сақтанушыға (сақтандырылушыға) берілетін сыныпты «бонус-малус» жүйесі бойынша есептеу ережесі;</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алып тасталды - ҚР Ұлттық Банкі Басқармасының 28.01.2016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Мүлікке келтірілген зиянның мөлшерін бағалауды ұйымдастыру өтінішінің нысаны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28.01.2016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Мына қаулылардың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Агенттік Басқармасының «Мүлiктi (зияткерлік меншік объектiлерiн, материалдық емес активтердің құнын қоспағанда) бағалау жөнiндегi қызметті жүзеге асыруға лицензиясы бар жеке немесе заңды тұлғаны аккредиттеу ережесін бекіту туралы» 2007 жылғы 25 маусымдағы </w:t>
      </w:r>
      <w:r>
        <w:rPr>
          <w:rFonts w:ascii="Times New Roman"/>
          <w:b w:val="false"/>
          <w:i w:val="false"/>
          <w:color w:val="000000"/>
          <w:sz w:val="28"/>
        </w:rPr>
        <w:t>№ 176</w:t>
      </w:r>
      <w:r>
        <w:rPr>
          <w:rFonts w:ascii="Times New Roman"/>
          <w:b w:val="false"/>
          <w:i w:val="false"/>
          <w:color w:val="000000"/>
          <w:sz w:val="28"/>
        </w:rPr>
        <w:t xml:space="preserve"> (Нормативтік құқықтық актілерді мемлекеттік тіркеу тізілімінде № 4861 тіркелген, 2007 жылғы 29 тамызда "Заң газеті" газетінің № 132 (1161) санында, 2007 жылғы маусым-тамызда Қазақстан Республикасы орталық атқарушы және өзге де орталық мемлекеттік органдарының актілер жинағында жарияланған) қаулысы;</w:t>
      </w:r>
      <w:r>
        <w:br/>
      </w:r>
      <w:r>
        <w:rPr>
          <w:rFonts w:ascii="Times New Roman"/>
          <w:b w:val="false"/>
          <w:i w:val="false"/>
          <w:color w:val="000000"/>
          <w:sz w:val="28"/>
        </w:rPr>
        <w:t>
</w:t>
      </w:r>
      <w:r>
        <w:rPr>
          <w:rFonts w:ascii="Times New Roman"/>
          <w:b w:val="false"/>
          <w:i w:val="false"/>
          <w:color w:val="000000"/>
          <w:sz w:val="28"/>
        </w:rPr>
        <w:t>
      2) Агенттік Басқармасының «Қазақстан Республикасы Қаржы нарығын және қаржы ұйымдарын реттеу мен қадағалау агенттігі Басқармасының "Бағалау қызметін жүзеге асыруға лицензиясы бар жеке немесе заңды тұлғаны аккредиттеу ережесін бекіту туралы" 2007 жылғы 25 маусымдағы № 176 қаулысына өзгерістер мен толықтырулар енгізу туралы» 2008 жылғы 22 тамыздағы </w:t>
      </w:r>
      <w:r>
        <w:rPr>
          <w:rFonts w:ascii="Times New Roman"/>
          <w:b w:val="false"/>
          <w:i w:val="false"/>
          <w:color w:val="000000"/>
          <w:sz w:val="28"/>
        </w:rPr>
        <w:t>№ 114</w:t>
      </w:r>
      <w:r>
        <w:rPr>
          <w:rFonts w:ascii="Times New Roman"/>
          <w:b w:val="false"/>
          <w:i w:val="false"/>
          <w:color w:val="000000"/>
          <w:sz w:val="28"/>
        </w:rPr>
        <w:t xml:space="preserve"> (Нормативтік құқықтық актілерді мемлекеттік тіркеу тізілімінде № 5327 тіркелген) қаулысы.</w:t>
      </w:r>
      <w:r>
        <w:br/>
      </w:r>
      <w:r>
        <w:rPr>
          <w:rFonts w:ascii="Times New Roman"/>
          <w:b w:val="false"/>
          <w:i w:val="false"/>
          <w:color w:val="000000"/>
          <w:sz w:val="28"/>
        </w:rPr>
        <w:t>
</w:t>
      </w:r>
      <w:r>
        <w:rPr>
          <w:rFonts w:ascii="Times New Roman"/>
          <w:b w:val="false"/>
          <w:i w:val="false"/>
          <w:color w:val="000000"/>
          <w:sz w:val="28"/>
        </w:rPr>
        <w:t>
      3. Осы қаулы бірінші рет ресми жарияланған күннен кейін жиырма бір күнтізбелік күн өткен соң қолданысқа енгізілетін осы қаулының 1-тармағының 1) тармақшасын қоспағанда, осы қаулы бірінші рет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Сақтандыру нарығының субъектілерін және басқа қаржы ұйымдарын қадағалау департаменті (Д.Ш. Қарақұлова):</w:t>
      </w:r>
      <w:r>
        <w:br/>
      </w:r>
      <w:r>
        <w:rPr>
          <w:rFonts w:ascii="Times New Roman"/>
          <w:b w:val="false"/>
          <w:i w:val="false"/>
          <w:color w:val="000000"/>
          <w:sz w:val="28"/>
        </w:rPr>
        <w:t>
</w:t>
      </w:r>
      <w:r>
        <w:rPr>
          <w:rFonts w:ascii="Times New Roman"/>
          <w:b w:val="false"/>
          <w:i w:val="false"/>
          <w:color w:val="000000"/>
          <w:sz w:val="28"/>
        </w:rPr>
        <w:t>
      1) Заң департаментімен (Н.В. Сәрсенова) бірлесіп, осы қаулыны Қазақстан Республикасы Әділет министрлігінде мемлекеттік тіркеуден өткізу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мәлімет үшін жеткізсін.</w:t>
      </w:r>
      <w:r>
        <w:br/>
      </w:r>
      <w:r>
        <w:rPr>
          <w:rFonts w:ascii="Times New Roman"/>
          <w:b w:val="false"/>
          <w:i w:val="false"/>
          <w:color w:val="000000"/>
          <w:sz w:val="28"/>
        </w:rPr>
        <w:t>
</w:t>
      </w:r>
      <w:r>
        <w:rPr>
          <w:rFonts w:ascii="Times New Roman"/>
          <w:b w:val="false"/>
          <w:i w:val="false"/>
          <w:color w:val="000000"/>
          <w:sz w:val="28"/>
        </w:rPr>
        <w:t>
      5. Агенттіктің Төрайым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Агенттік Төрайымының орынбасары А.Ө. Алдамбергенге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Төрайым                                  Е. Бахмутова</w:t>
      </w:r>
    </w:p>
    <w:bookmarkStart w:name="z1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ұйымдарын реттеу мен қадағалау</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2010 жылғы 1 наурыздағы       </w:t>
      </w:r>
      <w:r>
        <w:br/>
      </w:r>
      <w:r>
        <w:rPr>
          <w:rFonts w:ascii="Times New Roman"/>
          <w:b w:val="false"/>
          <w:i w:val="false"/>
          <w:color w:val="000000"/>
          <w:sz w:val="28"/>
        </w:rPr>
        <w:t xml:space="preserve">
№ 27 қаулысының 1-қосымшасы   </w:t>
      </w:r>
    </w:p>
    <w:bookmarkEnd w:id="1"/>
    <w:bookmarkStart w:name="z70" w:id="2"/>
    <w:p>
      <w:pPr>
        <w:spacing w:after="0"/>
        <w:ind w:left="0"/>
        <w:jc w:val="left"/>
      </w:pPr>
      <w:r>
        <w:rPr>
          <w:rFonts w:ascii="Times New Roman"/>
          <w:b/>
          <w:i w:val="false"/>
          <w:color w:val="000000"/>
        </w:rPr>
        <w:t xml:space="preserve"> 
Мүлiктi (зияткерлік меншік объектiлерiн, материалдық емес активтердің құнын қоспағанда) бағалау жөнiндегi бағалау қызметiн жүзеге асыруға лицензиясы бар бағалаушыны (тәуелсіз сарапшыны) аккредиттеу ережесі</w:t>
      </w:r>
    </w:p>
    <w:bookmarkEnd w:id="2"/>
    <w:p>
      <w:pPr>
        <w:spacing w:after="0"/>
        <w:ind w:left="0"/>
        <w:jc w:val="both"/>
      </w:pPr>
      <w:r>
        <w:rPr>
          <w:rFonts w:ascii="Times New Roman"/>
          <w:b w:val="false"/>
          <w:i w:val="false"/>
          <w:color w:val="ff0000"/>
          <w:sz w:val="28"/>
        </w:rPr>
        <w:t xml:space="preserve">      Ескерту. 1-қосымша алып тасталды - ҚР Ұлттық Банкі Басқармасының 28.01.2016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8"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ұйымдарын реттеу мен қадағалау</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2010 жылғы 1 наурыздағы       </w:t>
      </w:r>
      <w:r>
        <w:br/>
      </w:r>
      <w:r>
        <w:rPr>
          <w:rFonts w:ascii="Times New Roman"/>
          <w:b w:val="false"/>
          <w:i w:val="false"/>
          <w:color w:val="000000"/>
          <w:sz w:val="28"/>
        </w:rPr>
        <w:t xml:space="preserve">
№ 27 қаулысының 2-қосымшасы   </w:t>
      </w:r>
    </w:p>
    <w:bookmarkEnd w:id="3"/>
    <w:bookmarkStart w:name="z71" w:id="4"/>
    <w:p>
      <w:pPr>
        <w:spacing w:after="0"/>
        <w:ind w:left="0"/>
        <w:jc w:val="left"/>
      </w:pPr>
      <w:r>
        <w:rPr>
          <w:rFonts w:ascii="Times New Roman"/>
          <w:b/>
          <w:i w:val="false"/>
          <w:color w:val="000000"/>
        </w:rPr>
        <w:t xml:space="preserve"> 
Көлік құралдары иелерінің азаматтық-құқықтық жауапкершілігін міндетті сақтандыру бойынша сақтанушыға (сақтандырылушыға) берілетін сыныпты «бонус-малус» жүйесі бойынша есептеу ережесі</w:t>
      </w:r>
    </w:p>
    <w:bookmarkEnd w:id="4"/>
    <w:bookmarkStart w:name="z39" w:id="5"/>
    <w:p>
      <w:pPr>
        <w:spacing w:after="0"/>
        <w:ind w:left="0"/>
        <w:jc w:val="both"/>
      </w:pPr>
      <w:r>
        <w:rPr>
          <w:rFonts w:ascii="Times New Roman"/>
          <w:b w:val="false"/>
          <w:i w:val="false"/>
          <w:color w:val="000000"/>
          <w:sz w:val="28"/>
        </w:rPr>
        <w:t>
      1. Осы Ереже «Көлік құралдары иелерiнiң азаматтық-құқықтық жауапкершiлiгiн мiндеттi сақтандыру туралы» Қазақстан Республикасының 2003 жылғы 1 шiлдедегi Заңының (бұдан әрі – Заң) 19-бабының </w:t>
      </w:r>
      <w:r>
        <w:rPr>
          <w:rFonts w:ascii="Times New Roman"/>
          <w:b w:val="false"/>
          <w:i w:val="false"/>
          <w:color w:val="000000"/>
          <w:sz w:val="28"/>
        </w:rPr>
        <w:t>10-тармағына</w:t>
      </w:r>
      <w:r>
        <w:rPr>
          <w:rFonts w:ascii="Times New Roman"/>
          <w:b w:val="false"/>
          <w:i w:val="false"/>
          <w:color w:val="000000"/>
          <w:sz w:val="28"/>
        </w:rPr>
        <w:t xml:space="preserve"> сәйкес әзiрлендi және Көлік құралдары иелерінің азаматтық-құқықтық жауапкершілігін міндетті сақтандыру бойынша сақтанушыға (сақтандырылушыға) берілетін сыныпты «бонус-малус» жүйесі бойынша есептеу тәртiбiн айқындайды.</w:t>
      </w:r>
      <w:r>
        <w:br/>
      </w:r>
      <w:r>
        <w:rPr>
          <w:rFonts w:ascii="Times New Roman"/>
          <w:b w:val="false"/>
          <w:i w:val="false"/>
          <w:color w:val="000000"/>
          <w:sz w:val="28"/>
        </w:rPr>
        <w:t>
</w:t>
      </w:r>
      <w:r>
        <w:rPr>
          <w:rFonts w:ascii="Times New Roman"/>
          <w:b w:val="false"/>
          <w:i w:val="false"/>
          <w:color w:val="000000"/>
          <w:sz w:val="28"/>
        </w:rPr>
        <w:t>
      2. Сақтандыру мерзімі аяқталған соң тиісті сынып (бұдан әрі – сынып) беріле отырып, «бонус-малус» жүйесі бойынша коэффициенттер Заңның 19-бабының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кестеге сәйкес белгіленеді.</w:t>
      </w:r>
      <w:r>
        <w:br/>
      </w:r>
      <w:r>
        <w:rPr>
          <w:rFonts w:ascii="Times New Roman"/>
          <w:b w:val="false"/>
          <w:i w:val="false"/>
          <w:color w:val="000000"/>
          <w:sz w:val="28"/>
        </w:rPr>
        <w:t>
</w:t>
      </w:r>
      <w:r>
        <w:rPr>
          <w:rFonts w:ascii="Times New Roman"/>
          <w:b w:val="false"/>
          <w:i w:val="false"/>
          <w:color w:val="000000"/>
          <w:sz w:val="28"/>
        </w:rPr>
        <w:t>
      3. Сақтанушыға (сақтандырылушыға) сынып берілген кезде оның кінәсі бойынша болған сақтандыру жағдайы (сақтандыру жағдайлары), сондай-ақ көлік құралдары иелерінің азаматтық-құқықтық жауапкершілігін міндетті сақтандыру шарты бойынша (бұдан әрі – міндетті сақтандыру шарты (сақтандыру полисі)) сақтанушының (сақтандырылушының) азаматтық-құқықтық жауапкершілігі сақтандырылған күндер осының алдында сынып өзгертілген күннен бастап жасалған міндетті сақтандыру шарттарының санына қарамастан есепке алынуы тиіс.</w:t>
      </w:r>
      <w:r>
        <w:br/>
      </w:r>
      <w:r>
        <w:rPr>
          <w:rFonts w:ascii="Times New Roman"/>
          <w:b w:val="false"/>
          <w:i w:val="false"/>
          <w:color w:val="000000"/>
          <w:sz w:val="28"/>
        </w:rPr>
        <w:t>
      Сақтанушының (сақтандырылушының) кінәсі бойынша болған сақтандыру жағдайы (сақтандыру жағдайлары) бар болған жағдайда сынып бұдан төменірек, ең төмен – М сыныбына дейін өзгертіледі.</w:t>
      </w:r>
      <w:r>
        <w:br/>
      </w:r>
      <w:r>
        <w:rPr>
          <w:rFonts w:ascii="Times New Roman"/>
          <w:b w:val="false"/>
          <w:i w:val="false"/>
          <w:color w:val="000000"/>
          <w:sz w:val="28"/>
        </w:rPr>
        <w:t>
      Сыныпты жоғарырақ сыныпқа өзгерту мынадай талаптар орындалған кезде жүзеге асырылады:</w:t>
      </w:r>
      <w:r>
        <w:br/>
      </w:r>
      <w:r>
        <w:rPr>
          <w:rFonts w:ascii="Times New Roman"/>
          <w:b w:val="false"/>
          <w:i w:val="false"/>
          <w:color w:val="000000"/>
          <w:sz w:val="28"/>
        </w:rPr>
        <w:t>
</w:t>
      </w:r>
      <w:r>
        <w:rPr>
          <w:rFonts w:ascii="Times New Roman"/>
          <w:b w:val="false"/>
          <w:i w:val="false"/>
          <w:color w:val="000000"/>
          <w:sz w:val="28"/>
        </w:rPr>
        <w:t>
      1) деректер базасын (бұдан әрі – деректер базасы) қалыптастыру мен жүргізуді жүзеге асыратын ұйымда сақтанушының (сақтандырылушының) кінәсі бойынша болған және сыныптың соңғы өзгертілген сәтінен бастап деректер базасында есепке алынған сақтандыру жағдайы (сақтандыру жағдайлары) туралы ақпараттың болмауы;</w:t>
      </w:r>
      <w:r>
        <w:br/>
      </w:r>
      <w:r>
        <w:rPr>
          <w:rFonts w:ascii="Times New Roman"/>
          <w:b w:val="false"/>
          <w:i w:val="false"/>
          <w:color w:val="000000"/>
          <w:sz w:val="28"/>
        </w:rPr>
        <w:t>
</w:t>
      </w:r>
      <w:r>
        <w:rPr>
          <w:rFonts w:ascii="Times New Roman"/>
          <w:b w:val="false"/>
          <w:i w:val="false"/>
          <w:color w:val="000000"/>
          <w:sz w:val="28"/>
        </w:rPr>
        <w:t>
      2) деректер базасында жасалған міндетті сақтандыру шарттарының (сақтандыру полистерінің) санына қарамастан сыныптың соңғы өзгертілген күнінен бастап міндетті сақтандыру шарты (сақтандыру полисі) бойынша сақтанушының (сақтандырылушының) азаматтық-құқықтық жауапкершілігі сақтандырылған кем дегенде екі жүз жетпіс күнтізбелік күн туралы ақпараттың болуы.</w:t>
      </w:r>
      <w:r>
        <w:br/>
      </w:r>
      <w:r>
        <w:rPr>
          <w:rFonts w:ascii="Times New Roman"/>
          <w:b w:val="false"/>
          <w:i w:val="false"/>
          <w:color w:val="000000"/>
          <w:sz w:val="28"/>
        </w:rPr>
        <w:t>
</w:t>
      </w:r>
      <w:r>
        <w:rPr>
          <w:rFonts w:ascii="Times New Roman"/>
          <w:b w:val="false"/>
          <w:i w:val="false"/>
          <w:color w:val="000000"/>
          <w:sz w:val="28"/>
        </w:rPr>
        <w:t>
      4. Қазақстан Республикасының аумағына уақытша келген (алып келінген) көлік құралдарының иелерімен міндетті сақтандыру шарты жасалған кезде 3-сынып беріледі.</w:t>
      </w:r>
      <w:r>
        <w:br/>
      </w:r>
      <w:r>
        <w:rPr>
          <w:rFonts w:ascii="Times New Roman"/>
          <w:b w:val="false"/>
          <w:i w:val="false"/>
          <w:color w:val="000000"/>
          <w:sz w:val="28"/>
        </w:rPr>
        <w:t>
</w:t>
      </w:r>
      <w:r>
        <w:rPr>
          <w:rFonts w:ascii="Times New Roman"/>
          <w:b w:val="false"/>
          <w:i w:val="false"/>
          <w:color w:val="000000"/>
          <w:sz w:val="28"/>
        </w:rPr>
        <w:t>
      5. Сақтандырушы деректер базасынан алған, оған берілген сынып көрсетіле отырып, сақтанушының (сақтандырылушының) кінәсі бойынша болған сақтандыру жағдайы (сақтандыру жағдайлары) туралы, не осы ақпараттың жоқ екені туралы ақпараты бар сақтандыру есебі сақтандырушының «бонус-малус» жүйесі бойынша коэффициенттерді қолдануы үшін негіз болып табылады.</w:t>
      </w:r>
      <w:r>
        <w:br/>
      </w:r>
      <w:r>
        <w:rPr>
          <w:rFonts w:ascii="Times New Roman"/>
          <w:b w:val="false"/>
          <w:i w:val="false"/>
          <w:color w:val="000000"/>
          <w:sz w:val="28"/>
        </w:rPr>
        <w:t>
</w:t>
      </w:r>
      <w:r>
        <w:rPr>
          <w:rFonts w:ascii="Times New Roman"/>
          <w:b w:val="false"/>
          <w:i w:val="false"/>
          <w:color w:val="000000"/>
          <w:sz w:val="28"/>
        </w:rPr>
        <w:t>
      6. Деректер базасында сақтанушы (сақтандырылушы) туралы ақпарат болмаған жағдайда сақтандырушы жаңа мерзімге міндетті сақтандыру шартын жасау кезінде сақтанушы төмендетілген коэффициентті қолдану мүмкіндігі туралы куәландыратын осының алдындағы міндетті сақтандыру шартының (сақтандыру полисінің) түпнұсқасын берген кезде Заңның 19-бабының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мерзімде бұл жөнінде деректер базасын және қаржы нарығын және қаржы ұйымдарын реттеу мен қадағалау жөніндегі уәкілетті органды хабардар ете отырып, Заңның 19-бабының </w:t>
      </w:r>
      <w:r>
        <w:rPr>
          <w:rFonts w:ascii="Times New Roman"/>
          <w:b w:val="false"/>
          <w:i w:val="false"/>
          <w:color w:val="000000"/>
          <w:sz w:val="28"/>
        </w:rPr>
        <w:t>10-тармағында</w:t>
      </w:r>
      <w:r>
        <w:rPr>
          <w:rFonts w:ascii="Times New Roman"/>
          <w:b w:val="false"/>
          <w:i w:val="false"/>
          <w:color w:val="000000"/>
          <w:sz w:val="28"/>
        </w:rPr>
        <w:t xml:space="preserve"> келтірілген кестеге сәйкес төмендетілген коэффициентті өз бетінше қолданады.</w:t>
      </w:r>
      <w:r>
        <w:br/>
      </w:r>
      <w:r>
        <w:rPr>
          <w:rFonts w:ascii="Times New Roman"/>
          <w:b w:val="false"/>
          <w:i w:val="false"/>
          <w:color w:val="000000"/>
          <w:sz w:val="28"/>
        </w:rPr>
        <w:t>
      Бұрынғы міндетті сақтандыру шартының (сақтандыру полисінің) түпнұсқасы сақтанушы жаңа міндетті сақтандыру шартын жасасу үшін ұсынатын құжаттармен бірге сақталады.</w:t>
      </w:r>
    </w:p>
    <w:bookmarkEnd w:id="5"/>
    <w:bookmarkStart w:name="z4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ұйымдарын реттеу мен қадағалау</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2010 жылғы 1 наурыздағы       </w:t>
      </w:r>
      <w:r>
        <w:br/>
      </w:r>
      <w:r>
        <w:rPr>
          <w:rFonts w:ascii="Times New Roman"/>
          <w:b w:val="false"/>
          <w:i w:val="false"/>
          <w:color w:val="000000"/>
          <w:sz w:val="28"/>
        </w:rPr>
        <w:t xml:space="preserve">
№ 27 қаулысының 3-қосымшасы   </w:t>
      </w:r>
    </w:p>
    <w:bookmarkEnd w:id="6"/>
    <w:bookmarkStart w:name="z72" w:id="7"/>
    <w:p>
      <w:pPr>
        <w:spacing w:after="0"/>
        <w:ind w:left="0"/>
        <w:jc w:val="left"/>
      </w:pPr>
      <w:r>
        <w:rPr>
          <w:rFonts w:ascii="Times New Roman"/>
          <w:b/>
          <w:i w:val="false"/>
          <w:color w:val="000000"/>
        </w:rPr>
        <w:t xml:space="preserve"> 
Тәуелсіз сарапшының бағалауды жүргізу шартына</w:t>
      </w:r>
      <w:r>
        <w:br/>
      </w:r>
      <w:r>
        <w:rPr>
          <w:rFonts w:ascii="Times New Roman"/>
          <w:b/>
          <w:i w:val="false"/>
          <w:color w:val="000000"/>
        </w:rPr>
        <w:t>
қойылатын талаптар</w:t>
      </w:r>
    </w:p>
    <w:bookmarkEnd w:id="7"/>
    <w:p>
      <w:pPr>
        <w:spacing w:after="0"/>
        <w:ind w:left="0"/>
        <w:jc w:val="both"/>
      </w:pPr>
      <w:r>
        <w:rPr>
          <w:rFonts w:ascii="Times New Roman"/>
          <w:b w:val="false"/>
          <w:i w:val="false"/>
          <w:color w:val="ff0000"/>
          <w:sz w:val="28"/>
        </w:rPr>
        <w:t xml:space="preserve">      Ескерту. 3-қосымша алып тасталды - ҚР Ұлттық Банкі Басқармасының 28.01.2016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ұйымдарын реттеу мен қадағалау</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2010 жылғы 1 наурыздағы       </w:t>
      </w:r>
      <w:r>
        <w:br/>
      </w:r>
      <w:r>
        <w:rPr>
          <w:rFonts w:ascii="Times New Roman"/>
          <w:b w:val="false"/>
          <w:i w:val="false"/>
          <w:color w:val="000000"/>
          <w:sz w:val="28"/>
        </w:rPr>
        <w:t xml:space="preserve">
№ 27 қаулысының 4-қосымшасы   </w:t>
      </w:r>
    </w:p>
    <w:bookmarkEnd w:id="8"/>
    <w:bookmarkStart w:name="z80" w:id="9"/>
    <w:p>
      <w:pPr>
        <w:spacing w:after="0"/>
        <w:ind w:left="0"/>
        <w:jc w:val="both"/>
      </w:pPr>
      <w:r>
        <w:rPr>
          <w:rFonts w:ascii="Times New Roman"/>
          <w:b w:val="false"/>
          <w:i w:val="false"/>
          <w:color w:val="000000"/>
          <w:sz w:val="28"/>
        </w:rPr>
        <w:t>
Нысан</w:t>
      </w:r>
    </w:p>
    <w:bookmarkEnd w:id="9"/>
    <w:p>
      <w:pPr>
        <w:spacing w:after="0"/>
        <w:ind w:left="0"/>
        <w:jc w:val="both"/>
      </w:pPr>
      <w:r>
        <w:rPr>
          <w:rFonts w:ascii="Times New Roman"/>
          <w:b w:val="false"/>
          <w:i w:val="false"/>
          <w:color w:val="000000"/>
          <w:sz w:val="28"/>
        </w:rPr>
        <w:t>Келіп түскен күні</w:t>
      </w:r>
      <w:r>
        <w:br/>
      </w:r>
      <w:r>
        <w:rPr>
          <w:rFonts w:ascii="Times New Roman"/>
          <w:b w:val="false"/>
          <w:i w:val="false"/>
          <w:color w:val="000000"/>
          <w:sz w:val="28"/>
        </w:rPr>
        <w:t>
_________________</w:t>
      </w:r>
      <w:r>
        <w:br/>
      </w:r>
      <w:r>
        <w:rPr>
          <w:rFonts w:ascii="Times New Roman"/>
          <w:b w:val="false"/>
          <w:i w:val="false"/>
          <w:color w:val="000000"/>
          <w:sz w:val="28"/>
        </w:rPr>
        <w:t>
   (кк.аа.жж.)</w:t>
      </w:r>
    </w:p>
    <w:p>
      <w:pPr>
        <w:spacing w:after="0"/>
        <w:ind w:left="0"/>
        <w:jc w:val="both"/>
      </w:pPr>
      <w:r>
        <w:rPr>
          <w:rFonts w:ascii="Times New Roman"/>
          <w:b w:val="false"/>
          <w:i w:val="false"/>
          <w:color w:val="000000"/>
          <w:sz w:val="28"/>
        </w:rPr>
        <w:t>Кіріс тіркеу нөмірі</w:t>
      </w:r>
      <w:r>
        <w:br/>
      </w:r>
      <w:r>
        <w:rPr>
          <w:rFonts w:ascii="Times New Roman"/>
          <w:b w:val="false"/>
          <w:i w:val="false"/>
          <w:color w:val="000000"/>
          <w:sz w:val="28"/>
        </w:rPr>
        <w:t>
№ _______________</w:t>
      </w:r>
    </w:p>
    <w:p>
      <w:pPr>
        <w:spacing w:after="0"/>
        <w:ind w:left="0"/>
        <w:jc w:val="both"/>
      </w:pPr>
      <w:r>
        <w:rPr>
          <w:rFonts w:ascii="Times New Roman"/>
          <w:b w:val="false"/>
          <w:i w:val="false"/>
          <w:color w:val="000000"/>
          <w:sz w:val="28"/>
        </w:rPr>
        <w:t>Басқарманың Төрағасы</w:t>
      </w:r>
      <w:r>
        <w:br/>
      </w:r>
      <w:r>
        <w:rPr>
          <w:rFonts w:ascii="Times New Roman"/>
          <w:b w:val="false"/>
          <w:i w:val="false"/>
          <w:color w:val="000000"/>
          <w:sz w:val="28"/>
        </w:rPr>
        <w:t>
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___________________________________</w:t>
      </w:r>
      <w:r>
        <w:br/>
      </w:r>
      <w:r>
        <w:rPr>
          <w:rFonts w:ascii="Times New Roman"/>
          <w:b w:val="false"/>
          <w:i w:val="false"/>
          <w:color w:val="000000"/>
          <w:sz w:val="28"/>
        </w:rPr>
        <w:t>
 және сақтандыру ұйымының атауы)</w:t>
      </w:r>
      <w:r>
        <w:br/>
      </w:r>
      <w:r>
        <w:rPr>
          <w:rFonts w:ascii="Times New Roman"/>
          <w:b w:val="false"/>
          <w:i w:val="false"/>
          <w:color w:val="000000"/>
          <w:sz w:val="28"/>
        </w:rPr>
        <w:t>
мыналар:</w:t>
      </w:r>
      <w:r>
        <w:br/>
      </w:r>
      <w:r>
        <w:rPr>
          <w:rFonts w:ascii="Times New Roman"/>
          <w:b w:val="false"/>
          <w:i w:val="false"/>
          <w:color w:val="000000"/>
          <w:sz w:val="28"/>
        </w:rPr>
        <w:t xml:space="preserve">
_                                        </w:t>
      </w:r>
      <w:r>
        <w:br/>
      </w:r>
      <w:r>
        <w:rPr>
          <w:rFonts w:ascii="Times New Roman"/>
          <w:b w:val="false"/>
          <w:i w:val="false"/>
          <w:color w:val="000000"/>
          <w:sz w:val="28"/>
        </w:rPr>
        <w:t>
|_| сақтанушы</w:t>
      </w:r>
      <w:r>
        <w:br/>
      </w:r>
      <w:r>
        <w:rPr>
          <w:rFonts w:ascii="Times New Roman"/>
          <w:b w:val="false"/>
          <w:i w:val="false"/>
          <w:color w:val="000000"/>
          <w:sz w:val="28"/>
        </w:rPr>
        <w:t xml:space="preserve">
_                                        </w:t>
      </w:r>
      <w:r>
        <w:br/>
      </w:r>
      <w:r>
        <w:rPr>
          <w:rFonts w:ascii="Times New Roman"/>
          <w:b w:val="false"/>
          <w:i w:val="false"/>
          <w:color w:val="000000"/>
          <w:sz w:val="28"/>
        </w:rPr>
        <w:t>
|_| сақтандырылушы</w:t>
      </w:r>
      <w:r>
        <w:br/>
      </w:r>
      <w:r>
        <w:rPr>
          <w:rFonts w:ascii="Times New Roman"/>
          <w:b w:val="false"/>
          <w:i w:val="false"/>
          <w:color w:val="000000"/>
          <w:sz w:val="28"/>
        </w:rPr>
        <w:t xml:space="preserve">
_                                        </w:t>
      </w:r>
      <w:r>
        <w:br/>
      </w:r>
      <w:r>
        <w:rPr>
          <w:rFonts w:ascii="Times New Roman"/>
          <w:b w:val="false"/>
          <w:i w:val="false"/>
          <w:color w:val="000000"/>
          <w:sz w:val="28"/>
        </w:rPr>
        <w:t>
|_| зардап шегуші</w:t>
      </w:r>
      <w:r>
        <w:br/>
      </w:r>
      <w:r>
        <w:rPr>
          <w:rFonts w:ascii="Times New Roman"/>
          <w:b w:val="false"/>
          <w:i w:val="false"/>
          <w:color w:val="000000"/>
          <w:sz w:val="28"/>
        </w:rPr>
        <w:t xml:space="preserve">
_                                        </w:t>
      </w:r>
      <w:r>
        <w:br/>
      </w:r>
      <w:r>
        <w:rPr>
          <w:rFonts w:ascii="Times New Roman"/>
          <w:b w:val="false"/>
          <w:i w:val="false"/>
          <w:color w:val="000000"/>
          <w:sz w:val="28"/>
        </w:rPr>
        <w:t>
|_| пайда алушы</w:t>
      </w:r>
      <w:r>
        <w:br/>
      </w:r>
      <w:r>
        <w:rPr>
          <w:rFonts w:ascii="Times New Roman"/>
          <w:b w:val="false"/>
          <w:i w:val="false"/>
          <w:color w:val="000000"/>
          <w:sz w:val="28"/>
        </w:rPr>
        <w:t xml:space="preserve">
_                                        </w:t>
      </w:r>
      <w:r>
        <w:br/>
      </w:r>
      <w:r>
        <w:rPr>
          <w:rFonts w:ascii="Times New Roman"/>
          <w:b w:val="false"/>
          <w:i w:val="false"/>
          <w:color w:val="000000"/>
          <w:sz w:val="28"/>
        </w:rPr>
        <w:t>
|_| өкіл</w:t>
      </w:r>
      <w:r>
        <w:br/>
      </w:r>
      <w:r>
        <w:rPr>
          <w:rFonts w:ascii="Times New Roman"/>
          <w:b w:val="false"/>
          <w:i w:val="false"/>
          <w:color w:val="000000"/>
          <w:sz w:val="28"/>
        </w:rPr>
        <w:t>
(өтініш берушінің мәртебесі бір,</w:t>
      </w:r>
      <w:r>
        <w:br/>
      </w:r>
      <w:r>
        <w:rPr>
          <w:rFonts w:ascii="Times New Roman"/>
          <w:b w:val="false"/>
          <w:i w:val="false"/>
          <w:color w:val="000000"/>
          <w:sz w:val="28"/>
        </w:rPr>
        <w:t>
немесе өкілі өтініш жасаған</w:t>
      </w:r>
      <w:r>
        <w:br/>
      </w:r>
      <w:r>
        <w:rPr>
          <w:rFonts w:ascii="Times New Roman"/>
          <w:b w:val="false"/>
          <w:i w:val="false"/>
          <w:color w:val="000000"/>
          <w:sz w:val="28"/>
        </w:rPr>
        <w:t>
кезде екі ұяшықта көрсетіледі)</w:t>
      </w:r>
      <w:r>
        <w:br/>
      </w:r>
      <w:r>
        <w:rPr>
          <w:rFonts w:ascii="Times New Roman"/>
          <w:b w:val="false"/>
          <w:i w:val="false"/>
          <w:color w:val="000000"/>
          <w:sz w:val="28"/>
        </w:rPr>
        <w:t>
_______________ болып табылатын</w:t>
      </w:r>
      <w:r>
        <w:br/>
      </w:r>
      <w:r>
        <w:rPr>
          <w:rFonts w:ascii="Times New Roman"/>
          <w:b w:val="false"/>
          <w:i w:val="false"/>
          <w:color w:val="000000"/>
          <w:sz w:val="28"/>
        </w:rPr>
        <w:t>
кімнен ________________________</w:t>
      </w:r>
      <w:r>
        <w:br/>
      </w:r>
      <w:r>
        <w:rPr>
          <w:rFonts w:ascii="Times New Roman"/>
          <w:b w:val="false"/>
          <w:i w:val="false"/>
          <w:color w:val="000000"/>
          <w:sz w:val="28"/>
        </w:rPr>
        <w:t>
     (заңды тұлғаның тегі, аты,</w:t>
      </w:r>
      <w:r>
        <w:br/>
      </w:r>
      <w:r>
        <w:rPr>
          <w:rFonts w:ascii="Times New Roman"/>
          <w:b w:val="false"/>
          <w:i w:val="false"/>
          <w:color w:val="000000"/>
          <w:sz w:val="28"/>
        </w:rPr>
        <w:t>
      әкесінің аты (бар болса),</w:t>
      </w:r>
      <w:r>
        <w:br/>
      </w:r>
      <w:r>
        <w:rPr>
          <w:rFonts w:ascii="Times New Roman"/>
          <w:b w:val="false"/>
          <w:i w:val="false"/>
          <w:color w:val="000000"/>
          <w:sz w:val="28"/>
        </w:rPr>
        <w:t>
_______________________________</w:t>
      </w:r>
      <w:r>
        <w:br/>
      </w:r>
      <w:r>
        <w:rPr>
          <w:rFonts w:ascii="Times New Roman"/>
          <w:b w:val="false"/>
          <w:i w:val="false"/>
          <w:color w:val="000000"/>
          <w:sz w:val="28"/>
        </w:rPr>
        <w:t>
      тұрғылықты жері не</w:t>
      </w:r>
      <w:r>
        <w:br/>
      </w:r>
      <w:r>
        <w:rPr>
          <w:rFonts w:ascii="Times New Roman"/>
          <w:b w:val="false"/>
          <w:i w:val="false"/>
          <w:color w:val="000000"/>
          <w:sz w:val="28"/>
        </w:rPr>
        <w:t>
_______________________________,</w:t>
      </w:r>
      <w:r>
        <w:br/>
      </w:r>
      <w:r>
        <w:rPr>
          <w:rFonts w:ascii="Times New Roman"/>
          <w:b w:val="false"/>
          <w:i w:val="false"/>
          <w:color w:val="000000"/>
          <w:sz w:val="28"/>
        </w:rPr>
        <w:t>
   атауы, орналасқан орны)</w:t>
      </w:r>
    </w:p>
    <w:bookmarkStart w:name="z73" w:id="10"/>
    <w:p>
      <w:pPr>
        <w:spacing w:after="0"/>
        <w:ind w:left="0"/>
        <w:jc w:val="left"/>
      </w:pPr>
      <w:r>
        <w:rPr>
          <w:rFonts w:ascii="Times New Roman"/>
          <w:b/>
          <w:i w:val="false"/>
          <w:color w:val="000000"/>
        </w:rPr>
        <w:t xml:space="preserve"> 
Мүлікке келтірілген зиянның мөлшерін бағалауды ұйымдастыру өтініші</w:t>
      </w:r>
    </w:p>
    <w:bookmarkEnd w:id="10"/>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жүргізетін ________________________________________________________</w:t>
      </w:r>
      <w:r>
        <w:br/>
      </w:r>
      <w:r>
        <w:rPr>
          <w:rFonts w:ascii="Times New Roman"/>
          <w:b w:val="false"/>
          <w:i w:val="false"/>
          <w:color w:val="000000"/>
          <w:sz w:val="28"/>
        </w:rPr>
        <w:t>
   (көлік құралының маркасы мен мемлекеттік тіркеу нөмірлік белгісі)</w:t>
      </w:r>
      <w:r>
        <w:br/>
      </w:r>
      <w:r>
        <w:rPr>
          <w:rFonts w:ascii="Times New Roman"/>
          <w:b w:val="false"/>
          <w:i w:val="false"/>
          <w:color w:val="000000"/>
          <w:sz w:val="28"/>
        </w:rPr>
        <w:t>
_____________________________________________ тиесілі көлік құралының</w:t>
      </w:r>
      <w:r>
        <w:br/>
      </w:r>
      <w:r>
        <w:rPr>
          <w:rFonts w:ascii="Times New Roman"/>
          <w:b w:val="false"/>
          <w:i w:val="false"/>
          <w:color w:val="000000"/>
          <w:sz w:val="28"/>
        </w:rPr>
        <w:t>
(заңды тұлғаның тегі, аты, әкесінің аты (бар болса) не атауы)</w:t>
      </w:r>
      <w:r>
        <w:br/>
      </w:r>
      <w:r>
        <w:rPr>
          <w:rFonts w:ascii="Times New Roman"/>
          <w:b w:val="false"/>
          <w:i w:val="false"/>
          <w:color w:val="000000"/>
          <w:sz w:val="28"/>
        </w:rPr>
        <w:t>
және 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жүргізетін ________________________________________________________</w:t>
      </w:r>
      <w:r>
        <w:br/>
      </w:r>
      <w:r>
        <w:rPr>
          <w:rFonts w:ascii="Times New Roman"/>
          <w:b w:val="false"/>
          <w:i w:val="false"/>
          <w:color w:val="000000"/>
          <w:sz w:val="28"/>
        </w:rPr>
        <w:t>
    (көлік құралының маркасы мен мемлекеттік тіркеу нөмірлік белгісі)</w:t>
      </w:r>
      <w:r>
        <w:br/>
      </w:r>
      <w:r>
        <w:rPr>
          <w:rFonts w:ascii="Times New Roman"/>
          <w:b w:val="false"/>
          <w:i w:val="false"/>
          <w:color w:val="000000"/>
          <w:sz w:val="28"/>
        </w:rPr>
        <w:t>
_____________________________________________ тиесілі көлік құралының</w:t>
      </w:r>
      <w:r>
        <w:br/>
      </w:r>
      <w:r>
        <w:rPr>
          <w:rFonts w:ascii="Times New Roman"/>
          <w:b w:val="false"/>
          <w:i w:val="false"/>
          <w:color w:val="000000"/>
          <w:sz w:val="28"/>
        </w:rPr>
        <w:t>
(заңды тұлғаның тегі, аты, әкесінің аты (бар болса) не атауы)</w:t>
      </w:r>
      <w:r>
        <w:br/>
      </w:r>
      <w:r>
        <w:rPr>
          <w:rFonts w:ascii="Times New Roman"/>
          <w:b w:val="false"/>
          <w:i w:val="false"/>
          <w:color w:val="000000"/>
          <w:sz w:val="28"/>
        </w:rPr>
        <w:t>
арасында __________________________________________________________</w:t>
      </w:r>
      <w:r>
        <w:br/>
      </w:r>
      <w:r>
        <w:rPr>
          <w:rFonts w:ascii="Times New Roman"/>
          <w:b w:val="false"/>
          <w:i w:val="false"/>
          <w:color w:val="000000"/>
          <w:sz w:val="28"/>
        </w:rPr>
        <w:t>
              (жол-көлік оқиғасы болған күні, қаласы, орны)</w:t>
      </w:r>
      <w:r>
        <w:br/>
      </w:r>
      <w:r>
        <w:rPr>
          <w:rFonts w:ascii="Times New Roman"/>
          <w:b w:val="false"/>
          <w:i w:val="false"/>
          <w:color w:val="000000"/>
          <w:sz w:val="28"/>
        </w:rPr>
        <w:t>
болған жол-көлік оқиғасына байланысты 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(көлік құралының маркасы мен мемлекеттік тіркеу нөмірлік белгісі)</w:t>
      </w:r>
      <w:r>
        <w:br/>
      </w:r>
      <w:r>
        <w:rPr>
          <w:rFonts w:ascii="Times New Roman"/>
          <w:b w:val="false"/>
          <w:i w:val="false"/>
          <w:color w:val="000000"/>
          <w:sz w:val="28"/>
        </w:rPr>
        <w:t>
__________________ мүлкіне келтірілген зиянның мөлшерін бағалауды</w:t>
      </w:r>
      <w:r>
        <w:br/>
      </w:r>
      <w:r>
        <w:rPr>
          <w:rFonts w:ascii="Times New Roman"/>
          <w:b w:val="false"/>
          <w:i w:val="false"/>
          <w:color w:val="000000"/>
          <w:sz w:val="28"/>
        </w:rPr>
        <w:t>
___________________________________________________________________ (тәуелсіз сарапшының тегі, аты, әкесінің аты (бар болса) не атауы)</w:t>
      </w:r>
      <w:r>
        <w:br/>
      </w:r>
      <w:r>
        <w:rPr>
          <w:rFonts w:ascii="Times New Roman"/>
          <w:b w:val="false"/>
          <w:i w:val="false"/>
          <w:color w:val="000000"/>
          <w:sz w:val="28"/>
        </w:rPr>
        <w:t>
_______________________________________ уәкілетті орган аккредиттеген</w:t>
      </w:r>
      <w:r>
        <w:br/>
      </w:r>
      <w:r>
        <w:rPr>
          <w:rFonts w:ascii="Times New Roman"/>
          <w:b w:val="false"/>
          <w:i w:val="false"/>
          <w:color w:val="000000"/>
          <w:sz w:val="28"/>
        </w:rPr>
        <w:t>
тәуелсіз сарапшыда ұйымдастыруды сұраймын.</w:t>
      </w:r>
    </w:p>
    <w:p>
      <w:pPr>
        <w:spacing w:after="0"/>
        <w:ind w:left="0"/>
        <w:jc w:val="both"/>
      </w:pPr>
      <w:r>
        <w:rPr>
          <w:rFonts w:ascii="Times New Roman"/>
          <w:b w:val="false"/>
          <w:i w:val="false"/>
          <w:color w:val="000000"/>
          <w:sz w:val="28"/>
        </w:rPr>
        <w:t>Тәуелсіз сарапшыны таңдау менімен келісілді</w:t>
      </w:r>
      <w:r>
        <w:br/>
      </w:r>
      <w:r>
        <w:rPr>
          <w:rFonts w:ascii="Times New Roman"/>
          <w:b w:val="false"/>
          <w:i w:val="false"/>
          <w:color w:val="000000"/>
          <w:sz w:val="28"/>
        </w:rPr>
        <w:t>
___________________________________________.</w:t>
      </w:r>
      <w:r>
        <w:br/>
      </w:r>
      <w:r>
        <w:rPr>
          <w:rFonts w:ascii="Times New Roman"/>
          <w:b w:val="false"/>
          <w:i w:val="false"/>
          <w:color w:val="000000"/>
          <w:sz w:val="28"/>
        </w:rPr>
        <w:t>
  (күні және пайда алушының қойған қолы)</w:t>
      </w:r>
    </w:p>
    <w:p>
      <w:pPr>
        <w:spacing w:after="0"/>
        <w:ind w:left="0"/>
        <w:jc w:val="both"/>
      </w:pPr>
      <w:r>
        <w:rPr>
          <w:rFonts w:ascii="Times New Roman"/>
          <w:b w:val="false"/>
          <w:i w:val="false"/>
          <w:color w:val="000000"/>
          <w:sz w:val="28"/>
        </w:rPr>
        <w:t xml:space="preserve">____________________________  </w:t>
      </w:r>
      <w:r>
        <w:br/>
      </w:r>
      <w:r>
        <w:rPr>
          <w:rFonts w:ascii="Times New Roman"/>
          <w:b w:val="false"/>
          <w:i w:val="false"/>
          <w:color w:val="000000"/>
          <w:sz w:val="28"/>
        </w:rPr>
        <w:t xml:space="preserve">
өтініш берушінің қойған қолы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Толтырылған күні        </w:t>
      </w:r>
    </w:p>
    <w:p>
      <w:pPr>
        <w:spacing w:after="0"/>
        <w:ind w:left="0"/>
        <w:jc w:val="both"/>
      </w:pPr>
      <w:r>
        <w:rPr>
          <w:rFonts w:ascii="Times New Roman"/>
          <w:b w:val="false"/>
          <w:i w:val="false"/>
          <w:color w:val="000000"/>
          <w:sz w:val="28"/>
        </w:rPr>
        <w:t>      Мүлікке келтірілген зиянның мөлшерін бағалау туралы есеп пайда алушыға ұсынылды:</w:t>
      </w:r>
      <w:r>
        <w:br/>
      </w:r>
      <w:r>
        <w:rPr>
          <w:rFonts w:ascii="Times New Roman"/>
          <w:b w:val="false"/>
          <w:i w:val="false"/>
          <w:color w:val="000000"/>
          <w:sz w:val="28"/>
        </w:rPr>
        <w:t>
_________________________________________________ жіберілді немесе</w:t>
      </w:r>
      <w:r>
        <w:br/>
      </w:r>
      <w:r>
        <w:rPr>
          <w:rFonts w:ascii="Times New Roman"/>
          <w:b w:val="false"/>
          <w:i w:val="false"/>
          <w:color w:val="000000"/>
          <w:sz w:val="28"/>
        </w:rPr>
        <w:t>
(жіберілген күні және тәуелсіз сарапшының қойған қолы)</w:t>
      </w:r>
      <w:r>
        <w:br/>
      </w:r>
      <w:r>
        <w:rPr>
          <w:rFonts w:ascii="Times New Roman"/>
          <w:b w:val="false"/>
          <w:i w:val="false"/>
          <w:color w:val="000000"/>
          <w:sz w:val="28"/>
        </w:rPr>
        <w:t>
____________________________________________________ табыс етілді.    (табыс етілген күн және пайда алушының қойған қолы)</w:t>
      </w:r>
      <w:r>
        <w:br/>
      </w:r>
      <w:r>
        <w:rPr>
          <w:rFonts w:ascii="Times New Roman"/>
          <w:b w:val="false"/>
          <w:i w:val="false"/>
          <w:color w:val="000000"/>
          <w:sz w:val="28"/>
        </w:rPr>
        <w:t>
      Көлік құралын қалпына келтіру шығыстарының сомасымен келісемін/келіспеймін (қажеттісін сызу қажет)_____________________.</w:t>
      </w:r>
      <w:r>
        <w:br/>
      </w:r>
      <w:r>
        <w:rPr>
          <w:rFonts w:ascii="Times New Roman"/>
          <w:b w:val="false"/>
          <w:i w:val="false"/>
          <w:color w:val="000000"/>
          <w:sz w:val="28"/>
        </w:rPr>
        <w:t>
                           (күні және пайда алушының қойған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