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b6fa" w14:textId="185b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31 наурыздағы № 132 Бұйрығы. Қазақстан Республикасы Әділет министрлігінде 2010 жылғы 15 сәуірде Нормативтік құқықтық кесімдерді мемлекеттік тіркеудің тізіліміне N 6175 болып енгізілді.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25.08.2017 </w:t>
      </w:r>
      <w:r>
        <w:rPr>
          <w:rFonts w:ascii="Times New Roman"/>
          <w:b w:val="false"/>
          <w:i w:val="false"/>
          <w:color w:val="000000"/>
          <w:sz w:val="28"/>
        </w:rPr>
        <w:t>№ 586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органдарындағы қызмет үшін адамдардың денсаулығы жай-күйінің сәйкестігіне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комиссиясының, Қазақстан Республикасы Ішкі істер министрлігі облыстардың, республикалық маңызы бар қалаларының Полиция департаменттері округтік әскери-дәрігерлік комиссияларының төрағалары өз жұмысында осы Талаптарды басшылыққа 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20.06.2019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Тыл департаменті (М.Н. Аблазимов) осы бұйрықты Қазақстан Республикасы Әділет министрлігінде белгіленген тәртіппен мемлекеттік тіркеуді және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генерал-майор А.Ж. Күреңбековке және Тыл департаментінің бастығына (М.Н. Аблазимов)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Баймағанбетов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_____________ Ж. Досқалиев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2010 жылғы 31 наурыздағы</w:t>
            </w:r>
            <w:r>
              <w:br/>
            </w:r>
            <w:r>
              <w:rPr>
                <w:rFonts w:ascii="Times New Roman"/>
                <w:b w:val="false"/>
                <w:i w:val="false"/>
                <w:color w:val="000000"/>
                <w:sz w:val="20"/>
              </w:rPr>
              <w:t>№ 132 бұйрығымен бекітілген</w:t>
            </w:r>
          </w:p>
        </w:tc>
      </w:tr>
    </w:tbl>
    <w:bookmarkStart w:name="z7" w:id="6"/>
    <w:p>
      <w:pPr>
        <w:spacing w:after="0"/>
        <w:ind w:left="0"/>
        <w:jc w:val="left"/>
      </w:pPr>
      <w:r>
        <w:rPr>
          <w:rFonts w:ascii="Times New Roman"/>
          <w:b/>
          <w:i w:val="false"/>
          <w:color w:val="000000"/>
        </w:rPr>
        <w:t xml:space="preserve"> Ішкі істер органдарындағы қызмет үшін адамдардың денсаулық жағдайының сәйкестігіне қойылатын талаптар</w:t>
      </w:r>
    </w:p>
    <w:bookmarkEnd w:id="6"/>
    <w:bookmarkStart w:name="z8" w:id="7"/>
    <w:p>
      <w:pPr>
        <w:spacing w:after="0"/>
        <w:ind w:left="0"/>
        <w:jc w:val="both"/>
      </w:pPr>
      <w:r>
        <w:rPr>
          <w:rFonts w:ascii="Times New Roman"/>
          <w:b w:val="false"/>
          <w:i w:val="false"/>
          <w:color w:val="000000"/>
          <w:sz w:val="28"/>
        </w:rPr>
        <w:t xml:space="preserve">
      1. Құқық қорғау органдарында қызмет өткеру үшін қызметкерлердің және арнайы (әскери) оқу орындарына түсетін үміткерлердің (бұдан әрі - қызметкерлер) әскери қызметке жарамдылық санаттары осы Талаптардың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90-қосымшаларына</w:t>
      </w:r>
      <w:r>
        <w:rPr>
          <w:rFonts w:ascii="Times New Roman"/>
          <w:b w:val="false"/>
          <w:i w:val="false"/>
          <w:color w:val="000000"/>
          <w:sz w:val="28"/>
        </w:rPr>
        <w:t xml:space="preserve"> сәйкес бағандарда айқындалған:</w:t>
      </w:r>
    </w:p>
    <w:bookmarkEnd w:id="7"/>
    <w:bookmarkStart w:name="z9" w:id="8"/>
    <w:p>
      <w:pPr>
        <w:spacing w:after="0"/>
        <w:ind w:left="0"/>
        <w:jc w:val="both"/>
      </w:pPr>
      <w:r>
        <w:rPr>
          <w:rFonts w:ascii="Times New Roman"/>
          <w:b w:val="false"/>
          <w:i w:val="false"/>
          <w:color w:val="000000"/>
          <w:sz w:val="28"/>
        </w:rPr>
        <w:t>
      1) I баған:</w:t>
      </w:r>
    </w:p>
    <w:bookmarkEnd w:id="8"/>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қызметтердің басшылары;</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(ашық ауада қызмет атқаратын адамдардан басқа) қызметкерлері;</w:t>
      </w:r>
    </w:p>
    <w:p>
      <w:pPr>
        <w:spacing w:after="0"/>
        <w:ind w:left="0"/>
        <w:jc w:val="both"/>
      </w:pPr>
      <w:r>
        <w:rPr>
          <w:rFonts w:ascii="Times New Roman"/>
          <w:b w:val="false"/>
          <w:i w:val="false"/>
          <w:color w:val="000000"/>
          <w:sz w:val="28"/>
        </w:rPr>
        <w:t>
      әкімшілік полиция бөліністерінің қызметкерлері;</w:t>
      </w:r>
    </w:p>
    <w:p>
      <w:pPr>
        <w:spacing w:after="0"/>
        <w:ind w:left="0"/>
        <w:jc w:val="both"/>
      </w:pPr>
      <w:r>
        <w:rPr>
          <w:rFonts w:ascii="Times New Roman"/>
          <w:b w:val="false"/>
          <w:i w:val="false"/>
          <w:color w:val="000000"/>
          <w:sz w:val="28"/>
        </w:rPr>
        <w:t>
      кезекші бөлімдердің қызметкерлері;</w:t>
      </w:r>
    </w:p>
    <w:p>
      <w:pPr>
        <w:spacing w:after="0"/>
        <w:ind w:left="0"/>
        <w:jc w:val="both"/>
      </w:pPr>
      <w:r>
        <w:rPr>
          <w:rFonts w:ascii="Times New Roman"/>
          <w:b w:val="false"/>
          <w:i w:val="false"/>
          <w:color w:val="000000"/>
          <w:sz w:val="28"/>
        </w:rPr>
        <w:t>
      қылмыстық-атқару жүйесі органдарының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 - қызметкерлерінен басқа);</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фельдъегерлік қызмет бөліністерінің қызметкерлері;</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 қызметкерлері;</w:t>
      </w:r>
    </w:p>
    <w:p>
      <w:pPr>
        <w:spacing w:after="0"/>
        <w:ind w:left="0"/>
        <w:jc w:val="both"/>
      </w:pPr>
      <w:r>
        <w:rPr>
          <w:rFonts w:ascii="Times New Roman"/>
          <w:b w:val="false"/>
          <w:i w:val="false"/>
          <w:color w:val="000000"/>
          <w:sz w:val="28"/>
        </w:rPr>
        <w:t>
      өзіндік қауіпсіздік бөліністерінің қызметкерлері;</w:t>
      </w:r>
    </w:p>
    <w:p>
      <w:pPr>
        <w:spacing w:after="0"/>
        <w:ind w:left="0"/>
        <w:jc w:val="both"/>
      </w:pPr>
      <w:r>
        <w:rPr>
          <w:rFonts w:ascii="Times New Roman"/>
          <w:b w:val="false"/>
          <w:i w:val="false"/>
          <w:color w:val="000000"/>
          <w:sz w:val="28"/>
        </w:rPr>
        <w:t>
      кинологиялық қызмет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көші-қон қызметі бөліністерінің қызметкерлері;</w:t>
      </w:r>
    </w:p>
    <w:p>
      <w:pPr>
        <w:spacing w:after="0"/>
        <w:ind w:left="0"/>
        <w:jc w:val="both"/>
      </w:pPr>
      <w:r>
        <w:rPr>
          <w:rFonts w:ascii="Times New Roman"/>
          <w:b w:val="false"/>
          <w:i w:val="false"/>
          <w:color w:val="000000"/>
          <w:sz w:val="28"/>
        </w:rPr>
        <w:t>
      тергеу-жедел бағыттағы даярлық бойынша оқуға түсуші адамдар;</w:t>
      </w:r>
    </w:p>
    <w:bookmarkStart w:name="z10" w:id="9"/>
    <w:p>
      <w:pPr>
        <w:spacing w:after="0"/>
        <w:ind w:left="0"/>
        <w:jc w:val="both"/>
      </w:pPr>
      <w:r>
        <w:rPr>
          <w:rFonts w:ascii="Times New Roman"/>
          <w:b w:val="false"/>
          <w:i w:val="false"/>
          <w:color w:val="000000"/>
          <w:sz w:val="28"/>
        </w:rPr>
        <w:t>
      2) II баған:</w:t>
      </w:r>
    </w:p>
    <w:bookmarkEnd w:id="9"/>
    <w:p>
      <w:pPr>
        <w:spacing w:after="0"/>
        <w:ind w:left="0"/>
        <w:jc w:val="both"/>
      </w:pPr>
      <w:r>
        <w:rPr>
          <w:rFonts w:ascii="Times New Roman"/>
          <w:b w:val="false"/>
          <w:i w:val="false"/>
          <w:color w:val="000000"/>
          <w:sz w:val="28"/>
        </w:rPr>
        <w:t>
      арнайы бөліністердің қызметкерлері ("Сұңқар", "Арлан" жылдам қимылдайтын арнайы жасақ (бұдан әрі - "ЖҚАЖ"));</w:t>
      </w:r>
    </w:p>
    <w:p>
      <w:pPr>
        <w:spacing w:after="0"/>
        <w:ind w:left="0"/>
        <w:jc w:val="both"/>
      </w:pPr>
      <w:r>
        <w:rPr>
          <w:rFonts w:ascii="Times New Roman"/>
          <w:b w:val="false"/>
          <w:i w:val="false"/>
          <w:color w:val="000000"/>
          <w:sz w:val="28"/>
        </w:rPr>
        <w:t>
      азаматтық қорғау органдарының қызметкерлері (өртті сөндіруге тікелей катысатын);</w:t>
      </w:r>
    </w:p>
    <w:p>
      <w:pPr>
        <w:spacing w:after="0"/>
        <w:ind w:left="0"/>
        <w:jc w:val="both"/>
      </w:pPr>
      <w:r>
        <w:rPr>
          <w:rFonts w:ascii="Times New Roman"/>
          <w:b w:val="false"/>
          <w:i w:val="false"/>
          <w:color w:val="000000"/>
          <w:sz w:val="28"/>
        </w:rPr>
        <w:t>
      полицияның патрульдік қызметінің саптық бөліністерінің (ашық ауада қызмет өткеретін) қызметкерлері;</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 қызметкерлері;</w:t>
      </w:r>
    </w:p>
    <w:p>
      <w:pPr>
        <w:spacing w:after="0"/>
        <w:ind w:left="0"/>
        <w:jc w:val="both"/>
      </w:pPr>
      <w:r>
        <w:rPr>
          <w:rFonts w:ascii="Times New Roman"/>
          <w:b w:val="false"/>
          <w:i w:val="false"/>
          <w:color w:val="000000"/>
          <w:sz w:val="28"/>
        </w:rPr>
        <w:t>
      жедел автокөліктің жүргізуші-қызметкерлері;</w:t>
      </w:r>
    </w:p>
    <w:p>
      <w:pPr>
        <w:spacing w:after="0"/>
        <w:ind w:left="0"/>
        <w:jc w:val="both"/>
      </w:pPr>
      <w:r>
        <w:rPr>
          <w:rFonts w:ascii="Times New Roman"/>
          <w:b w:val="false"/>
          <w:i w:val="false"/>
          <w:color w:val="000000"/>
          <w:sz w:val="28"/>
        </w:rPr>
        <w:t>
      сыбайлас жемқорлыққа қарсы іс-қимыл қызметінің жедел ден қою, айдауылдау қызметкерлері;</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жедел ден қою қызметкерлері;</w:t>
      </w:r>
    </w:p>
    <w:p>
      <w:pPr>
        <w:spacing w:after="0"/>
        <w:ind w:left="0"/>
        <w:jc w:val="both"/>
      </w:pPr>
      <w:r>
        <w:rPr>
          <w:rFonts w:ascii="Times New Roman"/>
          <w:b w:val="false"/>
          <w:i w:val="false"/>
          <w:color w:val="000000"/>
          <w:sz w:val="28"/>
        </w:rPr>
        <w:t>
      "Интерпол" бөліністерінің қызметкерлері;</w:t>
      </w:r>
    </w:p>
    <w:p>
      <w:pPr>
        <w:spacing w:after="0"/>
        <w:ind w:left="0"/>
        <w:jc w:val="both"/>
      </w:pPr>
      <w:r>
        <w:rPr>
          <w:rFonts w:ascii="Times New Roman"/>
          <w:b w:val="false"/>
          <w:i w:val="false"/>
          <w:color w:val="000000"/>
          <w:sz w:val="28"/>
        </w:rPr>
        <w:t>
      жедел қызметкерлер (ашық ауада қызмет атқаратын);</w:t>
      </w:r>
    </w:p>
    <w:p>
      <w:pPr>
        <w:spacing w:after="0"/>
        <w:ind w:left="0"/>
        <w:jc w:val="both"/>
      </w:pPr>
      <w:r>
        <w:rPr>
          <w:rFonts w:ascii="Times New Roman"/>
          <w:b w:val="false"/>
          <w:i w:val="false"/>
          <w:color w:val="000000"/>
          <w:sz w:val="28"/>
        </w:rPr>
        <w:t>
      жедел ден қою бөліністерінің қызметкерлері (жазғы құрам);</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түсуші адамдар;</w:t>
      </w:r>
    </w:p>
    <w:bookmarkStart w:name="z11" w:id="10"/>
    <w:p>
      <w:pPr>
        <w:spacing w:after="0"/>
        <w:ind w:left="0"/>
        <w:jc w:val="both"/>
      </w:pPr>
      <w:r>
        <w:rPr>
          <w:rFonts w:ascii="Times New Roman"/>
          <w:b w:val="false"/>
          <w:i w:val="false"/>
          <w:color w:val="000000"/>
          <w:sz w:val="28"/>
        </w:rPr>
        <w:t>
      3) III баған:</w:t>
      </w:r>
    </w:p>
    <w:bookmarkEnd w:id="10"/>
    <w:p>
      <w:pPr>
        <w:spacing w:after="0"/>
        <w:ind w:left="0"/>
        <w:jc w:val="both"/>
      </w:pPr>
      <w:r>
        <w:rPr>
          <w:rFonts w:ascii="Times New Roman"/>
          <w:b w:val="false"/>
          <w:i w:val="false"/>
          <w:color w:val="000000"/>
          <w:sz w:val="28"/>
        </w:rPr>
        <w:t>
      III, IV бағандармен белгіленген қызметтердің басшылары;</w:t>
      </w:r>
    </w:p>
    <w:p>
      <w:pPr>
        <w:spacing w:after="0"/>
        <w:ind w:left="0"/>
        <w:jc w:val="both"/>
      </w:pPr>
      <w:r>
        <w:rPr>
          <w:rFonts w:ascii="Times New Roman"/>
          <w:b w:val="false"/>
          <w:i w:val="false"/>
          <w:color w:val="000000"/>
          <w:sz w:val="28"/>
        </w:rPr>
        <w:t>
      материалдық-техникалық, шаруашылық, әскери қамтамасыз ету қызмет түрлерінің қызметкерлері;</w:t>
      </w:r>
    </w:p>
    <w:p>
      <w:pPr>
        <w:spacing w:after="0"/>
        <w:ind w:left="0"/>
        <w:jc w:val="both"/>
      </w:pPr>
      <w:r>
        <w:rPr>
          <w:rFonts w:ascii="Times New Roman"/>
          <w:b w:val="false"/>
          <w:i w:val="false"/>
          <w:color w:val="000000"/>
          <w:sz w:val="28"/>
        </w:rPr>
        <w:t>
      мына: азаматтық қорғау органдары (ІІ бағанда көрсетілгендерден басқа), техникалық, жедел-техникалық қызмет бөліністерінің қызметкерлері;</w:t>
      </w:r>
    </w:p>
    <w:p>
      <w:pPr>
        <w:spacing w:after="0"/>
        <w:ind w:left="0"/>
        <w:jc w:val="both"/>
      </w:pPr>
      <w:r>
        <w:rPr>
          <w:rFonts w:ascii="Times New Roman"/>
          <w:b w:val="false"/>
          <w:i w:val="false"/>
          <w:color w:val="000000"/>
          <w:sz w:val="28"/>
        </w:rPr>
        <w:t>
      медициналық, қаржы-экономикалық, ревизиялау-бақылау және құрылыс қызмет түрлерінің қызметкерлері;</w:t>
      </w:r>
    </w:p>
    <w:p>
      <w:pPr>
        <w:spacing w:after="0"/>
        <w:ind w:left="0"/>
        <w:jc w:val="both"/>
      </w:pPr>
      <w:r>
        <w:rPr>
          <w:rFonts w:ascii="Times New Roman"/>
          <w:b w:val="false"/>
          <w:i w:val="false"/>
          <w:color w:val="000000"/>
          <w:sz w:val="28"/>
        </w:rPr>
        <w:t>
      қылмыстық-атқару жүйесі органдары (мекемелері) өндірістік-экономикалық және жабдықтау органдары қызмет түрлері қызметкерлері;</w:t>
      </w:r>
    </w:p>
    <w:p>
      <w:pPr>
        <w:spacing w:after="0"/>
        <w:ind w:left="0"/>
        <w:jc w:val="both"/>
      </w:pPr>
      <w:r>
        <w:rPr>
          <w:rFonts w:ascii="Times New Roman"/>
          <w:b w:val="false"/>
          <w:i w:val="false"/>
          <w:color w:val="000000"/>
          <w:sz w:val="28"/>
        </w:rPr>
        <w:t>
      ақпараттық және техникалық қызмет түрлері, есептеу орталықтарының қызметкерлері;</w:t>
      </w:r>
    </w:p>
    <w:p>
      <w:pPr>
        <w:spacing w:after="0"/>
        <w:ind w:left="0"/>
        <w:jc w:val="both"/>
      </w:pPr>
      <w:r>
        <w:rPr>
          <w:rFonts w:ascii="Times New Roman"/>
          <w:b w:val="false"/>
          <w:i w:val="false"/>
          <w:color w:val="000000"/>
          <w:sz w:val="28"/>
        </w:rPr>
        <w:t>
      ғылыми-зерттеу және оқу орындарының қызметкерлері;</w:t>
      </w:r>
    </w:p>
    <w:p>
      <w:pPr>
        <w:spacing w:after="0"/>
        <w:ind w:left="0"/>
        <w:jc w:val="both"/>
      </w:pPr>
      <w:r>
        <w:rPr>
          <w:rFonts w:ascii="Times New Roman"/>
          <w:b w:val="false"/>
          <w:i w:val="false"/>
          <w:color w:val="000000"/>
          <w:sz w:val="28"/>
        </w:rPr>
        <w:t>
      ұйымдастырушылық-аналитикалық қызмет түрлері қызметкерлері;</w:t>
      </w:r>
    </w:p>
    <w:p>
      <w:pPr>
        <w:spacing w:after="0"/>
        <w:ind w:left="0"/>
        <w:jc w:val="both"/>
      </w:pPr>
      <w:r>
        <w:rPr>
          <w:rFonts w:ascii="Times New Roman"/>
          <w:b w:val="false"/>
          <w:i w:val="false"/>
          <w:color w:val="000000"/>
          <w:sz w:val="28"/>
        </w:rPr>
        <w:t>
      қабылдау-тарату орындарының қызметкерлері;</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прокуратура органдарының қызметкерлері;</w:t>
      </w:r>
    </w:p>
    <w:p>
      <w:pPr>
        <w:spacing w:after="0"/>
        <w:ind w:left="0"/>
        <w:jc w:val="both"/>
      </w:pPr>
      <w:r>
        <w:rPr>
          <w:rFonts w:ascii="Times New Roman"/>
          <w:b w:val="false"/>
          <w:i w:val="false"/>
          <w:color w:val="000000"/>
          <w:sz w:val="28"/>
        </w:rPr>
        <w:t>
      тергеу, анықтау, әскери-тергеу, жедел-криминалистикалық қызмет түрлері қызметкерлері;</w:t>
      </w:r>
    </w:p>
    <w:bookmarkStart w:name="z12" w:id="11"/>
    <w:p>
      <w:pPr>
        <w:spacing w:after="0"/>
        <w:ind w:left="0"/>
        <w:jc w:val="both"/>
      </w:pPr>
      <w:r>
        <w:rPr>
          <w:rFonts w:ascii="Times New Roman"/>
          <w:b w:val="false"/>
          <w:i w:val="false"/>
          <w:color w:val="000000"/>
          <w:sz w:val="28"/>
        </w:rPr>
        <w:t>
      4) IV баған:</w:t>
      </w:r>
    </w:p>
    <w:bookmarkEnd w:id="11"/>
    <w:p>
      <w:pPr>
        <w:spacing w:after="0"/>
        <w:ind w:left="0"/>
        <w:jc w:val="both"/>
      </w:pPr>
      <w:r>
        <w:rPr>
          <w:rFonts w:ascii="Times New Roman"/>
          <w:b w:val="false"/>
          <w:i w:val="false"/>
          <w:color w:val="000000"/>
          <w:sz w:val="28"/>
        </w:rPr>
        <w:t>
      кадр, штаб қызмет түрлері қызметкерлері;</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 қызметкерлері;</w:t>
      </w:r>
    </w:p>
    <w:p>
      <w:pPr>
        <w:spacing w:after="0"/>
        <w:ind w:left="0"/>
        <w:jc w:val="both"/>
      </w:pPr>
      <w:r>
        <w:rPr>
          <w:rFonts w:ascii="Times New Roman"/>
          <w:b w:val="false"/>
          <w:i w:val="false"/>
          <w:color w:val="000000"/>
          <w:sz w:val="28"/>
        </w:rPr>
        <w:t>
      сыбайлас жемқорлыққа қарсы іс-қимыл қызметінің қызметкерлері (жедел ден қою, айдауылдау қызметкерлерінен басқа);</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қызметкерлері (жедел ден қою қызметкерлерінен басқа);</w:t>
      </w:r>
    </w:p>
    <w:p>
      <w:pPr>
        <w:spacing w:after="0"/>
        <w:ind w:left="0"/>
        <w:jc w:val="both"/>
      </w:pPr>
      <w:r>
        <w:rPr>
          <w:rFonts w:ascii="Times New Roman"/>
          <w:b w:val="false"/>
          <w:i w:val="false"/>
          <w:color w:val="000000"/>
          <w:sz w:val="28"/>
        </w:rPr>
        <w:t>
      барлық атаудағы техниктер.</w:t>
      </w:r>
    </w:p>
    <w:p>
      <w:pPr>
        <w:spacing w:after="0"/>
        <w:ind w:left="0"/>
        <w:jc w:val="both"/>
      </w:pPr>
      <w:r>
        <w:rPr>
          <w:rFonts w:ascii="Times New Roman"/>
          <w:b w:val="false"/>
          <w:i w:val="false"/>
          <w:color w:val="000000"/>
          <w:sz w:val="28"/>
        </w:rPr>
        <w:t>
      Ескерту: осы Талаптардың III, IV бағандарында көрсетілген қызмет түрлері бойынша куәландыру лауазымы штатына енгізілген ішкі істер органдары бөлінісінің жалпы атауына қарамай көрсетілген бағандар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19.12.2013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2014.11.07 </w:t>
      </w:r>
      <w:r>
        <w:rPr>
          <w:rFonts w:ascii="Times New Roman"/>
          <w:b w:val="false"/>
          <w:i w:val="false"/>
          <w:color w:val="000000"/>
          <w:sz w:val="28"/>
        </w:rPr>
        <w:t>№ 767</w:t>
      </w:r>
      <w:r>
        <w:rPr>
          <w:rFonts w:ascii="Times New Roman"/>
          <w:b w:val="false"/>
          <w:i w:val="false"/>
          <w:color w:val="ff0000"/>
          <w:sz w:val="28"/>
        </w:rPr>
        <w:t xml:space="preserve"> (алғашқы ресми жарияланған күнінен қолданысқа енгізіледі), 10.12.2014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бастап қолданысқа енгізіледі); 25.01.2016 </w:t>
      </w:r>
      <w:r>
        <w:rPr>
          <w:rFonts w:ascii="Times New Roman"/>
          <w:b w:val="false"/>
          <w:i w:val="false"/>
          <w:color w:val="000000"/>
          <w:sz w:val="28"/>
        </w:rPr>
        <w:t>№ 70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07.04.2016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25.08.2017 </w:t>
      </w:r>
      <w:r>
        <w:rPr>
          <w:rFonts w:ascii="Times New Roman"/>
          <w:b w:val="false"/>
          <w:i w:val="false"/>
          <w:color w:val="000000"/>
          <w:sz w:val="28"/>
        </w:rPr>
        <w:t>№ 586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20.06.2019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19.05.2020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Әскери қызметке жарамдылық санаттары:</w:t>
      </w:r>
    </w:p>
    <w:bookmarkEnd w:id="12"/>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 жеке - қызметке жарамдылығы мына тұжырымдамалардың бірімен жеке анықталады:</w:t>
      </w:r>
    </w:p>
    <w:p>
      <w:pPr>
        <w:spacing w:after="0"/>
        <w:ind w:left="0"/>
        <w:jc w:val="both"/>
      </w:pPr>
      <w:r>
        <w:rPr>
          <w:rFonts w:ascii="Times New Roman"/>
          <w:b w:val="false"/>
          <w:i w:val="false"/>
          <w:color w:val="000000"/>
          <w:sz w:val="28"/>
        </w:rPr>
        <w:t>
      "әскери қызметке жарамды" (не болмаса "_____қызметке жарамды" (лауазымы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Г - "кейіннен куәландырылып тексеруге (емдеуге) жатады"; "___ мерзімде ауруы бойынша демалысқа мұқтаж";</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 - жеке (бұдан әрі - Д-жеке) қызметке жарамдылығы мына тұжырымдамалардың бірі бойынша жеке анықталады;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(бұдан әрі - жеке) - қызметке түсетіндерде жарамдылық куәландырылатын адамдардың функционалдық жағдайы, ӘДК өту үшін кандидатты жіберген орган басшысының пікірін ескере отырып,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19.05.2020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Талаптарда мынадай қысқартулар қолданылған:</w:t>
      </w:r>
    </w:p>
    <w:bookmarkEnd w:id="13"/>
    <w:p>
      <w:pPr>
        <w:spacing w:after="0"/>
        <w:ind w:left="0"/>
        <w:jc w:val="both"/>
      </w:pPr>
      <w:r>
        <w:rPr>
          <w:rFonts w:ascii="Times New Roman"/>
          <w:b w:val="false"/>
          <w:i w:val="false"/>
          <w:color w:val="000000"/>
          <w:sz w:val="28"/>
        </w:rPr>
        <w:t>
      ЖЗ – ішкі істер органдарындағы және құқық қорғау органдарындағы әскери қызметке жарамсыз, арнайы (әскери) оқу орындарына түсуге жарамсыз;</w:t>
      </w:r>
    </w:p>
    <w:p>
      <w:pPr>
        <w:spacing w:after="0"/>
        <w:ind w:left="0"/>
        <w:jc w:val="both"/>
      </w:pPr>
      <w:r>
        <w:rPr>
          <w:rFonts w:ascii="Times New Roman"/>
          <w:b w:val="false"/>
          <w:i w:val="false"/>
          <w:color w:val="000000"/>
          <w:sz w:val="28"/>
        </w:rPr>
        <w:t>
      О – қызметке орналасушылар;</w:t>
      </w:r>
    </w:p>
    <w:p>
      <w:pPr>
        <w:spacing w:after="0"/>
        <w:ind w:left="0"/>
        <w:jc w:val="both"/>
      </w:pPr>
      <w:r>
        <w:rPr>
          <w:rFonts w:ascii="Times New Roman"/>
          <w:b w:val="false"/>
          <w:i w:val="false"/>
          <w:color w:val="000000"/>
          <w:sz w:val="28"/>
        </w:rPr>
        <w:t>
      Қ - қатардағы және басшы құрамдағы адамдар;</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СЖЖ – созылмалы жүрек жеткіліксіздігі;</w:t>
      </w:r>
    </w:p>
    <w:p>
      <w:pPr>
        <w:spacing w:after="0"/>
        <w:ind w:left="0"/>
        <w:jc w:val="both"/>
      </w:pPr>
      <w:r>
        <w:rPr>
          <w:rFonts w:ascii="Times New Roman"/>
          <w:b w:val="false"/>
          <w:i w:val="false"/>
          <w:color w:val="000000"/>
          <w:sz w:val="28"/>
        </w:rPr>
        <w:t>
      ФС – функциялық сынып;</w:t>
      </w:r>
    </w:p>
    <w:p>
      <w:pPr>
        <w:spacing w:after="0"/>
        <w:ind w:left="0"/>
        <w:jc w:val="both"/>
      </w:pPr>
      <w:r>
        <w:rPr>
          <w:rFonts w:ascii="Times New Roman"/>
          <w:b w:val="false"/>
          <w:i w:val="false"/>
          <w:color w:val="000000"/>
          <w:sz w:val="28"/>
        </w:rPr>
        <w:t>
      ОНЖ – орталық нерв жүйесі;</w:t>
      </w:r>
    </w:p>
    <w:p>
      <w:pPr>
        <w:spacing w:after="0"/>
        <w:ind w:left="0"/>
        <w:jc w:val="both"/>
      </w:pPr>
      <w:r>
        <w:rPr>
          <w:rFonts w:ascii="Times New Roman"/>
          <w:b w:val="false"/>
          <w:i w:val="false"/>
          <w:color w:val="000000"/>
          <w:sz w:val="28"/>
        </w:rPr>
        <w:t>
      СҚ – сол жақ қарынша;</w:t>
      </w:r>
    </w:p>
    <w:p>
      <w:pPr>
        <w:spacing w:after="0"/>
        <w:ind w:left="0"/>
        <w:jc w:val="both"/>
      </w:pPr>
      <w:r>
        <w:rPr>
          <w:rFonts w:ascii="Times New Roman"/>
          <w:b w:val="false"/>
          <w:i w:val="false"/>
          <w:color w:val="000000"/>
          <w:sz w:val="28"/>
        </w:rPr>
        <w:t>
      КТ – компьютерлік томография;</w:t>
      </w:r>
    </w:p>
    <w:p>
      <w:pPr>
        <w:spacing w:after="0"/>
        <w:ind w:left="0"/>
        <w:jc w:val="both"/>
      </w:pPr>
      <w:r>
        <w:rPr>
          <w:rFonts w:ascii="Times New Roman"/>
          <w:b w:val="false"/>
          <w:i w:val="false"/>
          <w:color w:val="000000"/>
          <w:sz w:val="28"/>
        </w:rPr>
        <w:t>
      ОӘДК – орталық әскери-дәрігерлік комиссия;</w:t>
      </w:r>
    </w:p>
    <w:p>
      <w:pPr>
        <w:spacing w:after="0"/>
        <w:ind w:left="0"/>
        <w:jc w:val="both"/>
      </w:pPr>
      <w:r>
        <w:rPr>
          <w:rFonts w:ascii="Times New Roman"/>
          <w:b w:val="false"/>
          <w:i w:val="false"/>
          <w:color w:val="000000"/>
          <w:sz w:val="28"/>
        </w:rPr>
        <w:t>
      ОкӘДК – округтік әскери-дәрігерлік комиссия;</w:t>
      </w:r>
    </w:p>
    <w:p>
      <w:pPr>
        <w:spacing w:after="0"/>
        <w:ind w:left="0"/>
        <w:jc w:val="both"/>
      </w:pPr>
      <w:r>
        <w:rPr>
          <w:rFonts w:ascii="Times New Roman"/>
          <w:b w:val="false"/>
          <w:i w:val="false"/>
          <w:color w:val="000000"/>
          <w:sz w:val="28"/>
        </w:rPr>
        <w:t>
      ЯМРТ – ядролық магниттік-резонанстық томография;</w:t>
      </w:r>
    </w:p>
    <w:p>
      <w:pPr>
        <w:spacing w:after="0"/>
        <w:ind w:left="0"/>
        <w:jc w:val="both"/>
      </w:pPr>
      <w:r>
        <w:rPr>
          <w:rFonts w:ascii="Times New Roman"/>
          <w:b w:val="false"/>
          <w:i w:val="false"/>
          <w:color w:val="000000"/>
          <w:sz w:val="28"/>
        </w:rPr>
        <w:t>
      МРТ – магниттік-резонанстық томография;</w:t>
      </w:r>
    </w:p>
    <w:p>
      <w:pPr>
        <w:spacing w:after="0"/>
        <w:ind w:left="0"/>
        <w:jc w:val="both"/>
      </w:pPr>
      <w:r>
        <w:rPr>
          <w:rFonts w:ascii="Times New Roman"/>
          <w:b w:val="false"/>
          <w:i w:val="false"/>
          <w:color w:val="000000"/>
          <w:sz w:val="28"/>
        </w:rPr>
        <w:t>
      ЭЭГ – электроэнцефалография;</w:t>
      </w:r>
    </w:p>
    <w:p>
      <w:pPr>
        <w:spacing w:after="0"/>
        <w:ind w:left="0"/>
        <w:jc w:val="both"/>
      </w:pPr>
      <w:r>
        <w:rPr>
          <w:rFonts w:ascii="Times New Roman"/>
          <w:b w:val="false"/>
          <w:i w:val="false"/>
          <w:color w:val="000000"/>
          <w:sz w:val="28"/>
        </w:rPr>
        <w:t>
      ЖБЖ – жіті бүйрек жеткіліксіздігі;</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ДСИ – дене салмағының индексі;</w:t>
      </w:r>
    </w:p>
    <w:p>
      <w:pPr>
        <w:spacing w:after="0"/>
        <w:ind w:left="0"/>
        <w:jc w:val="both"/>
      </w:pPr>
      <w:r>
        <w:rPr>
          <w:rFonts w:ascii="Times New Roman"/>
          <w:b w:val="false"/>
          <w:i w:val="false"/>
          <w:color w:val="000000"/>
          <w:sz w:val="28"/>
        </w:rPr>
        <w:t>
      РЗ – радиоактивтік заттар;</w:t>
      </w:r>
    </w:p>
    <w:p>
      <w:pPr>
        <w:spacing w:after="0"/>
        <w:ind w:left="0"/>
        <w:jc w:val="both"/>
      </w:pPr>
      <w:r>
        <w:rPr>
          <w:rFonts w:ascii="Times New Roman"/>
          <w:b w:val="false"/>
          <w:i w:val="false"/>
          <w:color w:val="000000"/>
          <w:sz w:val="28"/>
        </w:rPr>
        <w:t>
      ИСК – иондалатын сәулелену көзі;</w:t>
      </w:r>
    </w:p>
    <w:p>
      <w:pPr>
        <w:spacing w:after="0"/>
        <w:ind w:left="0"/>
        <w:jc w:val="both"/>
      </w:pPr>
      <w:r>
        <w:rPr>
          <w:rFonts w:ascii="Times New Roman"/>
          <w:b w:val="false"/>
          <w:i w:val="false"/>
          <w:color w:val="000000"/>
          <w:sz w:val="28"/>
        </w:rPr>
        <w:t>
      ЗОК – зымыран отынының компоненттері;</w:t>
      </w:r>
    </w:p>
    <w:p>
      <w:pPr>
        <w:spacing w:after="0"/>
        <w:ind w:left="0"/>
        <w:jc w:val="both"/>
      </w:pPr>
      <w:r>
        <w:rPr>
          <w:rFonts w:ascii="Times New Roman"/>
          <w:b w:val="false"/>
          <w:i w:val="false"/>
          <w:color w:val="000000"/>
          <w:sz w:val="28"/>
        </w:rPr>
        <w:t>
      ЭМӨ - электромагниттік өріс;</w:t>
      </w:r>
    </w:p>
    <w:p>
      <w:pPr>
        <w:spacing w:after="0"/>
        <w:ind w:left="0"/>
        <w:jc w:val="both"/>
      </w:pPr>
      <w:r>
        <w:rPr>
          <w:rFonts w:ascii="Times New Roman"/>
          <w:b w:val="false"/>
          <w:i w:val="false"/>
          <w:color w:val="000000"/>
          <w:sz w:val="28"/>
        </w:rPr>
        <w:t>
      УДЗ – ультрадыбыстық зерттеу;</w:t>
      </w:r>
    </w:p>
    <w:p>
      <w:pPr>
        <w:spacing w:after="0"/>
        <w:ind w:left="0"/>
        <w:jc w:val="both"/>
      </w:pPr>
      <w:r>
        <w:rPr>
          <w:rFonts w:ascii="Times New Roman"/>
          <w:b w:val="false"/>
          <w:i w:val="false"/>
          <w:color w:val="000000"/>
          <w:sz w:val="28"/>
        </w:rPr>
        <w:t>
      ӨӨС - өкпенің өмірлік сыйымдылығы;</w:t>
      </w:r>
    </w:p>
    <w:p>
      <w:pPr>
        <w:spacing w:after="0"/>
        <w:ind w:left="0"/>
        <w:jc w:val="both"/>
      </w:pPr>
      <w:r>
        <w:rPr>
          <w:rFonts w:ascii="Times New Roman"/>
          <w:b w:val="false"/>
          <w:i w:val="false"/>
          <w:color w:val="000000"/>
          <w:sz w:val="28"/>
        </w:rPr>
        <w:t>
      РЭГ – реоэнцефалография;</w:t>
      </w:r>
    </w:p>
    <w:p>
      <w:pPr>
        <w:spacing w:after="0"/>
        <w:ind w:left="0"/>
        <w:jc w:val="both"/>
      </w:pPr>
      <w:r>
        <w:rPr>
          <w:rFonts w:ascii="Times New Roman"/>
          <w:b w:val="false"/>
          <w:i w:val="false"/>
          <w:color w:val="000000"/>
          <w:sz w:val="28"/>
        </w:rPr>
        <w:t>
      ЭхоКГ – эхокардиография:</w:t>
      </w:r>
    </w:p>
    <w:p>
      <w:pPr>
        <w:spacing w:after="0"/>
        <w:ind w:left="0"/>
        <w:jc w:val="both"/>
      </w:pPr>
      <w:r>
        <w:rPr>
          <w:rFonts w:ascii="Times New Roman"/>
          <w:b w:val="false"/>
          <w:i w:val="false"/>
          <w:color w:val="000000"/>
          <w:sz w:val="28"/>
        </w:rPr>
        <w:t>
      ЭхоЭС – эхоэнцефалография:</w:t>
      </w:r>
    </w:p>
    <w:p>
      <w:pPr>
        <w:spacing w:after="0"/>
        <w:ind w:left="0"/>
        <w:jc w:val="both"/>
      </w:pPr>
      <w:r>
        <w:rPr>
          <w:rFonts w:ascii="Times New Roman"/>
          <w:b w:val="false"/>
          <w:i w:val="false"/>
          <w:color w:val="000000"/>
          <w:sz w:val="28"/>
        </w:rPr>
        <w:t>
      АГ – артериялық гипертония.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506"/>
        <w:gridCol w:w="926"/>
        <w:gridCol w:w="671"/>
        <w:gridCol w:w="676"/>
        <w:gridCol w:w="624"/>
        <w:gridCol w:w="1145"/>
        <w:gridCol w:w="648"/>
        <w:gridCol w:w="1193"/>
      </w:tblGrid>
      <w:tr>
        <w:trPr>
          <w:trHeight w:val="30" w:hRule="atLeast"/>
        </w:trPr>
        <w:tc>
          <w:tcPr>
            <w:tcW w:w="5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 (А00-В99);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 болғанда өткерілген жіті жұқпалы, паразитарлық аурулардан кейінгі жай-күй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 тармақша емдеуге келмейтін немесе қиын емделетін жұқпалы аурулардың созылмалы қайталанатын нысандарын көздейді. Осы тармақшаға сондай-ақ жиі қайталанатын бруцеллез және емдеуге келмейтін артриттер, функциялары елеулі бұзылулары бар бруцеллезден туындайтын невриттер, жиі қайталанатын малярия, күрделі емделетін және жиі асқынулары бар созылмалы дизентерия, белсенділіктің жоғары дәрежелі вирустық геппатиті және (немесе) бауыр жетіспеушілігінің асқынған синдромдары (бауыр түйіршегі, портосимптоматикалық энцефалопатия, гемморрагиялық синдром), созылмалы токсоплазмоз (субфебрилитет, лимфоаденопатия, бауырдың ұлғаюы, увеиттер мен хориоретиниттер, ми мен бұлшық еттегі кальцинаттар) жатады.</w:t>
      </w:r>
    </w:p>
    <w:bookmarkEnd w:id="14"/>
    <w:p>
      <w:pPr>
        <w:spacing w:after="0"/>
        <w:ind w:left="0"/>
        <w:jc w:val="both"/>
      </w:pPr>
      <w:r>
        <w:rPr>
          <w:rFonts w:ascii="Times New Roman"/>
          <w:b w:val="false"/>
          <w:i w:val="false"/>
          <w:color w:val="000000"/>
          <w:sz w:val="28"/>
        </w:rPr>
        <w:t>
      Созылмалы дизентерияға шалдыққан, сондай-ақ іш сүзегі, паратифтер мен сальмонеллез бактерияларын тасушы қатардағы және басшы құрамдағы адамдар стационарлық емдеуге жатады. Зертханалық зерттеулермен расталған, емдеуден кейін 3 айдан артық бактерия тасушылық сақталғанда олар осы Қосымшаның 2) тармақшасы бойынша куәландырылады;</w:t>
      </w:r>
    </w:p>
    <w:bookmarkStart w:name="z17" w:id="15"/>
    <w:p>
      <w:pPr>
        <w:spacing w:after="0"/>
        <w:ind w:left="0"/>
        <w:jc w:val="both"/>
      </w:pPr>
      <w:r>
        <w:rPr>
          <w:rFonts w:ascii="Times New Roman"/>
          <w:b w:val="false"/>
          <w:i w:val="false"/>
          <w:color w:val="000000"/>
          <w:sz w:val="28"/>
        </w:rPr>
        <w:t>
      2) тармақшаға функцияларының әлсіз бұзылулары бар жұқпалы аурулардың созылмалы нысандары жатады.</w:t>
      </w:r>
    </w:p>
    <w:bookmarkEnd w:id="15"/>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детальды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күндізгі оқу нысанына жаңадан қабылданғандар және түскендер жарамсыз болып танылады.</w:t>
      </w:r>
    </w:p>
    <w:p>
      <w:pPr>
        <w:spacing w:after="0"/>
        <w:ind w:left="0"/>
        <w:jc w:val="both"/>
      </w:pPr>
      <w:r>
        <w:rPr>
          <w:rFonts w:ascii="Times New Roman"/>
          <w:b w:val="false"/>
          <w:i w:val="false"/>
          <w:color w:val="000000"/>
          <w:sz w:val="28"/>
        </w:rPr>
        <w:t>
      Басқа созылмалы жұқпалы және паразитарлық аурулар (эхинококкоз, трихоцефалез, токсоплазмоз, описторхоз, геморрагиялық қызба және басқалар) болғанда қатардағы және басшы құрамдағы адамдардың қызметке жарамдылық санаты органдар мен жүйелердің функцияларына қарай емдеу аяқталған соң анықталады. Қызметке орналасушылар мұндай жағдайларда осы Қосымшаның 2) тармақшасы бойынша куәландырылады;</w:t>
      </w:r>
    </w:p>
    <w:bookmarkStart w:name="z18" w:id="16"/>
    <w:p>
      <w:pPr>
        <w:spacing w:after="0"/>
        <w:ind w:left="0"/>
        <w:jc w:val="both"/>
      </w:pPr>
      <w:r>
        <w:rPr>
          <w:rFonts w:ascii="Times New Roman"/>
          <w:b w:val="false"/>
          <w:i w:val="false"/>
          <w:color w:val="000000"/>
          <w:sz w:val="28"/>
        </w:rPr>
        <w:t>
      3) тармақша бойынша функцияларының елеусіз бұзылулары бар жұқпалы аурулардың созылмалы нысандары қарастырылады;</w:t>
      </w:r>
    </w:p>
    <w:bookmarkEnd w:id="16"/>
    <w:bookmarkStart w:name="z19" w:id="17"/>
    <w:p>
      <w:pPr>
        <w:spacing w:after="0"/>
        <w:ind w:left="0"/>
        <w:jc w:val="both"/>
      </w:pPr>
      <w:r>
        <w:rPr>
          <w:rFonts w:ascii="Times New Roman"/>
          <w:b w:val="false"/>
          <w:i w:val="false"/>
          <w:color w:val="000000"/>
          <w:sz w:val="28"/>
        </w:rPr>
        <w:t>
      4) тармақша стационарлық емдеу аяқталғаннан кейін сырқатта жалпы астенизация, күш әлсіреуі сақталған жағдайда уақытша функциялық бұзылулар болған кезде жіті жұқпалы, паразитарлық ауруларды өткергеннен кейінгі жағдайды қарастырады.</w:t>
      </w:r>
    </w:p>
    <w:bookmarkEnd w:id="17"/>
    <w:bookmarkStart w:name="z20" w:id="18"/>
    <w:p>
      <w:pPr>
        <w:spacing w:after="0"/>
        <w:ind w:left="0"/>
        <w:jc w:val="both"/>
      </w:pPr>
      <w:r>
        <w:rPr>
          <w:rFonts w:ascii="Times New Roman"/>
          <w:b w:val="false"/>
          <w:i w:val="false"/>
          <w:color w:val="000000"/>
          <w:sz w:val="28"/>
        </w:rPr>
        <w:t>
      Г санаты қалдықты өзгерістердің тұрақтылығын бағалау және жұмыс қабілетін толық қалпына келтіру үшін кемінде бір ай мерзім қажет болғанда сырқат ағымы ауыр және асқынған жағдайларда ғана шығарылады.</w:t>
      </w:r>
    </w:p>
    <w:bookmarkEnd w:id="18"/>
    <w:bookmarkStart w:name="z21" w:id="19"/>
    <w:p>
      <w:pPr>
        <w:spacing w:after="0"/>
        <w:ind w:left="0"/>
        <w:jc w:val="both"/>
      </w:pPr>
      <w:r>
        <w:rPr>
          <w:rFonts w:ascii="Times New Roman"/>
          <w:b w:val="false"/>
          <w:i w:val="false"/>
          <w:color w:val="000000"/>
          <w:sz w:val="28"/>
        </w:rPr>
        <w:t>
      Жұқпалы сырқаттардың (вирустік гепатит, іш сүзегі мен паратифтер, геморрагиялық қызба және т.б.) бұрын жеңіл және орташа ауырлықтағы асқынбаған нысандарын өткерген қатардағы және басшы құрамдағы адамдарға Г санаты шығарылмайды.</w:t>
      </w:r>
    </w:p>
    <w:bookmarkEnd w:id="19"/>
    <w:bookmarkStart w:name="z22" w:id="20"/>
    <w:p>
      <w:pPr>
        <w:spacing w:after="0"/>
        <w:ind w:left="0"/>
        <w:jc w:val="both"/>
      </w:pPr>
      <w:r>
        <w:rPr>
          <w:rFonts w:ascii="Times New Roman"/>
          <w:b w:val="false"/>
          <w:i w:val="false"/>
          <w:color w:val="000000"/>
          <w:sz w:val="28"/>
        </w:rPr>
        <w:t>
      Гепатиттің, іш сүзегінің, паратифтердің ауыр нысандарын өткерген, сондай-ақ сырқаттың ауыр асқынулары дамыған жағдайда, жіті кезеңнің (ішек перфорациясы, ішектен қан кету, миокардит, парапневмониялық плевритті пневмония) білінуіне қарамастан, қатардағы және басшы құрамдағы адамдарға қатысты стационарлық емдеу аяқталған соң, тұрақты астенизация сақталған жағдайда госпитальдық емдеуден кейін Г санаты шығарылады. Ауруы бойынша демалыстан кейін қайта куәландыру кезінде қатардағы және басшы құрамдағы адамдар ІІ бағанға жатқызылған лауазымдарда қызметке жарамсыз деп танылады, І, ІІІ, ІV бағандар бойынша жарамдылығы жеке анықталады.</w:t>
      </w:r>
    </w:p>
    <w:bookmarkEnd w:id="20"/>
    <w:bookmarkStart w:name="z23" w:id="21"/>
    <w:p>
      <w:pPr>
        <w:spacing w:after="0"/>
        <w:ind w:left="0"/>
        <w:jc w:val="both"/>
      </w:pPr>
      <w:r>
        <w:rPr>
          <w:rFonts w:ascii="Times New Roman"/>
          <w:b w:val="false"/>
          <w:i w:val="false"/>
          <w:color w:val="000000"/>
          <w:sz w:val="28"/>
        </w:rPr>
        <w:t>
      Бруцеллездің жіті нысанын кемінде 12 ай бұрын өткерген қызметке орналасушылар ремиссия тұрақтылығын бағалаудан кейін екінші рет қайта куәландырыла отырып, жарамсыз деп танылады. Ауыр ағымдағы бруцеллездің жіті нысанынан кейін қалдық құбылыстардың анық білінуіне қарай қатардағы және басшы құрамдағы адамдарға 60 тәулікке дейін Г санаты шығарылады.</w:t>
      </w:r>
    </w:p>
    <w:bookmarkEnd w:id="21"/>
    <w:bookmarkStart w:name="z24" w:id="22"/>
    <w:p>
      <w:pPr>
        <w:spacing w:after="0"/>
        <w:ind w:left="0"/>
        <w:jc w:val="both"/>
      </w:pPr>
      <w:r>
        <w:rPr>
          <w:rFonts w:ascii="Times New Roman"/>
          <w:b w:val="false"/>
          <w:i w:val="false"/>
          <w:color w:val="000000"/>
          <w:sz w:val="28"/>
        </w:rPr>
        <w:t>
      Іш сүзегінің, паратифтердің, вирустық гепатиттің ауыр және орташа ауыр нысандарын өткерген қатардағы және басшы құрамдағы адамдарға 30 тәулікке дейін Г санаты шығарылады. Вирустық гепатит пен паратифтерді бұрын өткерген азаматтар қызметке орналасу кезінде стационарлық емдеу аяқталғаннан кейін 6 айға дейінгі кезеңде жарамсыз деп танылады.</w:t>
      </w:r>
    </w:p>
    <w:bookmarkEnd w:id="22"/>
    <w:bookmarkStart w:name="z25" w:id="23"/>
    <w:p>
      <w:pPr>
        <w:spacing w:after="0"/>
        <w:ind w:left="0"/>
        <w:jc w:val="both"/>
      </w:pPr>
      <w:r>
        <w:rPr>
          <w:rFonts w:ascii="Times New Roman"/>
          <w:b w:val="false"/>
          <w:i w:val="false"/>
          <w:color w:val="000000"/>
          <w:sz w:val="28"/>
        </w:rPr>
        <w:t>
      Бауыр және асқазан-ішек жолы функцияларының бұзылулары болмағанда вирустық гепатитпен, ішек сүзегімен және паратифтермен бұрын ауырған азаматтар, қатардағы және басшы құрамдағы адамдар стационарлық емдеу аяқталғаннан кейін 6 ай өткеннен соң оқуға түсуге жарамды деп танылады.</w:t>
      </w:r>
    </w:p>
    <w:bookmarkEnd w:id="23"/>
    <w:bookmarkStart w:name="z26" w:id="24"/>
    <w:p>
      <w:pPr>
        <w:spacing w:after="0"/>
        <w:ind w:left="0"/>
        <w:jc w:val="both"/>
      </w:pPr>
      <w:r>
        <w:rPr>
          <w:rFonts w:ascii="Times New Roman"/>
          <w:b w:val="false"/>
          <w:i w:val="false"/>
          <w:color w:val="000000"/>
          <w:sz w:val="28"/>
        </w:rPr>
        <w:t>
      Нерв жүйесін, басқа да органдар мен жүйелерді зақымдаумен ілесе жүретін жұқпалы-вирустық және паразитарлық сырқаттардың зардаптары болған жағдайда куәландыру Ішкі істер органдарындағы қызмет үшін адамдардың денсаулық жағдайының сәйкестігіне қойылатын талаптарға тиісті қосымшалар бойынша жүргізіледі.</w:t>
      </w:r>
    </w:p>
    <w:bookmarkEnd w:id="24"/>
    <w:bookmarkStart w:name="z27" w:id="25"/>
    <w:p>
      <w:pPr>
        <w:spacing w:after="0"/>
        <w:ind w:left="0"/>
        <w:jc w:val="both"/>
      </w:pPr>
      <w:r>
        <w:rPr>
          <w:rFonts w:ascii="Times New Roman"/>
          <w:b w:val="false"/>
          <w:i w:val="false"/>
          <w:color w:val="000000"/>
          <w:sz w:val="28"/>
        </w:rPr>
        <w:t>
      Қызметке орналасушы,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7"/>
        <w:gridCol w:w="419"/>
        <w:gridCol w:w="769"/>
        <w:gridCol w:w="420"/>
        <w:gridCol w:w="769"/>
        <w:gridCol w:w="518"/>
        <w:gridCol w:w="950"/>
        <w:gridCol w:w="538"/>
        <w:gridCol w:w="990"/>
      </w:tblGrid>
      <w:tr>
        <w:trPr>
          <w:trHeight w:val="30" w:hRule="atLeast"/>
        </w:trPr>
        <w:tc>
          <w:tcPr>
            <w:tcW w:w="6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 А16):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жылдам астам өршу белгілері болмаған жағдайда өршімеген;</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 тармақша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оның ішінде операциялық қатысулардан кейінгі залалдануын қарастырады.</w:t>
      </w:r>
    </w:p>
    <w:bookmarkEnd w:id="26"/>
    <w:bookmarkStart w:name="z30" w:id="27"/>
    <w:p>
      <w:pPr>
        <w:spacing w:after="0"/>
        <w:ind w:left="0"/>
        <w:jc w:val="both"/>
      </w:pPr>
      <w:r>
        <w:rPr>
          <w:rFonts w:ascii="Times New Roman"/>
          <w:b w:val="false"/>
          <w:i w:val="false"/>
          <w:color w:val="000000"/>
          <w:sz w:val="28"/>
        </w:rPr>
        <w:t>
      2) тармақшада куәландыру сәтінде стационарлық тексерудің нәтижесінде анықталған ыдыраусыз және микобактериялардың бөлінуінсіз тыныс алу мүшелерінің асқынған туберкулезінің барлық нысандарын қарастырады;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өкпе туберкулезінің қайталанатын зардаптарын, туберкулездің мультирезистентті нысандарын қарастырады.</w:t>
      </w:r>
    </w:p>
    <w:bookmarkEnd w:id="27"/>
    <w:p>
      <w:pPr>
        <w:spacing w:after="0"/>
        <w:ind w:left="0"/>
        <w:jc w:val="both"/>
      </w:pPr>
      <w:r>
        <w:rPr>
          <w:rFonts w:ascii="Times New Roman"/>
          <w:b w:val="false"/>
          <w:i w:val="false"/>
          <w:color w:val="000000"/>
          <w:sz w:val="28"/>
        </w:rPr>
        <w:t>
      Үлкен қалдықты өзгерістер болып: көптеген (5-тен астам) ұсақ (1 см-ге дейінгі) және бірлі-жарым (5-ке дейінгі) ірі (1 см-ден астам) алғашқы туберкулездік (1 сегменттен астам) фиброздық-цирроздық өзгерістері; шомбал (қалыңдығы 1 см-ден астам) плевралық қатпарлануы саналады.</w:t>
      </w:r>
    </w:p>
    <w:bookmarkStart w:name="z31" w:id="28"/>
    <w:p>
      <w:pPr>
        <w:spacing w:after="0"/>
        <w:ind w:left="0"/>
        <w:jc w:val="both"/>
      </w:pPr>
      <w:r>
        <w:rPr>
          <w:rFonts w:ascii="Times New Roman"/>
          <w:b w:val="false"/>
          <w:i w:val="false"/>
          <w:color w:val="000000"/>
          <w:sz w:val="28"/>
        </w:rPr>
        <w:t>
      3) тармақша клиникалық-рентгенологиялық қолайлы жағдайға жетуі ұзақ (кемінде 3 ай) стационарлық емдеудің нәтижесінде анықталған тыныс алу мүшелерінің асқынған бәсеңдеуші туберкулезін: интоксикация симптомдарының жойылуын, бактерия бөлінудің тоқталуын, кавернаның бітелуін, өкпедегі инфильтрацияның таралуы мен плевра қуысындағы сұйықтықтың резорбциясын қарастырады. Қатардағы және басшы құрам адамдары I баған бойынша куәландырылатын ҚАЖ қызметкерлерінен басқа В-жеке І, ІІІ, ІV бағандары бойынша одан әрі қызметке жарамды деп танылады.</w:t>
      </w:r>
    </w:p>
    <w:bookmarkEnd w:id="28"/>
    <w:bookmarkStart w:name="z32" w:id="29"/>
    <w:p>
      <w:pPr>
        <w:spacing w:after="0"/>
        <w:ind w:left="0"/>
        <w:jc w:val="both"/>
      </w:pPr>
      <w:r>
        <w:rPr>
          <w:rFonts w:ascii="Times New Roman"/>
          <w:b w:val="false"/>
          <w:i w:val="false"/>
          <w:color w:val="000000"/>
          <w:sz w:val="28"/>
        </w:rPr>
        <w:t>
      4) тармақша бойынша емдеудің негізгі курсы (негізгі емдеу курсына жалпы ұзақтығы 8 айға дейінгі, қажет болған жағдайда (қолайлы дәрігерлік-сарапшылық болжам болғанда) стационарлық, санаторлық және амбулаторлық кезеңдер кіреді) аяқталғаннан кейін жақындағы 3 жылдан аса өкпе мен плеврада, кенеттен-емделген туберкулездің қалдықты өзгерістер болған немесе болмаған жағдайда,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қызметке орналасушы азаматтар куәландырылады.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диспансерлік есептен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w:t>
      </w:r>
    </w:p>
    <w:bookmarkEnd w:id="29"/>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bookmarkStart w:name="z33" w:id="30"/>
    <w:p>
      <w:pPr>
        <w:spacing w:after="0"/>
        <w:ind w:left="0"/>
        <w:jc w:val="both"/>
      </w:pPr>
      <w:r>
        <w:rPr>
          <w:rFonts w:ascii="Times New Roman"/>
          <w:b w:val="false"/>
          <w:i w:val="false"/>
          <w:color w:val="000000"/>
          <w:sz w:val="28"/>
        </w:rPr>
        <w:t>
      5) тармақша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6"/>
        <w:gridCol w:w="297"/>
        <w:gridCol w:w="544"/>
        <w:gridCol w:w="297"/>
        <w:gridCol w:w="544"/>
        <w:gridCol w:w="367"/>
        <w:gridCol w:w="673"/>
        <w:gridCol w:w="381"/>
        <w:gridCol w:w="701"/>
      </w:tblGrid>
      <w:tr>
        <w:trPr>
          <w:trHeight w:val="30" w:hRule="atLeast"/>
        </w:trPr>
        <w:tc>
          <w:tcPr>
            <w:tcW w:w="8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Локализациясы кеудеде емес туберкулез (перифериялық лимфа түйіндері, іш перде, перикарда, ішек, сүйектер және буындар, несеп-жыныс органдары, тері, басқа да органдар) (А18-А19):</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 жылдан артық белсенділік белгілері болмаған кезде белсенді емес.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 тармақша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bookmarkEnd w:id="31"/>
    <w:bookmarkStart w:name="z36" w:id="32"/>
    <w:p>
      <w:pPr>
        <w:spacing w:after="0"/>
        <w:ind w:left="0"/>
        <w:jc w:val="both"/>
      </w:pPr>
      <w:r>
        <w:rPr>
          <w:rFonts w:ascii="Times New Roman"/>
          <w:b w:val="false"/>
          <w:i w:val="false"/>
          <w:color w:val="000000"/>
          <w:sz w:val="28"/>
        </w:rPr>
        <w:t>
      2) тармақшаға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bookmarkEnd w:id="32"/>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салдарлары;</w:t>
      </w:r>
    </w:p>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 бөлінуімен кең тараған прогресті туберкулезі, екіжақты кестіруден кейін аталық ұрық безінің болмауы;</w:t>
      </w:r>
    </w:p>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bookmarkStart w:name="z37" w:id="33"/>
    <w:p>
      <w:pPr>
        <w:spacing w:after="0"/>
        <w:ind w:left="0"/>
        <w:jc w:val="both"/>
      </w:pPr>
      <w:r>
        <w:rPr>
          <w:rFonts w:ascii="Times New Roman"/>
          <w:b w:val="false"/>
          <w:i w:val="false"/>
          <w:color w:val="000000"/>
          <w:sz w:val="28"/>
        </w:rPr>
        <w:t>
      3) тармақша бойынша негізгі емдеу курсы аяқталған соң белсенді көмескі туберкулез қарастырылады:</w:t>
      </w:r>
    </w:p>
    <w:bookmarkEnd w:id="33"/>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фнукцияларының елеусіз бұзылулары бар жай-күй;</w:t>
      </w:r>
    </w:p>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органдарда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орналасушыларға қызметке жарамсыз ретінде қорытынды шығарылады, қатардағы және басшы құрамдағы адамдарда жарамдылық жеке анықталады;</w:t>
      </w:r>
    </w:p>
    <w:p>
      <w:pPr>
        <w:spacing w:after="0"/>
        <w:ind w:left="0"/>
        <w:jc w:val="both"/>
      </w:pPr>
      <w:r>
        <w:rPr>
          <w:rFonts w:ascii="Times New Roman"/>
          <w:b w:val="false"/>
          <w:i w:val="false"/>
          <w:color w:val="000000"/>
          <w:sz w:val="28"/>
        </w:rPr>
        <w:t>
      несеп шығару жолдарының белсенді көмескі туберкулезі (күшейтілген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bookmarkStart w:name="z38" w:id="34"/>
    <w:p>
      <w:pPr>
        <w:spacing w:after="0"/>
        <w:ind w:left="0"/>
        <w:jc w:val="both"/>
      </w:pPr>
      <w:r>
        <w:rPr>
          <w:rFonts w:ascii="Times New Roman"/>
          <w:b w:val="false"/>
          <w:i w:val="false"/>
          <w:color w:val="000000"/>
          <w:sz w:val="28"/>
        </w:rPr>
        <w:t>
      3) тармақша бойынша үздіксіз қадағаланған және ауру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bookmarkEnd w:id="34"/>
    <w:p>
      <w:pPr>
        <w:spacing w:after="0"/>
        <w:ind w:left="0"/>
        <w:jc w:val="both"/>
      </w:pPr>
      <w:r>
        <w:rPr>
          <w:rFonts w:ascii="Times New Roman"/>
          <w:b w:val="false"/>
          <w:i w:val="false"/>
          <w:color w:val="000000"/>
          <w:sz w:val="28"/>
        </w:rPr>
        <w:t>
      Қызметте болудың шекті жасына жетпеген қатардағы және басшы құрамдағы адамдар генерализациялы туберкулезден емделудің жақсы нәтижелі және органдар мен жүйелер функциясының бұзылуы болмаған жағдайда осы Қосымшаның 3) тармақшасы бойынша куәландырылады.</w:t>
      </w:r>
    </w:p>
    <w:bookmarkStart w:name="z39" w:id="35"/>
    <w:p>
      <w:pPr>
        <w:spacing w:after="0"/>
        <w:ind w:left="0"/>
        <w:jc w:val="both"/>
      </w:pPr>
      <w:r>
        <w:rPr>
          <w:rFonts w:ascii="Times New Roman"/>
          <w:b w:val="false"/>
          <w:i w:val="false"/>
          <w:color w:val="000000"/>
          <w:sz w:val="28"/>
        </w:rPr>
        <w:t>
      4) тармақшаға негізгі емдеу курсы аяқталғаннан кейін белсенділік белгілері болмаған жағдайда локализациясы кеудеден тыс туберкулез жатады:</w:t>
      </w:r>
    </w:p>
    <w:bookmarkEnd w:id="35"/>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орналасушыларда І-ІІ бағандар бойынша жарамдылық жеке анықталады;</w:t>
      </w:r>
    </w:p>
    <w:p>
      <w:pPr>
        <w:spacing w:after="0"/>
        <w:ind w:left="0"/>
        <w:jc w:val="both"/>
      </w:pPr>
      <w:r>
        <w:rPr>
          <w:rFonts w:ascii="Times New Roman"/>
          <w:b w:val="false"/>
          <w:i w:val="false"/>
          <w:color w:val="000000"/>
          <w:sz w:val="28"/>
        </w:rPr>
        <w:t>
      омыртқа, құбырлы сүйектер, буындар туберкулезі кезінде орналасушылар І баған бойынша жарамды деп танылады, ІІ баған бойынша жарамдылық жеке анықталады;</w:t>
      </w:r>
    </w:p>
    <w:p>
      <w:pPr>
        <w:spacing w:after="0"/>
        <w:ind w:left="0"/>
        <w:jc w:val="both"/>
      </w:pPr>
      <w:r>
        <w:rPr>
          <w:rFonts w:ascii="Times New Roman"/>
          <w:b w:val="false"/>
          <w:i w:val="false"/>
          <w:color w:val="000000"/>
          <w:sz w:val="28"/>
        </w:rPr>
        <w:t>
      перифериялы және шажырқайлы лимфа түйіндері, ішперде, ішек, бауыр, көкбауыр – 5 жыл ішінде, функцияларының бұзылуы болмаған және диспансерлік есептен алынған жағдайда, сондай-ақ қатайған тыртықтар перифериялы лимфа түйіндер туберкулезін кенет емдегеннен кейін орналасушылардың І баған бойынша жарамдылығы жеке анықталады, ІІ баған бойынша жарамсыз, ІІІ-ІV бағандар бойынша жарамдылық жеке анықталады.</w:t>
      </w:r>
    </w:p>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органның немесе жүйенің функциясына қарай Ішкі істер органдарындағы қызмет үшін адамдардың денсаулық жағдайының сәйкестігіне қойылатын талаптарға Қосымшалардың негізінде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699"/>
        <w:gridCol w:w="699"/>
        <w:gridCol w:w="928"/>
        <w:gridCol w:w="935"/>
        <w:gridCol w:w="1223"/>
        <w:gridCol w:w="1223"/>
        <w:gridCol w:w="1269"/>
        <w:gridCol w:w="1277"/>
      </w:tblGrid>
      <w:tr>
        <w:trPr>
          <w:trHeight w:val="30"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алапес диагнозы мамандандырылған емдеу-профилактикалық мекемеде анықталған кезде ғана қолданылады.</w:t>
      </w:r>
    </w:p>
    <w:p>
      <w:pPr>
        <w:spacing w:after="0"/>
        <w:ind w:left="0"/>
        <w:jc w:val="both"/>
      </w:pPr>
      <w:r>
        <w:rPr>
          <w:rFonts w:ascii="Times New Roman"/>
          <w:b w:val="false"/>
          <w:i w:val="false"/>
          <w:color w:val="000000"/>
          <w:sz w:val="28"/>
        </w:rPr>
        <w:t>
      Тиісті денсаулық сақтау органы алапеспен ауыратын адамды тіркеген отбасынан шыққан қызметке орналасушылар мен қатардағы және басшы құрамдағы адамдар қызметке жарамсыз деп танылады.</w:t>
      </w:r>
    </w:p>
    <w:p>
      <w:pPr>
        <w:spacing w:after="0"/>
        <w:ind w:left="0"/>
        <w:jc w:val="both"/>
      </w:pPr>
      <w:r>
        <w:rPr>
          <w:rFonts w:ascii="Times New Roman"/>
          <w:b w:val="false"/>
          <w:i w:val="false"/>
          <w:color w:val="000000"/>
          <w:sz w:val="28"/>
        </w:rPr>
        <w:t>
      Анамнезде отбасылық емес қатынаста болған адамдар тексеруге жіберіледі және жұқтыру болмаған жағдайда қызметке жарамды деп танылады.</w:t>
      </w:r>
    </w:p>
    <w:p>
      <w:pPr>
        <w:spacing w:after="0"/>
        <w:ind w:left="0"/>
        <w:jc w:val="both"/>
      </w:pPr>
      <w:r>
        <w:rPr>
          <w:rFonts w:ascii="Times New Roman"/>
          <w:b w:val="false"/>
          <w:i w:val="false"/>
          <w:color w:val="000000"/>
          <w:sz w:val="28"/>
        </w:rPr>
        <w:t>
      Ескертпе: алапеске күдік болған жағдайда әскери-дәрігерлік комиссиялар міндетті түрде жергілікті денсаулық сақтау органдарына ем-м-60 нысаны бойынша шұғыл хабарлама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455"/>
        <w:gridCol w:w="455"/>
        <w:gridCol w:w="604"/>
        <w:gridCol w:w="608"/>
        <w:gridCol w:w="796"/>
        <w:gridCol w:w="796"/>
        <w:gridCol w:w="825"/>
        <w:gridCol w:w="831"/>
      </w:tblGrid>
      <w:tr>
        <w:trPr>
          <w:trHeight w:val="30" w:hRule="atLeast"/>
        </w:trPr>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(В20-В24):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 инфекциясымен ауырғандар;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АИТВ-инфекциясын жұқтырғандар.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зардап шеккен орган, жүйе функциясының бұзылу дәрежесіне қарай Ішкі істер органдарындағы қызмет үшін адамдардың денсаулық жағдайының сәйкестігіне қойылатын талаптарға Қосымшалар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497"/>
        <w:gridCol w:w="497"/>
        <w:gridCol w:w="660"/>
        <w:gridCol w:w="664"/>
        <w:gridCol w:w="869"/>
        <w:gridCol w:w="870"/>
        <w:gridCol w:w="902"/>
        <w:gridCol w:w="908"/>
      </w:tblGrid>
      <w:tr>
        <w:trPr>
          <w:trHeight w:val="30" w:hRule="atLeast"/>
        </w:trPr>
        <w:tc>
          <w:tcPr>
            <w:tcW w:w="6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басқа да жыныстық аурулар (А50-А64):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екінші немесе жасырын мерезі бар адамдар спецификалық емдеу аяқталғаннан кейін және клиникалық-зертханалық зерттеулердің үш мәрте теріс нәтижесі алғаныннан кейін қызметке жарамды деп танылады.</w:t>
      </w:r>
    </w:p>
    <w:p>
      <w:pPr>
        <w:spacing w:after="0"/>
        <w:ind w:left="0"/>
        <w:jc w:val="both"/>
      </w:pPr>
      <w:r>
        <w:rPr>
          <w:rFonts w:ascii="Times New Roman"/>
          <w:b w:val="false"/>
          <w:i w:val="false"/>
          <w:color w:val="000000"/>
          <w:sz w:val="28"/>
        </w:rPr>
        <w:t>
      Туа пайда болған және үшінші реттік мерезі бар орналасушылар қызметке жарамсыз деп танылады.</w:t>
      </w:r>
    </w:p>
    <w:p>
      <w:pPr>
        <w:spacing w:after="0"/>
        <w:ind w:left="0"/>
        <w:jc w:val="both"/>
      </w:pPr>
      <w:r>
        <w:rPr>
          <w:rFonts w:ascii="Times New Roman"/>
          <w:b w:val="false"/>
          <w:i w:val="false"/>
          <w:color w:val="000000"/>
          <w:sz w:val="28"/>
        </w:rPr>
        <w:t>
      Жыныс уретриттерінің созылмалы немесе асқынған нысандары жағдайында емдеу аяқталғаннан кейін кемінде 1 жыл мерзімде қайталану болмаған жағдайда орналасушылар жарамды деп танылады.</w:t>
      </w:r>
    </w:p>
    <w:p>
      <w:pPr>
        <w:spacing w:after="0"/>
        <w:ind w:left="0"/>
        <w:jc w:val="both"/>
      </w:pPr>
      <w:r>
        <w:rPr>
          <w:rFonts w:ascii="Times New Roman"/>
          <w:b w:val="false"/>
          <w:i w:val="false"/>
          <w:color w:val="000000"/>
          <w:sz w:val="28"/>
        </w:rPr>
        <w:t>
      Ішкі органдар, сүйектер, буындар, нерв жүйесі мерезбен зақымданғанда зақымдану дәрежесіне қарай Ішкі істер органдарындағы қызмет үшін адамдардың денсаулық жағдайының сәйкестігіне қойылатын талаптарға тиісті Қосымша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14"/>
        <w:gridCol w:w="314"/>
        <w:gridCol w:w="417"/>
        <w:gridCol w:w="420"/>
        <w:gridCol w:w="549"/>
        <w:gridCol w:w="549"/>
        <w:gridCol w:w="570"/>
        <w:gridCol w:w="574"/>
      </w:tblGrid>
      <w:tr>
        <w:trPr>
          <w:trHeight w:val="30" w:hRule="atLeast"/>
        </w:trPr>
        <w:tc>
          <w:tcPr>
            <w:tcW w:w="8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ішкі органдардың актиномикозы, кандидозы, кокцидоидоз, гистоплазмоз, бластомикоздық жұқпалар, споротрихоз, мицетомалар, фавус, микроспория, трихофития, терең микоздар және басқалар (В35-В49).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Қызметке орналасушылар мен қатардағы және басшы құрамдағы адамдар емдеуге жатады, ол аяқталған соң әскери қызметке жарамды деп танылады. Микоз диагнозы зертханалық зерттеулермен расталуы тиіс. Қайтадан стационарлық емдеу сәтсіз болғанда куәландыру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62-қосымшаның</w:t>
      </w:r>
      <w:r>
        <w:rPr>
          <w:rFonts w:ascii="Times New Roman"/>
          <w:b w:val="false"/>
          <w:i w:val="false"/>
          <w:color w:val="000000"/>
          <w:sz w:val="28"/>
        </w:rPr>
        <w:t xml:space="preserve"> 2) тармақшасы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6"/>
        <w:gridCol w:w="425"/>
        <w:gridCol w:w="425"/>
        <w:gridCol w:w="564"/>
        <w:gridCol w:w="568"/>
        <w:gridCol w:w="524"/>
        <w:gridCol w:w="961"/>
        <w:gridCol w:w="544"/>
        <w:gridCol w:w="1003"/>
      </w:tblGrid>
      <w:tr>
        <w:trPr>
          <w:trHeight w:val="30" w:hRule="atLeast"/>
        </w:trPr>
        <w:tc>
          <w:tcPr>
            <w:tcW w:w="7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w:t>
            </w:r>
          </w:p>
          <w:p>
            <w:pPr>
              <w:spacing w:after="20"/>
              <w:ind w:left="20"/>
              <w:jc w:val="both"/>
            </w:pPr>
            <w:r>
              <w:rPr>
                <w:rFonts w:ascii="Times New Roman"/>
                <w:b w:val="false"/>
                <w:i w:val="false"/>
                <w:color w:val="000000"/>
                <w:sz w:val="20"/>
              </w:rPr>
              <w:t>
(С00-С97):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салдарлары,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нерв жүйесінің (С70-С72), лимфоидты, қан өндіру және туыстық тіндерден (С91-С96) басқа қатерлі жаңа өспелердің барлық орналасқан жерлерін қамтиды.</w:t>
      </w:r>
    </w:p>
    <w:bookmarkStart w:name="z45" w:id="36"/>
    <w:p>
      <w:pPr>
        <w:spacing w:after="0"/>
        <w:ind w:left="0"/>
        <w:jc w:val="both"/>
      </w:pPr>
      <w:r>
        <w:rPr>
          <w:rFonts w:ascii="Times New Roman"/>
          <w:b w:val="false"/>
          <w:i w:val="false"/>
          <w:color w:val="000000"/>
          <w:sz w:val="28"/>
        </w:rPr>
        <w:t>
      1) тармақшаға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орган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w:t>
      </w:r>
    </w:p>
    <w:bookmarkEnd w:id="36"/>
    <w:bookmarkStart w:name="z46" w:id="37"/>
    <w:p>
      <w:pPr>
        <w:spacing w:after="0"/>
        <w:ind w:left="0"/>
        <w:jc w:val="both"/>
      </w:pPr>
      <w:r>
        <w:rPr>
          <w:rFonts w:ascii="Times New Roman"/>
          <w:b w:val="false"/>
          <w:i w:val="false"/>
          <w:color w:val="000000"/>
          <w:sz w:val="28"/>
        </w:rPr>
        <w:t>
      2) тармақшаға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bookmarkEnd w:id="37"/>
    <w:p>
      <w:pPr>
        <w:spacing w:after="0"/>
        <w:ind w:left="0"/>
        <w:jc w:val="both"/>
      </w:pPr>
      <w:r>
        <w:rPr>
          <w:rFonts w:ascii="Times New Roman"/>
          <w:b w:val="false"/>
          <w:i w:val="false"/>
          <w:color w:val="000000"/>
          <w:sz w:val="28"/>
        </w:rPr>
        <w:t>
      Қызметте болудың шекті жасына жеткен қатардағы және басшы құрамдағы адамдар, сондай-ақ басқа себептер бойынша қызметтен шығарылуға жататын адамдар қатерлі процестің орналасуына, сатысында және таралуына, сондай-ақ аурудың басталған уақытына қарамастан, осы Қосымшаның 1) тармақшасы бойынша куәландырылады. Көрсетілген адамдар метастазаларсыз төменгі ерін және тері обырын радикалды емдеуден кейін осы Қосымшаның 2) тармақшасы бойынша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5"/>
        <w:gridCol w:w="311"/>
        <w:gridCol w:w="570"/>
        <w:gridCol w:w="311"/>
        <w:gridCol w:w="570"/>
        <w:gridCol w:w="384"/>
        <w:gridCol w:w="705"/>
        <w:gridCol w:w="399"/>
        <w:gridCol w:w="735"/>
      </w:tblGrid>
      <w:tr>
        <w:trPr>
          <w:trHeight w:val="30" w:hRule="atLeast"/>
        </w:trPr>
        <w:tc>
          <w:tcPr>
            <w:tcW w:w="8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жасау және туыстық тіндердің қатерлі жаңа өспелері (лимфо-, миелоретикулосаркомалар, лейкоздар, лимфомдар, лимфогранулематоз), иммунопролиферативті аурулар парапротеинемиялық гемобластоздар (С81-С96):</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бұзылуымен жылдам прогрессивті;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баяу прогрессивті қан құрамының елеулі өзгерістерімен және кезеңдік асқынуларымен;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 функцияларының әлсіз бұзылуымен және сирек асқыруларымен баяу прогрессивті;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сәулелік және цитостатистикалық терапиядан кейінгі жай-күй.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 тармақшаға жүргізілген емнен нәтиже болмаған немесе уақытша сипатта болған жағдайда қанның және қан жасау мүшелерінің қатерлі аурулары жатады;</w:t>
      </w:r>
    </w:p>
    <w:bookmarkEnd w:id="38"/>
    <w:p>
      <w:pPr>
        <w:spacing w:after="0"/>
        <w:ind w:left="0"/>
        <w:jc w:val="both"/>
      </w:pPr>
      <w:r>
        <w:rPr>
          <w:rFonts w:ascii="Times New Roman"/>
          <w:b w:val="false"/>
          <w:i w:val="false"/>
          <w:color w:val="000000"/>
          <w:sz w:val="28"/>
        </w:rPr>
        <w:t>
      Баяу прогрессивтік ағымды қатерлі аурулар, емдеуден ұзақ уақыт оң нәтижесі, жылына бір реттен аспайтын асқынудың жиілігі және еңбекке қабілеттілік сақталған жағдайда ІІІ-ІV бағандарға жатқызылған қатардағы және басшы құрамдағы адамдар 2) тармақша бойынша саптан тыс қызметке жарамды деп танылуы мүмкін.</w:t>
      </w:r>
    </w:p>
    <w:bookmarkStart w:name="z49" w:id="39"/>
    <w:p>
      <w:pPr>
        <w:spacing w:after="0"/>
        <w:ind w:left="0"/>
        <w:jc w:val="both"/>
      </w:pPr>
      <w:r>
        <w:rPr>
          <w:rFonts w:ascii="Times New Roman"/>
          <w:b w:val="false"/>
          <w:i w:val="false"/>
          <w:color w:val="000000"/>
          <w:sz w:val="28"/>
        </w:rPr>
        <w:t>
      4) тармақшаға қанның және қан жасау мүшелерінің қатерлі ауруларына байланысты сәулелі және цитостатистикалық терапиядан кейінгі жай-күй жатады. Г санаты сәулелік және цитостатикалық терапияның бірінші курсын өткізгеннен кейін ғана шығарылады.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5"/>
        <w:gridCol w:w="255"/>
        <w:gridCol w:w="469"/>
        <w:gridCol w:w="256"/>
        <w:gridCol w:w="469"/>
        <w:gridCol w:w="315"/>
        <w:gridCol w:w="579"/>
        <w:gridCol w:w="328"/>
        <w:gridCol w:w="604"/>
      </w:tblGrid>
      <w:tr>
        <w:trPr>
          <w:trHeight w:val="30" w:hRule="atLeast"/>
        </w:trPr>
        <w:tc>
          <w:tcPr>
            <w:tcW w:w="9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жаңа өспелер</w:t>
            </w:r>
          </w:p>
          <w:p>
            <w:pPr>
              <w:spacing w:after="20"/>
              <w:ind w:left="20"/>
              <w:jc w:val="both"/>
            </w:pPr>
            <w:r>
              <w:rPr>
                <w:rFonts w:ascii="Times New Roman"/>
                <w:b w:val="false"/>
                <w:i w:val="false"/>
                <w:color w:val="000000"/>
                <w:sz w:val="20"/>
              </w:rPr>
              <w:t>
(D10-D31, D34-42, D 44-48) МКБ-10)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бұзылыстар.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Қосымша нерв жүйесі ісіктерінен басқа қатерсіз жаңа өспелерді қарастырады (Д-48.2).</w:t>
      </w:r>
    </w:p>
    <w:p>
      <w:pPr>
        <w:spacing w:after="0"/>
        <w:ind w:left="0"/>
        <w:jc w:val="both"/>
      </w:pPr>
      <w:r>
        <w:rPr>
          <w:rFonts w:ascii="Times New Roman"/>
          <w:b w:val="false"/>
          <w:i w:val="false"/>
          <w:color w:val="000000"/>
          <w:sz w:val="28"/>
        </w:rPr>
        <w:t>
      Осы Қосымша операциялық емдеуден бас тартылған жағдайда не болмаса хирургиялық емдеуге қарсы көрсетімдер болғанда қолданылады.</w:t>
      </w:r>
    </w:p>
    <w:bookmarkStart w:name="z51" w:id="40"/>
    <w:p>
      <w:pPr>
        <w:spacing w:after="0"/>
        <w:ind w:left="0"/>
        <w:jc w:val="both"/>
      </w:pPr>
      <w:r>
        <w:rPr>
          <w:rFonts w:ascii="Times New Roman"/>
          <w:b w:val="false"/>
          <w:i w:val="false"/>
          <w:color w:val="000000"/>
          <w:sz w:val="28"/>
        </w:rPr>
        <w:t>
      1) тармақшаға тіндерге, қан жүретін, лимфатикалық тамырларға жататын, нысанды киім киюге немесе жарақтарды тағып жүруге мүмкіндік бермейтін, терінің, жоғарғы тыныс алу жолдарының, елеулі клиникалық көріністерімен (қозғалу, басу, айналасындағы және оларға іргелес мүшелердің бұзылуы), қан түкірумен, бронхостенозбен немесе ателектазбен ілесе жүретін бронхоөкпелік аппараттың жаңа өспелері, жұту актісін, астың өтуін елеулі қиындататын және астың төмендеуімен ілесе жүретін ас қорыту мүшелерінің жаңа өспелері, жақын орналасқан мүшелер функцияларының бұзылуын тудыратын эндокриндік бұзылуларсыз ішкі секреция бездерінің жаңа өспелері (қозғалу, бастырылу), айқын дизуриялық бұзылулары бар немесе қан кетумен ілесе жүретін қуық мүшелерінің қатерсіз жаңа өспелері, емдеуден нәтиже болмағанда немесе ем уақытша сипатта болғанда сүт безінің, жатырдың, аналық бездің қатерсіз жаңа өспелері жатады.</w:t>
      </w:r>
    </w:p>
    <w:bookmarkEnd w:id="40"/>
    <w:bookmarkStart w:name="z52" w:id="41"/>
    <w:p>
      <w:pPr>
        <w:spacing w:after="0"/>
        <w:ind w:left="0"/>
        <w:jc w:val="both"/>
      </w:pPr>
      <w:r>
        <w:rPr>
          <w:rFonts w:ascii="Times New Roman"/>
          <w:b w:val="false"/>
          <w:i w:val="false"/>
          <w:color w:val="000000"/>
          <w:sz w:val="28"/>
        </w:rPr>
        <w:t>
      2) тармақшаға тіндерге жататын терінің, нысанды киім кию немесе жарақтарды тағып жүруге қиындық туғызатын қан жүретін және лимфатикалық тамырлардың жаңа өспелері; жақын орналасқан органдар функцияларының бұзылуы бар аралықтардың жаңа өспелері, жоғарғы тыныс жолдарының, бронхоөкпе аппаратының әлсіз клиникалық құбылыстары бар жаңа өспелері, тамақтанудың төмендеуінсіз ас қорыту мүшелерінің жаңа өспелері; қуық органдарының әлсіз дизуриялық бұзылулары бар қатерсіз жаңа өспелері, сүт безінің, жатырдың, аналық бездің және онкологтың қорытындысы бойынша операциялық емдеуді қажет ететін әйелдердің жыныс мүшелерінің басқа да әлсіз клиникалық көріністері бар жаңа өспелері жатады. 2) тармақшаға сондай-ақ 12 апталық және одан артық жүктілікке сәйкес келетін көлемдегі, анемияға әкеп соқтыратын қан кетумен ілесе жүретін, сондай-ақ субмукозды немесе субсерозды түйіндер болған жағдайда олардың қанмен қамтамасыз етілуінің бұзылуымен, тез өсуімен (бір жыл ішінде 5 аптадан асатын жүктілікке сәйкес келетін көлемге дейін ісіктің ұлғаюы) жатыр миомасы жатады.</w:t>
      </w:r>
    </w:p>
    <w:bookmarkEnd w:id="41"/>
    <w:bookmarkStart w:name="z53" w:id="42"/>
    <w:p>
      <w:pPr>
        <w:spacing w:after="0"/>
        <w:ind w:left="0"/>
        <w:jc w:val="both"/>
      </w:pPr>
      <w:r>
        <w:rPr>
          <w:rFonts w:ascii="Times New Roman"/>
          <w:b w:val="false"/>
          <w:i w:val="false"/>
          <w:color w:val="000000"/>
          <w:sz w:val="28"/>
        </w:rPr>
        <w:t>
      3) тармақшаға диспептикалық бұзылулары бар ас қорыту органдарының жаңа өспелері, геникомастия, қатерсіз жаңа өспелер немесе органдар мен жүйелер функцияларының елеусіз бұзылулары бар оларды радикалды емдеудің салдарлары жатады.</w:t>
      </w:r>
    </w:p>
    <w:bookmarkEnd w:id="42"/>
    <w:p>
      <w:pPr>
        <w:spacing w:after="0"/>
        <w:ind w:left="0"/>
        <w:jc w:val="both"/>
      </w:pPr>
      <w:r>
        <w:rPr>
          <w:rFonts w:ascii="Times New Roman"/>
          <w:b w:val="false"/>
          <w:i w:val="false"/>
          <w:color w:val="000000"/>
          <w:sz w:val="28"/>
        </w:rPr>
        <w:t>
      Хирургиялық емдеуді қажет ететін әйелдер жыныс органдарының жаңа өспелері, клиникалық көріністерсіз 7-ден 11-ге дейінгі апталық жүктілікке сәйкес келетін көлемдегі жатыр миомасы, консервативтік емдеуді қажет ететін диффуздық және фиброзды-кистозды мастопатия, сондай-ақ ерлердің сыртқы жыныс органдарының сыртқы жай-күйі және ісу алдындағы аурулары: атрофия, дисплазия, аталық ұрықтың гипоплазиясы және гиперплазиясын; фиброма кистасын және хирургиялық қажет ететін аталық ұрықтың, шәуһет бауының және еннің қатерсіз өсімдерін жатқызған жөн.</w:t>
      </w:r>
    </w:p>
    <w:bookmarkStart w:name="z54" w:id="43"/>
    <w:p>
      <w:pPr>
        <w:spacing w:after="0"/>
        <w:ind w:left="0"/>
        <w:jc w:val="both"/>
      </w:pPr>
      <w:r>
        <w:rPr>
          <w:rFonts w:ascii="Times New Roman"/>
          <w:b w:val="false"/>
          <w:i w:val="false"/>
          <w:color w:val="000000"/>
          <w:sz w:val="28"/>
        </w:rPr>
        <w:t>
      4) тармақшаға Г санаты функцияларды толық қалпына келтіру үшін арнайы емдеуді қажет етпейтін стационарлық емдеу аяқталған соң кеуде немесе ішперде қуысының, кіші жамбастың қатерсіз жаңа өспелеріне байланысты хирургиялық емдеуден кейін шығарылады.</w:t>
      </w:r>
    </w:p>
    <w:bookmarkEnd w:id="43"/>
    <w:p>
      <w:pPr>
        <w:spacing w:after="0"/>
        <w:ind w:left="0"/>
        <w:jc w:val="both"/>
      </w:pPr>
      <w:r>
        <w:rPr>
          <w:rFonts w:ascii="Times New Roman"/>
          <w:b w:val="false"/>
          <w:i w:val="false"/>
          <w:color w:val="000000"/>
          <w:sz w:val="28"/>
        </w:rPr>
        <w:t>
      Қатерсіз жаңа өспелер: нысанды киім, аяқ киім кию немесе жарақтарды тағып жүруге қиындық туғызбайтын, онкологтың қорытындысы бойынша операциялық емдеуді қажет етпейтін липоматоз, гемангиомалар, дермоидті кисталар, хондромалар осы Қосымшаны қолдану үшін негіз болып табылмайды және қызмет өткеруге және оқу орындарына түсуге кедергі болмайды.</w:t>
      </w:r>
    </w:p>
    <w:p>
      <w:pPr>
        <w:spacing w:after="0"/>
        <w:ind w:left="0"/>
        <w:jc w:val="both"/>
      </w:pPr>
      <w:r>
        <w:rPr>
          <w:rFonts w:ascii="Times New Roman"/>
          <w:b w:val="false"/>
          <w:i w:val="false"/>
          <w:color w:val="000000"/>
          <w:sz w:val="28"/>
        </w:rPr>
        <w:t xml:space="preserve">
      Бас миының және жұлынның қатерсіз жаңа өспелері бар адамдар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25-қосымша</w:t>
      </w:r>
      <w:r>
        <w:rPr>
          <w:rFonts w:ascii="Times New Roman"/>
          <w:b w:val="false"/>
          <w:i w:val="false"/>
          <w:color w:val="000000"/>
          <w:sz w:val="28"/>
        </w:rPr>
        <w:t xml:space="preserve"> бойынша, ал перифериялық нерв жүйесінде қатерсіз жаңа өспелері бар адамдар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26-қосымша</w:t>
      </w:r>
      <w:r>
        <w:rPr>
          <w:rFonts w:ascii="Times New Roman"/>
          <w:b w:val="false"/>
          <w:i w:val="false"/>
          <w:color w:val="000000"/>
          <w:sz w:val="28"/>
        </w:rPr>
        <w:t xml:space="preserve"> бойынша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11-қосымша</w:t>
            </w:r>
          </w:p>
        </w:tc>
      </w:tr>
    </w:tbl>
    <w:p>
      <w:pPr>
        <w:spacing w:after="0"/>
        <w:ind w:left="0"/>
        <w:jc w:val="both"/>
      </w:pPr>
      <w:r>
        <w:rPr>
          <w:rFonts w:ascii="Times New Roman"/>
          <w:b w:val="false"/>
          <w:i w:val="false"/>
          <w:color w:val="ff0000"/>
          <w:sz w:val="28"/>
        </w:rPr>
        <w:t xml:space="preserve">
      Ескерту. 11-қосымшаға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419"/>
        <w:gridCol w:w="768"/>
        <w:gridCol w:w="419"/>
        <w:gridCol w:w="768"/>
        <w:gridCol w:w="517"/>
        <w:gridCol w:w="948"/>
        <w:gridCol w:w="537"/>
        <w:gridCol w:w="989"/>
      </w:tblGrid>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мүшелерінің аурулары (D50-D89):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прогрессті;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қарастырады.</w:t>
      </w:r>
    </w:p>
    <w:bookmarkStart w:name="z56" w:id="44"/>
    <w:p>
      <w:pPr>
        <w:spacing w:after="0"/>
        <w:ind w:left="0"/>
        <w:jc w:val="both"/>
      </w:pPr>
      <w:r>
        <w:rPr>
          <w:rFonts w:ascii="Times New Roman"/>
          <w:b w:val="false"/>
          <w:i w:val="false"/>
          <w:color w:val="000000"/>
          <w:sz w:val="28"/>
        </w:rPr>
        <w:t>
      1) тармақшаға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ұрақты иммунитет тапшылығы жағдайы (адамның иммунитет тапшылығы  жұқпасын туғызатын аурулардан басқа) жатады.</w:t>
      </w:r>
    </w:p>
    <w:bookmarkEnd w:id="44"/>
    <w:p>
      <w:pPr>
        <w:spacing w:after="0"/>
        <w:ind w:left="0"/>
        <w:jc w:val="both"/>
      </w:pPr>
      <w:r>
        <w:rPr>
          <w:rFonts w:ascii="Times New Roman"/>
          <w:b w:val="false"/>
          <w:i w:val="false"/>
          <w:color w:val="000000"/>
          <w:sz w:val="28"/>
        </w:rPr>
        <w:t>
      Глюкокортикоидті терапияның ремиссиясына жеткен жағдайда ғана қатерлі жаңа өспелерге жатпайтын қан және қан жасау органдарының аурулары кезінде қатардағы және басшы құрамдағы адамдар 3) тармақша бойынша куәландырылады. Спленэктомияны жақсы нәтижемен өткерген адамдар осы Қосымшаның 2) тармақшасы бойынша, ал жүргізілген емдеу нәтижесі жеткіліксіз болған жағдайда 1) тармақшасы бойынша куәландырылады.</w:t>
      </w:r>
    </w:p>
    <w:p>
      <w:pPr>
        <w:spacing w:after="0"/>
        <w:ind w:left="0"/>
        <w:jc w:val="both"/>
      </w:pPr>
      <w:r>
        <w:rPr>
          <w:rFonts w:ascii="Times New Roman"/>
          <w:b w:val="false"/>
          <w:i w:val="false"/>
          <w:color w:val="000000"/>
          <w:sz w:val="28"/>
        </w:rPr>
        <w:t>
      Глюкокортикоидті терапияның немесе спленэктомияның жақсы нәтижесі бар аутоиммунді тромбоцитопениялы алқызыл дақтар эпизодын өткерген қатардағы және басшы құрамдағы адамдар 4) тармақша бойынша куәландырылады.</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куәландыру 3) тармақша бойынша, ал спленэктомияның нәтижесі елеусіз болғанда немесе болмағанда 1) тармақша бойынша куәландырылады.</w:t>
      </w:r>
    </w:p>
    <w:p>
      <w:pPr>
        <w:spacing w:after="0"/>
        <w:ind w:left="0"/>
        <w:jc w:val="both"/>
      </w:pPr>
      <w:r>
        <w:rPr>
          <w:rFonts w:ascii="Times New Roman"/>
          <w:b w:val="false"/>
          <w:i w:val="false"/>
          <w:color w:val="000000"/>
          <w:sz w:val="28"/>
        </w:rPr>
        <w:t>
      Виллебранд ауруы кезінде куәландыру функциялардың бұзылу және ауру ағымының дәрежесіне байланысты 1), 2) немесе 3) тармақша бойынша жүргізіледі.</w:t>
      </w:r>
    </w:p>
    <w:p>
      <w:pPr>
        <w:spacing w:after="0"/>
        <w:ind w:left="0"/>
        <w:jc w:val="both"/>
      </w:pPr>
      <w:r>
        <w:rPr>
          <w:rFonts w:ascii="Times New Roman"/>
          <w:b w:val="false"/>
          <w:i w:val="false"/>
          <w:color w:val="000000"/>
          <w:sz w:val="28"/>
        </w:rPr>
        <w:t>
      Әйелдің қанында кемінде 120 г/л, ер адамда – кемінде 130 гемоглобин болуы тиіс.</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ауруының белгілері бірінші рет анықталған қызметке орналасушылар гематологқа консультацияға жіберіледі. Ауру анықталған жағдайда куәландыру стационарлық тексеруді қажет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12-қосымша</w:t>
            </w:r>
          </w:p>
        </w:tc>
      </w:tr>
    </w:tbl>
    <w:p>
      <w:pPr>
        <w:spacing w:after="0"/>
        <w:ind w:left="0"/>
        <w:jc w:val="both"/>
      </w:pPr>
      <w:r>
        <w:rPr>
          <w:rFonts w:ascii="Times New Roman"/>
          <w:b w:val="false"/>
          <w:i w:val="false"/>
          <w:color w:val="ff0000"/>
          <w:sz w:val="28"/>
        </w:rPr>
        <w:t xml:space="preserve">
      Ескерту. 12-қосымшаға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497"/>
        <w:gridCol w:w="497"/>
        <w:gridCol w:w="660"/>
        <w:gridCol w:w="665"/>
        <w:gridCol w:w="614"/>
        <w:gridCol w:w="1126"/>
        <w:gridCol w:w="637"/>
        <w:gridCol w:w="1173"/>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(Е04-Е04.09):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орналасқан органдар функцияларының бұзылуын тудыратын;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киюді қиындататын;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эндокриндік бұзылулар болмаған кезде киім киюге кедергі келтірмейтін;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Куәландырылушыда 1) және 2) тармақшаларда көрсетілген аурулар анықталған жағдайда хирургиялық емдеу ұсынылады. Көрсетілген тармақтар бойынша қорытынды хирургиялық емдеу нәтижелері қанағаттанарлықсыз болған жағдайда не болмаса оперциядан бас тартқан жағдайда шығарылады.</w:t>
      </w:r>
    </w:p>
    <w:p>
      <w:pPr>
        <w:spacing w:after="0"/>
        <w:ind w:left="0"/>
        <w:jc w:val="both"/>
      </w:pPr>
      <w:r>
        <w:rPr>
          <w:rFonts w:ascii="Times New Roman"/>
          <w:b w:val="false"/>
          <w:i w:val="false"/>
          <w:color w:val="000000"/>
          <w:sz w:val="28"/>
        </w:rPr>
        <w:t xml:space="preserve">
      Хирургиялық емдеуден кейін куәландыру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13-қосымшаның</w:t>
      </w:r>
      <w:r>
        <w:rPr>
          <w:rFonts w:ascii="Times New Roman"/>
          <w:b w:val="false"/>
          <w:i w:val="false"/>
          <w:color w:val="000000"/>
          <w:sz w:val="28"/>
        </w:rPr>
        <w:t xml:space="preserve"> 4) тармақшасы бойынша жүргізіледі.</w:t>
      </w:r>
    </w:p>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2"/>
        <w:gridCol w:w="344"/>
        <w:gridCol w:w="630"/>
        <w:gridCol w:w="344"/>
        <w:gridCol w:w="845"/>
        <w:gridCol w:w="347"/>
        <w:gridCol w:w="856"/>
        <w:gridCol w:w="360"/>
        <w:gridCol w:w="892"/>
      </w:tblGrid>
      <w:tr>
        <w:trPr>
          <w:trHeight w:val="30" w:hRule="atLeast"/>
        </w:trPr>
        <w:tc>
          <w:tcPr>
            <w:tcW w:w="7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Е04 қоспағанда, зат алмасудың басқа да бұзылулары (Е00 - Е90):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Қосымшаға тиреотоксикоз, тиреоидиттер, гипотиреоз, қантты диабет, қалқанша без маңындағы, бүйрекүсті бездердің, гипофиза, гиповитаминоздар, семіздік жатады.</w:t>
      </w:r>
    </w:p>
    <w:p>
      <w:pPr>
        <w:spacing w:after="0"/>
        <w:ind w:left="0"/>
        <w:jc w:val="both"/>
      </w:pPr>
      <w:r>
        <w:rPr>
          <w:rFonts w:ascii="Times New Roman"/>
          <w:b w:val="false"/>
          <w:i w:val="false"/>
          <w:color w:val="000000"/>
          <w:sz w:val="28"/>
        </w:rPr>
        <w:t>
      Қызметке орналасушы азаматтарды, сондай-ақ қатардағы және басшы құрамдағы адамдарды куәландыру, әдетте, стационарлық тексеруден және қажет болғанда, емдеуден кейін жүргізіледі.</w:t>
      </w:r>
    </w:p>
    <w:p>
      <w:pPr>
        <w:spacing w:after="0"/>
        <w:ind w:left="0"/>
        <w:jc w:val="both"/>
      </w:pPr>
      <w:r>
        <w:rPr>
          <w:rFonts w:ascii="Times New Roman"/>
          <w:b w:val="false"/>
          <w:i w:val="false"/>
          <w:color w:val="000000"/>
          <w:sz w:val="28"/>
        </w:rPr>
        <w:t>
      1) тармақшаға тұрақты, түйіншекті және диффузиялы уытты зобтың ауыр түрлеріне (ауру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 сондай-ақ I типті қант диабеті; гликемия деңгейіне және емдеу сипатына қарамастан ауыр сатыдағы IІ типті қант диабеті; таблетка түріндегі қантты төмендететін препараттар комбинациясымен инсулинге тәуелді декомпенсация сатысындағы ауырлығы орташа IІ типті қант диабеті.</w:t>
      </w:r>
    </w:p>
    <w:p>
      <w:pPr>
        <w:spacing w:after="0"/>
        <w:ind w:left="0"/>
        <w:jc w:val="both"/>
      </w:pPr>
      <w:r>
        <w:rPr>
          <w:rFonts w:ascii="Times New Roman"/>
          <w:b w:val="false"/>
          <w:i w:val="false"/>
          <w:color w:val="000000"/>
          <w:sz w:val="28"/>
        </w:rPr>
        <w:t>
      Гипергликемия деңгейіне және емдеу сипатына қарамастан диабеттің спецификалық асқынулары айқын байқалған (пролиферативті ретинопатия, созылмалы бүйрек қызметінің жеткіліксіздігі дамыған нефропатия, тез айқындалған шеткілік нейропатия, аяқтардың трофикалық жарасы бар ангиопатия, аяқтың гангренасы, диабеттік аяқ синдромы, гипогликемиялық және кетоацидотикалық жағдайлар) адамдар ағымы ауыр қант диабетімен ауыратын адамдарға жатады.</w:t>
      </w:r>
    </w:p>
    <w:p>
      <w:pPr>
        <w:spacing w:after="0"/>
        <w:ind w:left="0"/>
        <w:jc w:val="both"/>
      </w:pPr>
      <w:r>
        <w:rPr>
          <w:rFonts w:ascii="Times New Roman"/>
          <w:b w:val="false"/>
          <w:i w:val="false"/>
          <w:color w:val="000000"/>
          <w:sz w:val="28"/>
        </w:rPr>
        <w:t>
      1) тармақшаға сондай-ақ қызметтері кенет бұзылған және орынбасарлық терапия тиімсіз, орынбасарлық терапия кезінде клиникалық-гормоналдық субкомпенсацияның болмауы, қалқанша безді операция жолымен емдеуден кейінгі жағдайлары бар (толық, жартылай алып тастау, сәулемен емдеу) ішкі секреция бездерінің (гипофиздің, бүйрекүсті бездерінің, қалқанша бездің, қалқанша без маңындағы бездердің және жыныс бездерінің) аурулары жатады.</w:t>
      </w:r>
    </w:p>
    <w:p>
      <w:pPr>
        <w:spacing w:after="0"/>
        <w:ind w:left="0"/>
        <w:jc w:val="both"/>
      </w:pPr>
      <w:r>
        <w:rPr>
          <w:rFonts w:ascii="Times New Roman"/>
          <w:b w:val="false"/>
          <w:i w:val="false"/>
          <w:color w:val="000000"/>
          <w:sz w:val="28"/>
        </w:rPr>
        <w:t>
      Аутоиммунды тиреодитпен ауыратын адамдар қалқанша бездің қызметінің бұзылу сатысына байланысты 1), 2), 3) тармақшалар бойынша куәландырылады.</w:t>
      </w:r>
    </w:p>
    <w:p>
      <w:pPr>
        <w:spacing w:after="0"/>
        <w:ind w:left="0"/>
        <w:jc w:val="both"/>
      </w:pPr>
      <w:r>
        <w:rPr>
          <w:rFonts w:ascii="Times New Roman"/>
          <w:b w:val="false"/>
          <w:i w:val="false"/>
          <w:color w:val="000000"/>
          <w:sz w:val="28"/>
        </w:rPr>
        <w:t>
      2) тармақшаға ауырлығы орташа дәрежедегі эндокриндік бездерінің ауруларына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ауру басталғаннан бастап дене салмағы көлемінің 20%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Осы тармақшаға ІІ түрдегі, ауырлығы орташа дәрежедегі қантты диабет кезінде көміртегі алмасуының компенсациясы гликемия деңгейі тәулік ішінде 8,9 ммоль/л артса және/немесе глюкозалы гемоглобиннің деңгейі 7,5%-дан асқан кезде және қантты төмендететін препараттарды пероральды қабылдау немесе қант диабетінің бастапқы айқын байқалатын ерекшеліктері (пролиферативті емес, ретинопатия, әлсіз байқалатын шеткілік нейропатия, созылмалы бүйрек қызметінің жеткіліксіздігі жоқ нефропатия, аяқтардың трофикасы бұзылмаған ангиопатия) болған жағдайда ұдайы диетотерапияны тағайындаумен қол жеткізіледі.</w:t>
      </w:r>
    </w:p>
    <w:p>
      <w:pPr>
        <w:spacing w:after="0"/>
        <w:ind w:left="0"/>
        <w:jc w:val="both"/>
      </w:pPr>
      <w:r>
        <w:rPr>
          <w:rFonts w:ascii="Times New Roman"/>
          <w:b w:val="false"/>
          <w:i w:val="false"/>
          <w:color w:val="000000"/>
          <w:sz w:val="28"/>
        </w:rPr>
        <w:t>
      Орынбасарлық терапия жағдайында клиникалық-гормонды субкомпенсацияға қол жеткізілген қалқанша безге (тотальдық, жартылай алып тастау, сәулелік терапия) жедел емдеу жүргізгеннен кейінгі жағдай жатады.</w:t>
      </w:r>
    </w:p>
    <w:p>
      <w:pPr>
        <w:spacing w:after="0"/>
        <w:ind w:left="0"/>
        <w:jc w:val="both"/>
      </w:pPr>
      <w:r>
        <w:rPr>
          <w:rFonts w:ascii="Times New Roman"/>
          <w:b w:val="false"/>
          <w:i w:val="false"/>
          <w:color w:val="000000"/>
          <w:sz w:val="28"/>
        </w:rPr>
        <w:t>
      Алиментарлық семіздіктің ІІІ дәрежесі анықталған қызметке орналасушы азаматтар жарамсыз деп танылады, ал қатардағы және басшы құрамдағы адамдар І, ІІ бағандар бойынша жарамсыз, ІІІ-ІV бағандар бойынша салмағы ІІ дәрежеге дейін төмендегеннен кейін (салмақты белгіленген тәптіппен 3 рет өлшегеннен кейін) қайта куәландырыла отырып емделуге жатады.</w:t>
      </w:r>
    </w:p>
    <w:p>
      <w:pPr>
        <w:spacing w:after="0"/>
        <w:ind w:left="0"/>
        <w:jc w:val="both"/>
      </w:pPr>
      <w:r>
        <w:rPr>
          <w:rFonts w:ascii="Times New Roman"/>
          <w:b w:val="false"/>
          <w:i w:val="false"/>
          <w:color w:val="000000"/>
          <w:sz w:val="28"/>
        </w:rPr>
        <w:t>
      3) тармақшаға субклиникалық бастапқы гипотиреоз, аутоиммунды тиреоидит (эутиреоз фазасы) ағымы қолайлы кезде (эндокринологтың қорытындысы бойынша), қалқанша бездің қызметінің бұзылуынсыз (УДЗ нәтижелері бойынша қалқанша бездің көлемі қалыпты кезде, бос Т4 және ТТГ-нің қалыпты көрсеткіштері кезіндегі) диффузиялы уытты зобтың қайтымды жеңіл нысандары (жеңіл неврозға ұқсас симптоматика, дене жүктемесіне төзімділіктің төмендеуі, пульс жиілігінің минутына 100-ге дейін болуы, қалқанша безінің I-II дәрежелі үлкеюі, қалқанша бездің І-ІІ дәрежедегі үлкеюі кезінде негізгі айналымның 30 пайызға дейін жоғарылауы) жатады.</w:t>
      </w:r>
    </w:p>
    <w:p>
      <w:pPr>
        <w:spacing w:after="0"/>
        <w:ind w:left="0"/>
        <w:jc w:val="both"/>
      </w:pPr>
      <w:r>
        <w:rPr>
          <w:rFonts w:ascii="Times New Roman"/>
          <w:b w:val="false"/>
          <w:i w:val="false"/>
          <w:color w:val="000000"/>
          <w:sz w:val="28"/>
        </w:rPr>
        <w:t>
      Осы тармақшаға сондай-ақ ІI типтегі қантты диабет, бір тәулік ішінде гликемия 8,9 ммоль/л (160 миллиграмм-пайыз) артпаса және/немесе глюкозалы гемоглобиннің деңгейі 7,5%-дан аспаса және қантты төмендететін препараттарды пероральды қабылдаумен (немесе қабылдамай) қиындықсыз қалыпқа келеді, макро- және микротамырлардың асқынулары (нейропатия, ангиопатия) жоқ кезде; гипофиз микроаденомасының клиникалық-зертханалық белгілері болған және болмаған кездегі қант диабеті жатады.</w:t>
      </w:r>
    </w:p>
    <w:p>
      <w:pPr>
        <w:spacing w:after="0"/>
        <w:ind w:left="0"/>
        <w:jc w:val="both"/>
      </w:pPr>
      <w:r>
        <w:rPr>
          <w:rFonts w:ascii="Times New Roman"/>
          <w:b w:val="false"/>
          <w:i w:val="false"/>
          <w:color w:val="000000"/>
          <w:sz w:val="28"/>
        </w:rPr>
        <w:t>
      Алиментарлық семіздіктің ІI дәрежесіндегі қызметке және оқуға түсетін адамдар жарамсыз деп танылады. ЭКГ-да (миокардтағы дистрофикалық өзгерістер, сол жақ қарыншаның гипертрофиясы), артериалды қан қысымы, май гепатозы, сүйек-буын жүйесінде алмасу-дистрофикалық өзгерістері болған жағдайда көрсетілген адамдар ДМИ төмендегеннен кейін қайта куәландырылуы мүмкін.</w:t>
      </w:r>
    </w:p>
    <w:p>
      <w:pPr>
        <w:spacing w:after="0"/>
        <w:ind w:left="0"/>
        <w:jc w:val="both"/>
      </w:pPr>
      <w:r>
        <w:rPr>
          <w:rFonts w:ascii="Times New Roman"/>
          <w:b w:val="false"/>
          <w:i w:val="false"/>
          <w:color w:val="000000"/>
          <w:sz w:val="28"/>
        </w:rPr>
        <w:t>
      ІІ дәрежедегі алиментарлық семіздігі бар қызметкерлердің жарамдылығы І, ІІ, ІҮ бағандар бойынша жеке анықталады. Висцералды семіздік белгілерінсіз, бұлшық еттері жетілген, спорттық дене бітімді, ДМИ көрсеткіштері ІІ дәрежедегі семіздікке сәйкес келетін қызметкерлердің ІІ баған бойынша жарамдылығы жеке анықталады. Қалған жағдайларда ІІ дәрежелі семіздігі бар ІІ баған бойынша куәландырылатын қызметкерлер семіздік дәрежесі төмендеген соң "кейіннен куәландырылып тексерілуге (емделуге) жатады".</w:t>
      </w:r>
    </w:p>
    <w:p>
      <w:pPr>
        <w:spacing w:after="0"/>
        <w:ind w:left="0"/>
        <w:jc w:val="both"/>
      </w:pPr>
      <w:r>
        <w:rPr>
          <w:rFonts w:ascii="Times New Roman"/>
          <w:b w:val="false"/>
          <w:i w:val="false"/>
          <w:color w:val="000000"/>
          <w:sz w:val="28"/>
        </w:rPr>
        <w:t>
      І дәрежелі семіздігі бар, қызметке және оқуға түсетін және I, III, IV бағандар бойынша куәландырылатын, ЭКГ-да (миокардтағы дистрофикалық өзгерістер, сол жақ қарыншаның гипертрофиясы) артериалды қан қысымы, май гепатозы, сүйек-буын жүйесінде алмасу-дистрофикалық өзгерістері болған жағдайда жарамсыз деп танылады; көрсетілген өзгерістер болмаған кезде қызметке жарамды деп танылады, оқу орнына жарамсыз деп танылады.</w:t>
      </w:r>
    </w:p>
    <w:p>
      <w:pPr>
        <w:spacing w:after="0"/>
        <w:ind w:left="0"/>
        <w:jc w:val="both"/>
      </w:pPr>
      <w:r>
        <w:rPr>
          <w:rFonts w:ascii="Times New Roman"/>
          <w:b w:val="false"/>
          <w:i w:val="false"/>
          <w:color w:val="000000"/>
          <w:sz w:val="28"/>
        </w:rPr>
        <w:t>
      Висцералды семіздік белгілерінсіз, бұлшық еттері жетілген, спорттық дене бітімді, ДМИ көрсеткіштері І дәрежедегі семіздікке сәйкес келетін, бірақ салмағы дамыған бұлшықет массасымен негізделген ЭКГ-да (миокардтағы дистрофикалық өзгерістер, сол жақ қарыншаның гипертрофиясы) артериалық қан қысымы, май гепатозы өзгермеген, сүйек-буын жүйесінде алмасу-дистрофикалық өзгерістер болған жағдайда қызметке орналасуға кандидаттар ІІ баған бойынша жарамдылығы жеке анықталады. Қалған жағдайларда ІІ баған бойынша қызметке орналасушылар ДМИ-дің талап етілетін көрсеткіштеріне қол жеткізгенге дейін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4) тармақшаға қатардағы және басшы құрамдағы адамдарда қалқанша және басқа да эндокриндік бездерге операциялық араласудан кейінгі, сондай-ақ жіті тиреоидиттерден кейінгі жай-күй жатады. Қалқанша безге және басқа да эндокриндік бездерге операция жасалғаннан соң, сондай-ақ жіті тиреоидиттерден емделгеннен кейін қызметке орналасушылар мерзіміне қарамастан жарамсыз деп танылады.</w:t>
      </w:r>
    </w:p>
    <w:p>
      <w:pPr>
        <w:spacing w:after="0"/>
        <w:ind w:left="0"/>
        <w:jc w:val="both"/>
      </w:pPr>
      <w:r>
        <w:rPr>
          <w:rFonts w:ascii="Times New Roman"/>
          <w:b w:val="false"/>
          <w:i w:val="false"/>
          <w:color w:val="000000"/>
          <w:sz w:val="28"/>
        </w:rPr>
        <w:t>
      Басқа органдар мен жүйелер зақымданған жағдайда куәландыру сондай-ақ Ішкі істер органдарындағы қызмет үшін адамдардың денсаулық жағдайының сәйкестігіне қойылатын талаптарға тиісті Қосымшалар бойынша жүргізіледі.</w:t>
      </w:r>
    </w:p>
    <w:p>
      <w:pPr>
        <w:spacing w:after="0"/>
        <w:ind w:left="0"/>
        <w:jc w:val="both"/>
      </w:pPr>
      <w:r>
        <w:rPr>
          <w:rFonts w:ascii="Times New Roman"/>
          <w:b w:val="false"/>
          <w:i w:val="false"/>
          <w:color w:val="000000"/>
          <w:sz w:val="28"/>
        </w:rPr>
        <w:t>
      Тамақтану жағдайын бағалау үшiн дене салмағының индексi пайдаланылады.</w:t>
      </w:r>
    </w:p>
    <w:p>
      <w:pPr>
        <w:spacing w:after="0"/>
        <w:ind w:left="0"/>
        <w:jc w:val="both"/>
      </w:pPr>
      <w:r>
        <w:rPr>
          <w:rFonts w:ascii="Times New Roman"/>
          <w:b w:val="false"/>
          <w:i w:val="false"/>
          <w:color w:val="000000"/>
          <w:sz w:val="28"/>
        </w:rPr>
        <w:t>
      Формула бойынша дене салмағының индексі:</w:t>
      </w:r>
    </w:p>
    <w:p>
      <w:pPr>
        <w:spacing w:after="0"/>
        <w:ind w:left="0"/>
        <w:jc w:val="both"/>
      </w:pPr>
      <w:r>
        <w:rPr>
          <w:rFonts w:ascii="Times New Roman"/>
          <w:b w:val="false"/>
          <w:i w:val="false"/>
          <w:color w:val="000000"/>
          <w:sz w:val="28"/>
        </w:rPr>
        <w:t>
      ДСИ (кг/м</w:t>
      </w:r>
      <w:r>
        <w:rPr>
          <w:rFonts w:ascii="Times New Roman"/>
          <w:b w:val="false"/>
          <w:i w:val="false"/>
          <w:color w:val="000000"/>
          <w:vertAlign w:val="superscript"/>
        </w:rPr>
        <w:t>2</w:t>
      </w:r>
      <w:r>
        <w:rPr>
          <w:rFonts w:ascii="Times New Roman"/>
          <w:b w:val="false"/>
          <w:i w:val="false"/>
          <w:color w:val="000000"/>
          <w:sz w:val="28"/>
        </w:rPr>
        <w:t>) = дене салмағы (кг)/ бой шамасының екі еселенуі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742"/>
        <w:gridCol w:w="1332"/>
        <w:gridCol w:w="1742"/>
        <w:gridCol w:w="1333"/>
        <w:gridCol w:w="1742"/>
        <w:gridCol w:w="1333"/>
        <w:gridCol w:w="174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740"/>
        <w:gridCol w:w="8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салмағы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салмағы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және астам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8"/>
        <w:gridCol w:w="266"/>
        <w:gridCol w:w="488"/>
        <w:gridCol w:w="266"/>
        <w:gridCol w:w="488"/>
        <w:gridCol w:w="488"/>
        <w:gridCol w:w="488"/>
        <w:gridCol w:w="489"/>
        <w:gridCol w:w="489"/>
      </w:tblGrid>
      <w:tr>
        <w:trPr>
          <w:trHeight w:val="30" w:hRule="atLeast"/>
        </w:trPr>
        <w:tc>
          <w:tcPr>
            <w:tcW w:w="8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органикалық зақымдануы нәтижесінде психотикалық және психотикалық емес психикалық бұзылулар, оның ішінде бас миының ауруы, зақымдалуы және дисфукциясы салдарынан жеке басының және мінез-құлқының бұзылулары (бас миының жарақаттары) (F00-F09).</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психикалық бұзылулар кезінде;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бұзылулар кезінде;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ауру көріністері кезінде;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өткерген бас миының жіті аурулары немесе жабық бас сүйегі-ми жарақатынан кейінгі аурулы бұзылулардың тұрақты өтемі кезінде.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бас сүйек–ми жарақаты нәтижесіндегі психоздар мен басқа да психикалық бұзылуларды, бас миының ісігі ауруын, мидың қабынуын, делбе, ми мерезі, тамыр дегенераторлық шектеулі аурулары мен бас миының зақымдануларын қамтиды.</w:t>
      </w:r>
    </w:p>
    <w:bookmarkStart w:name="z64" w:id="45"/>
    <w:p>
      <w:pPr>
        <w:spacing w:after="0"/>
        <w:ind w:left="0"/>
        <w:jc w:val="both"/>
      </w:pPr>
      <w:r>
        <w:rPr>
          <w:rFonts w:ascii="Times New Roman"/>
          <w:b w:val="false"/>
          <w:i w:val="false"/>
          <w:color w:val="000000"/>
          <w:sz w:val="28"/>
        </w:rPr>
        <w:t>
      1) тармақшаға елеулі айқын және тұрақты психикалық бұзылулар: созылыңқы психотиялық жай-күй, деменция, интеллектуалдық-мнестикалық бұзылулар және психоорганикалық түр бойынша тұлғаның өзгеруі жатады.</w:t>
      </w:r>
    </w:p>
    <w:bookmarkEnd w:id="45"/>
    <w:bookmarkStart w:name="z65" w:id="46"/>
    <w:p>
      <w:pPr>
        <w:spacing w:after="0"/>
        <w:ind w:left="0"/>
        <w:jc w:val="both"/>
      </w:pPr>
      <w:r>
        <w:rPr>
          <w:rFonts w:ascii="Times New Roman"/>
          <w:b w:val="false"/>
          <w:i w:val="false"/>
          <w:color w:val="000000"/>
          <w:sz w:val="28"/>
        </w:rPr>
        <w:t>
      2) тармақшаға қолайлы ағымдағы әлсіз байқалған психотикалық жай-күй, бас миының органикалық ауруынан (жарақатынан) кейін психотияға ұқсас, неврозға ұқсас реакцияларға, тұрақты неврозға ұқсас және психотияға ұқсас синдромдарға бейімділікпен, тұрақты эмоциялық-ерік, эндокриндік, астеникалық, церебрастеникалық немесе вегетативтік бұзылулармен көрінетін психикалық бұзылулар жатады.</w:t>
      </w:r>
    </w:p>
    <w:bookmarkEnd w:id="46"/>
    <w:bookmarkStart w:name="z66" w:id="47"/>
    <w:p>
      <w:pPr>
        <w:spacing w:after="0"/>
        <w:ind w:left="0"/>
        <w:jc w:val="both"/>
      </w:pPr>
      <w:r>
        <w:rPr>
          <w:rFonts w:ascii="Times New Roman"/>
          <w:b w:val="false"/>
          <w:i w:val="false"/>
          <w:color w:val="000000"/>
          <w:sz w:val="28"/>
        </w:rPr>
        <w:t>
      3) тармақшаға орталық нерв жүйесіне органикалық зақымдану белгілері болмаған жағдайда сауығумен немесе елеусіз байқалған астениямен аяқталған бас миының жіті жарақаттарының немесе жіті органикалық ауруларының салдарынан туындаған ауыспалы, қысқа мерзімді психотикалық және психотикалық емес бұзылулар жатады.</w:t>
      </w:r>
    </w:p>
    <w:bookmarkEnd w:id="47"/>
    <w:p>
      <w:pPr>
        <w:spacing w:after="0"/>
        <w:ind w:left="0"/>
        <w:jc w:val="both"/>
      </w:pPr>
      <w:r>
        <w:rPr>
          <w:rFonts w:ascii="Times New Roman"/>
          <w:b w:val="false"/>
          <w:i w:val="false"/>
          <w:color w:val="000000"/>
          <w:sz w:val="28"/>
        </w:rPr>
        <w:t>
      Г санатының мерзімі аяқталғаннан кейін қайта куәландыру жүргізіледі.</w:t>
      </w:r>
    </w:p>
    <w:bookmarkStart w:name="z67" w:id="48"/>
    <w:p>
      <w:pPr>
        <w:spacing w:after="0"/>
        <w:ind w:left="0"/>
        <w:jc w:val="both"/>
      </w:pPr>
      <w:r>
        <w:rPr>
          <w:rFonts w:ascii="Times New Roman"/>
          <w:b w:val="false"/>
          <w:i w:val="false"/>
          <w:color w:val="000000"/>
          <w:sz w:val="28"/>
        </w:rPr>
        <w:t>
      4) тармақшаға астениямен, эмоциялық тұрақсыздықпен, жігерсіздік, психикалық процестердің тығыз қозғалуы, есте сақтау, назар, ойлау функциялары өнімділігінің конгнитивтік төмендеуімен ілесе жүретін, сирек жекелеген органикалық белгілер (функцияларының бұзылуынсыз) немесе тіпті оларсыз болуы мүмкін орталық нерв жүйесінің психикалық бұзылулары мен органикалық зақымдалу көріністері болмаған жағдайда психодиагностикалық және психофизиологиялық зерттеудің және ОНЖ жай-күйін зерттеудің басқа да әдістерінің нәтижелерімен расталған өткерген бас миының жіті ауруы немесе жарақатынан кейінгі (посткоммоциялық және посттравматикалық мидың психотикалық емес ауру синдромдары) аурулы көріністердің тұрақты (1 жылдан кем емес) жай-күйі жатады.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2"/>
        <w:gridCol w:w="379"/>
        <w:gridCol w:w="379"/>
        <w:gridCol w:w="504"/>
        <w:gridCol w:w="507"/>
        <w:gridCol w:w="468"/>
        <w:gridCol w:w="859"/>
        <w:gridCol w:w="486"/>
        <w:gridCol w:w="896"/>
      </w:tblGrid>
      <w:tr>
        <w:trPr>
          <w:trHeight w:val="30" w:hRule="atLeast"/>
        </w:trPr>
        <w:tc>
          <w:tcPr>
            <w:tcW w:w="7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психоздар (F20-F39):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шизотиптік және сандырақты бұзылулар;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аффективтік психоздар, жиі қайталамалы биполярлық фазаларымен көңіл-күйдің бұзылулары немесе ұзаққа созылған, монополярлық ұстамалар;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байқалған аффективтік бұзылулар және маниакалды -депрессивтік психоздың жеңіл нысандары мен толық психикалық денсаулықтың сирек ұстамалары мен ұзақ аралықтары (бірнеше жыл) бар циклотимия.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барлық эндогендік және аффективтік психоздарды қамтиды.</w:t>
      </w:r>
    </w:p>
    <w:bookmarkStart w:name="z69" w:id="49"/>
    <w:p>
      <w:pPr>
        <w:spacing w:after="0"/>
        <w:ind w:left="0"/>
        <w:jc w:val="both"/>
      </w:pPr>
      <w:r>
        <w:rPr>
          <w:rFonts w:ascii="Times New Roman"/>
          <w:b w:val="false"/>
          <w:i w:val="false"/>
          <w:color w:val="000000"/>
          <w:sz w:val="28"/>
        </w:rPr>
        <w:t>
      1) тармақшаға психиатриялық стационарда анықталған шизофренияның, шизотиптік және сандырақты бұзылулардың барлық нысандары жатады.</w:t>
      </w:r>
    </w:p>
    <w:bookmarkEnd w:id="49"/>
    <w:bookmarkStart w:name="z70" w:id="50"/>
    <w:p>
      <w:pPr>
        <w:spacing w:after="0"/>
        <w:ind w:left="0"/>
        <w:jc w:val="both"/>
      </w:pPr>
      <w:r>
        <w:rPr>
          <w:rFonts w:ascii="Times New Roman"/>
          <w:b w:val="false"/>
          <w:i w:val="false"/>
          <w:color w:val="000000"/>
          <w:sz w:val="28"/>
        </w:rPr>
        <w:t>
      2) тармақшаға елеулі байқалған аффективтік бұзылулар немесе стационарлық тексерумен және емдеумен расталған психотикалық қосылулары бар (сандырақ, галлюцинация, қозғалыс бұзылулары) маниакалды-депрессивтік психоздың созылыңқы нысандары жатады.</w:t>
      </w:r>
    </w:p>
    <w:bookmarkEnd w:id="50"/>
    <w:bookmarkStart w:name="z71" w:id="51"/>
    <w:p>
      <w:pPr>
        <w:spacing w:after="0"/>
        <w:ind w:left="0"/>
        <w:jc w:val="both"/>
      </w:pPr>
      <w:r>
        <w:rPr>
          <w:rFonts w:ascii="Times New Roman"/>
          <w:b w:val="false"/>
          <w:i w:val="false"/>
          <w:color w:val="000000"/>
          <w:sz w:val="28"/>
        </w:rPr>
        <w:t>
      3) тармақшаға әлсіз байқалған аффективтік бұзылулар және толық психикалық денсаулықтың сирек ұстамалары мен ұзақ аралықтары бар (бірнеше жыл) маниакалдық депрессивтік психоздың және циклотимияның жеңіл нысандары жатады.</w:t>
      </w:r>
    </w:p>
    <w:bookmarkEnd w:id="51"/>
    <w:p>
      <w:pPr>
        <w:spacing w:after="0"/>
        <w:ind w:left="0"/>
        <w:jc w:val="both"/>
      </w:pPr>
      <w:r>
        <w:rPr>
          <w:rFonts w:ascii="Times New Roman"/>
          <w:b w:val="false"/>
          <w:i w:val="false"/>
          <w:color w:val="000000"/>
          <w:sz w:val="28"/>
        </w:rPr>
        <w:t>
      Қысқа мерзімді психотикалық қосылулары бар немесе олар болмағанда қолайлы ағымы кезіндегі маниакалды-депрессивтік психоздар және бір мәрте моно немесе биполярлық эпизодтан кейінгі циклотимиялар, сондай-ақ аз байқалған және ұзаққа созылмайтын нысандағы және жағымды болжамды қайталамалы эпизод 3) тармақша бойынша куәландырылады.</w:t>
      </w:r>
    </w:p>
    <w:p>
      <w:pPr>
        <w:spacing w:after="0"/>
        <w:ind w:left="0"/>
        <w:jc w:val="both"/>
      </w:pPr>
      <w:r>
        <w:rPr>
          <w:rFonts w:ascii="Times New Roman"/>
          <w:b w:val="false"/>
          <w:i w:val="false"/>
          <w:color w:val="000000"/>
          <w:sz w:val="28"/>
        </w:rPr>
        <w:t>
      Бірінші эпизодтан кейін жеңіл ағымы және қолайлы болжамы бар қатардағы және басшы құрамдағы адамдар 3) тармақша бойынша 1 және 2-бағандар бойынша бейбіт уақытта саптан тыс қызметке жарамды, соғыс уақытында бірінші дәрежелі шектеулі жарамды деп танылады, ал 3 және 4-бағандар бойынша – саптық немесе саптан тыс қызметке жарамдылық жеке анықталады.</w:t>
      </w:r>
    </w:p>
    <w:p>
      <w:pPr>
        <w:spacing w:after="0"/>
        <w:ind w:left="0"/>
        <w:jc w:val="both"/>
      </w:pPr>
      <w:r>
        <w:rPr>
          <w:rFonts w:ascii="Times New Roman"/>
          <w:b w:val="false"/>
          <w:i w:val="false"/>
          <w:color w:val="000000"/>
          <w:sz w:val="28"/>
        </w:rPr>
        <w:t>
      Осындай қорытынды қайталамалы эпизодтың жеңіл түріне қатысты өткерген, ұзақ, бірақ кемінде 25 жыл қызмет өтілі бар қатардағы және басшы құрамдағы адамдарға шығарылуы мүмкін.</w:t>
      </w:r>
    </w:p>
    <w:p>
      <w:pPr>
        <w:spacing w:after="0"/>
        <w:ind w:left="0"/>
        <w:jc w:val="both"/>
      </w:pPr>
      <w:r>
        <w:rPr>
          <w:rFonts w:ascii="Times New Roman"/>
          <w:b w:val="false"/>
          <w:i w:val="false"/>
          <w:color w:val="000000"/>
          <w:sz w:val="28"/>
        </w:rPr>
        <w:t>
      Қызметке орналасушылар өткерілген маниакалды-депрессивтік психоз, циклотимия туралы құжаттамалық растау болған жағдайда жарамсыз деп танылады. Амбулаторлық жағдайларда шизотиптік, сандырақты, аффективтік бұзылулардың белгілері анықталған қызметке орналасушы адамдарға мамандандырылған емдеу мекемесінде стационарлық тексерусіз осы Қосымшаның қолданылуы мүмкін.</w:t>
      </w:r>
    </w:p>
    <w:p>
      <w:pPr>
        <w:spacing w:after="0"/>
        <w:ind w:left="0"/>
        <w:jc w:val="both"/>
      </w:pPr>
      <w:r>
        <w:rPr>
          <w:rFonts w:ascii="Times New Roman"/>
          <w:b w:val="false"/>
          <w:i w:val="false"/>
          <w:color w:val="000000"/>
          <w:sz w:val="28"/>
        </w:rPr>
        <w:t>
      Анық емес генездің гипоманиакалдық және субдепрессивтік симптомдары анықталған қызметке орналасушы адамдар жарамсыз деп танылады.</w:t>
      </w:r>
    </w:p>
    <w:p>
      <w:pPr>
        <w:spacing w:after="0"/>
        <w:ind w:left="0"/>
        <w:jc w:val="both"/>
      </w:pPr>
      <w:r>
        <w:rPr>
          <w:rFonts w:ascii="Times New Roman"/>
          <w:b w:val="false"/>
          <w:i w:val="false"/>
          <w:color w:val="000000"/>
          <w:sz w:val="28"/>
        </w:rPr>
        <w:t>
      Куәландырылушының жақын туыстарында аффективтік психоздың тұқым қуалаушылық ауырлығы оның ауруының белгілерін анықтау үшін барынша мұқият тексеруді қажет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2"/>
        <w:gridCol w:w="418"/>
        <w:gridCol w:w="418"/>
        <w:gridCol w:w="555"/>
        <w:gridCol w:w="559"/>
        <w:gridCol w:w="732"/>
        <w:gridCol w:w="732"/>
        <w:gridCol w:w="760"/>
        <w:gridCol w:w="764"/>
      </w:tblGrid>
      <w:tr>
        <w:trPr>
          <w:trHeight w:val="30" w:hRule="atLeast"/>
        </w:trPr>
        <w:tc>
          <w:tcPr>
            <w:tcW w:w="7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этиологияның симптоматикалық психоздары және басқа да психикалық бұзылулары (F00-F09):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байқалған тұрақты психикалық бұзылулар кезінде;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бастың патологиялық өзгерістерінің байқалған астеникалық жай-күйі бар және нерв жүйесінің органикалық зақымдануы болған кезде;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байқалған астеникалық жай-күй кезінде;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жіті аурудан кейін қолайлы ағымы және аяқталған жеңіл қысқа мерзімді астеникалық жай-күй бар болған кезде.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психоздарды және әртүрлі генездің соматикалық аурулары, климактериялық бұзылулар, зат алмасудың бұзылулары, босану кезіндегі жалпы инфекциялары, интоксикациялары салдарынан басқа да психикалық бұзылуларды қарастырады. Осыған радиоактивті заттардың (РЗ), иондаушы сәулелену көздерінің (ИСК), зымыран отыны компоненттерінің (ЗОК), электрмагниттік өріс көздерінің (ЭӨК) әсеріне негізделген психикалық бұзылулар да жатады.</w:t>
      </w:r>
    </w:p>
    <w:p>
      <w:pPr>
        <w:spacing w:after="0"/>
        <w:ind w:left="0"/>
        <w:jc w:val="both"/>
      </w:pPr>
      <w:r>
        <w:rPr>
          <w:rFonts w:ascii="Times New Roman"/>
          <w:b w:val="false"/>
          <w:i w:val="false"/>
          <w:color w:val="000000"/>
          <w:sz w:val="28"/>
        </w:rPr>
        <w:t>
      Қатардағы және басшы құрамдағы адамдарды куәландыру стационарлық тексеруден және емдеуден кейін, қызметке орналасатын азаматтарды куәландыру амбулаторлық тексеру нәтижелері бойынша жүргізіледі.</w:t>
      </w:r>
    </w:p>
    <w:bookmarkStart w:name="z73" w:id="52"/>
    <w:p>
      <w:pPr>
        <w:spacing w:after="0"/>
        <w:ind w:left="0"/>
        <w:jc w:val="both"/>
      </w:pPr>
      <w:r>
        <w:rPr>
          <w:rFonts w:ascii="Times New Roman"/>
          <w:b w:val="false"/>
          <w:i w:val="false"/>
          <w:color w:val="000000"/>
          <w:sz w:val="28"/>
        </w:rPr>
        <w:t>
      1) тармақшаға едәуір байқалған клиникалық көріністері бар немесе ұзақ ағымды психотикалық жағдай, оның ішінде жеке бастың анық байқалған өзгерістері, интеллектуалдық-мнестикалық бұзылулары жатады.</w:t>
      </w:r>
    </w:p>
    <w:bookmarkEnd w:id="52"/>
    <w:bookmarkStart w:name="z74" w:id="53"/>
    <w:p>
      <w:pPr>
        <w:spacing w:after="0"/>
        <w:ind w:left="0"/>
        <w:jc w:val="both"/>
      </w:pPr>
      <w:r>
        <w:rPr>
          <w:rFonts w:ascii="Times New Roman"/>
          <w:b w:val="false"/>
          <w:i w:val="false"/>
          <w:color w:val="000000"/>
          <w:sz w:val="28"/>
        </w:rPr>
        <w:t>
      2) тармақшаға органикалық тип немесе анық тұрақты (3 айдан артық) астеникалық жай-күй (церебрастения) бойынша, оның ішінде орталық нерв жүйесінің органикалық зақымдану көріністері бар, жеке бастың патологиялық өзгерістеріне әкеп соқтыратын әлсіз байқалған немесе қайталамалы психотикалық және психотикалық емес жай-күй жатады.</w:t>
      </w:r>
    </w:p>
    <w:bookmarkEnd w:id="53"/>
    <w:bookmarkStart w:name="z75" w:id="54"/>
    <w:p>
      <w:pPr>
        <w:spacing w:after="0"/>
        <w:ind w:left="0"/>
        <w:jc w:val="both"/>
      </w:pPr>
      <w:r>
        <w:rPr>
          <w:rFonts w:ascii="Times New Roman"/>
          <w:b w:val="false"/>
          <w:i w:val="false"/>
          <w:color w:val="000000"/>
          <w:sz w:val="28"/>
        </w:rPr>
        <w:t>
      3) тармақшаға орталық нерв жүйесінің органикалық зақымдану көріністері болмаған кездегі инфекцияны өткергеннен кейінгі 3 айға дейін созылған әлсіз байқалған астеникалық жай-күй жатады.</w:t>
      </w:r>
    </w:p>
    <w:bookmarkEnd w:id="54"/>
    <w:bookmarkStart w:name="z76" w:id="55"/>
    <w:p>
      <w:pPr>
        <w:spacing w:after="0"/>
        <w:ind w:left="0"/>
        <w:jc w:val="both"/>
      </w:pPr>
      <w:r>
        <w:rPr>
          <w:rFonts w:ascii="Times New Roman"/>
          <w:b w:val="false"/>
          <w:i w:val="false"/>
          <w:color w:val="000000"/>
          <w:sz w:val="28"/>
        </w:rPr>
        <w:t>
      4) тармақшаға жіті ауру не болмаса созылмалы ауру нәтижесінде туындаған психикалық бұзылулар, инфекциялар, жеңіл қысқа мерзімді (2-3 аптаға дейін) астениямен өтетін және сауығумен аяқталған ОНЖ органикалық зақымдануының белгілерінсіз интоксикация жатады.</w:t>
      </w:r>
    </w:p>
    <w:bookmarkEnd w:id="55"/>
    <w:bookmarkStart w:name="z77" w:id="56"/>
    <w:p>
      <w:pPr>
        <w:spacing w:after="0"/>
        <w:ind w:left="0"/>
        <w:jc w:val="both"/>
      </w:pPr>
      <w:r>
        <w:rPr>
          <w:rFonts w:ascii="Times New Roman"/>
          <w:b w:val="false"/>
          <w:i w:val="false"/>
          <w:color w:val="000000"/>
          <w:sz w:val="28"/>
        </w:rPr>
        <w:t>
      4) тармақша бойынша қатардағы және басшы құрамдағы адамдарға Г санаты шығарылады, қажет болғанда қайта куәландыру жүргізіледі.</w:t>
      </w:r>
    </w:p>
    <w:bookmarkEnd w:id="56"/>
    <w:p>
      <w:pPr>
        <w:spacing w:after="0"/>
        <w:ind w:left="0"/>
        <w:jc w:val="both"/>
      </w:pPr>
      <w:r>
        <w:rPr>
          <w:rFonts w:ascii="Times New Roman"/>
          <w:b w:val="false"/>
          <w:i w:val="false"/>
          <w:color w:val="000000"/>
          <w:sz w:val="28"/>
        </w:rPr>
        <w:t>
      Осы Қосымша бойынша ӘДК, ОӘДК бұрын жарамсыз деп таныған адамдар барлық тармақшалар бойынша қайта куәландыруға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17-қосымша</w:t>
            </w:r>
          </w:p>
        </w:tc>
      </w:tr>
    </w:tbl>
    <w:p>
      <w:pPr>
        <w:spacing w:after="0"/>
        <w:ind w:left="0"/>
        <w:jc w:val="both"/>
      </w:pPr>
      <w:r>
        <w:rPr>
          <w:rFonts w:ascii="Times New Roman"/>
          <w:b w:val="false"/>
          <w:i w:val="false"/>
          <w:color w:val="ff0000"/>
          <w:sz w:val="28"/>
        </w:rPr>
        <w:t xml:space="preserve">
      Ескерту. 17-қосымша жаңа редакцияда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6"/>
        <w:gridCol w:w="352"/>
        <w:gridCol w:w="646"/>
        <w:gridCol w:w="352"/>
        <w:gridCol w:w="646"/>
        <w:gridCol w:w="435"/>
        <w:gridCol w:w="798"/>
        <w:gridCol w:w="452"/>
        <w:gridCol w:w="833"/>
      </w:tblGrid>
      <w:tr>
        <w:trPr>
          <w:trHeight w:val="30" w:hRule="atLeast"/>
        </w:trPr>
        <w:tc>
          <w:tcPr>
            <w:tcW w:w="7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психоздар және күйзелумен байланысты невротикалық бұзылулар, сондай-ақ соматоформалық бұзылулар (F40-F48):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ауру көріністері кезінде;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ұзақ немесе қайталамалы ауру көріністері;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байқалған, жеңіл астенияға өткен қысқа мерзімді ауру көріністері кезінде;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 емделетін және сырқаттың сауығуымен аяқталатын, негізінен эмоционалды ерікті, вегетативті бұзылулармен сипатталатын, сауығумен аяқталған жеңіл және қысқа мерзімді ауыртатын невротикалық көріністер кезінде, сондай-ақ бейімделудің бұзылуылары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Қосымшаға: реактивтік психоздар және невроздық бұзылулардың күйзелуімен байланысты барлық ахуалдарға негізделген: мазасыздану-фобиялық, обсессивті-компульсивтік бұзылулар, күйзеліске жіті реакциялар, неврастенияның, соматоформның диссоциативтік (конверсивтік) бұзылуына бейімделудің бұзылулары жатады.</w:t>
      </w:r>
    </w:p>
    <w:p>
      <w:pPr>
        <w:spacing w:after="0"/>
        <w:ind w:left="0"/>
        <w:jc w:val="both"/>
      </w:pPr>
      <w:r>
        <w:rPr>
          <w:rFonts w:ascii="Times New Roman"/>
          <w:b w:val="false"/>
          <w:i w:val="false"/>
          <w:color w:val="000000"/>
          <w:sz w:val="28"/>
        </w:rPr>
        <w:t>
      1) тармақшасына баяу ағымды реактивті психоздар және невротикалық бұзылулар (аффектілік-естен тану, депрессивтік психогендік реакциялар, сандырақтық психоздар, реактивтік депрессия және т.б.); анық білінетін қайталама депрессиялық жай-күй, жеке бастың невротикалық дамуымен, аффективтік және невротикалық қасіреттерді бекітудің және анық білінетін астенизациясы бар адамдардағы қайталама суицидтік әрекеттер, адамның невротикалық дамуы жатады.</w:t>
      </w:r>
    </w:p>
    <w:p>
      <w:pPr>
        <w:spacing w:after="0"/>
        <w:ind w:left="0"/>
        <w:jc w:val="both"/>
      </w:pPr>
      <w:r>
        <w:rPr>
          <w:rFonts w:ascii="Times New Roman"/>
          <w:b w:val="false"/>
          <w:i w:val="false"/>
          <w:color w:val="000000"/>
          <w:sz w:val="28"/>
        </w:rPr>
        <w:t>
      2) тармақшаға мамандандырылған мекемеде стационарлық емдеу жүргізілген жағдайда, қызметтік және әлеуметтік бейімделуді ұзақ уақыт (кемінде екі ай) бұзатын, әлсіз көрінетін психоздар, невроздар және невротикалық бұзылулар жатады.</w:t>
      </w:r>
    </w:p>
    <w:p>
      <w:pPr>
        <w:spacing w:after="0"/>
        <w:ind w:left="0"/>
        <w:jc w:val="both"/>
      </w:pPr>
      <w:r>
        <w:rPr>
          <w:rFonts w:ascii="Times New Roman"/>
          <w:b w:val="false"/>
          <w:i w:val="false"/>
          <w:color w:val="000000"/>
          <w:sz w:val="28"/>
        </w:rPr>
        <w:t>
      III-IV бағандар бойынша куәландырылатын қатардағы және басшы құрамдағы адамдар алғаш рет анықталған бұзылуларды сәтті емдеуден кейін саптан тыс қызметке жарамды деп танылуы мүмкін.</w:t>
      </w:r>
    </w:p>
    <w:p>
      <w:pPr>
        <w:spacing w:after="0"/>
        <w:ind w:left="0"/>
        <w:jc w:val="both"/>
      </w:pPr>
      <w:r>
        <w:rPr>
          <w:rFonts w:ascii="Times New Roman"/>
          <w:b w:val="false"/>
          <w:i w:val="false"/>
          <w:color w:val="000000"/>
          <w:sz w:val="28"/>
        </w:rPr>
        <w:t>
      3) тармақшаға жіті реакциядан кейін жеңіл астения, эмоциялық тұрақсыздығы бар вегетативтік бұзылулар қалған жағдайда, бұл ретте психодиагностикалық тексерудің деректері бойынша нерв жүйесінің әлсіз түрі, эмоциялық тұрақсыздығы, стрестік сипаттағы жүктемелерге төмен адаптациялық мүмкіндіктері анықталғанда, елеусіз білінетін қысқа мерзімді невротикалық аурулары бар орналасушылар жатады. Анемнезде суицидтік әрекет, сондай-ақ баяу кекештену (логоневроз) сондай-ақ 3) тармақша бойынша куәландырылады.</w:t>
      </w:r>
    </w:p>
    <w:p>
      <w:pPr>
        <w:spacing w:after="0"/>
        <w:ind w:left="0"/>
        <w:jc w:val="both"/>
      </w:pPr>
      <w:r>
        <w:rPr>
          <w:rFonts w:ascii="Times New Roman"/>
          <w:b w:val="false"/>
          <w:i w:val="false"/>
          <w:color w:val="000000"/>
          <w:sz w:val="28"/>
        </w:rPr>
        <w:t>
      3) тармақша бойынша бұрын қысқа мерзімді және қолайлы ағымдағы реактивтік психозды немесе жеңіл астениямен аяқталған, әлсіз анық білінетін невротикалық бұзылуды өткерген қатардағы және басшы құрамдағы адамдар куәландырылады.</w:t>
      </w:r>
    </w:p>
    <w:p>
      <w:pPr>
        <w:spacing w:after="0"/>
        <w:ind w:left="0"/>
        <w:jc w:val="both"/>
      </w:pPr>
      <w:r>
        <w:rPr>
          <w:rFonts w:ascii="Times New Roman"/>
          <w:b w:val="false"/>
          <w:i w:val="false"/>
          <w:color w:val="000000"/>
          <w:sz w:val="28"/>
        </w:rPr>
        <w:t>
      Қысқа мерзімді невротикалық бұзылулар едәуір психоэмоциялық және физикалық күшті қажет ететін ахуалда пайда болған қатардағы және басшы құрамдағы адамдарға 15 күн мерзімге дейін Г санаты шығарылып, қайта куәландырылады.</w:t>
      </w:r>
    </w:p>
    <w:p>
      <w:pPr>
        <w:spacing w:after="0"/>
        <w:ind w:left="0"/>
        <w:jc w:val="both"/>
      </w:pPr>
      <w:r>
        <w:rPr>
          <w:rFonts w:ascii="Times New Roman"/>
          <w:b w:val="false"/>
          <w:i w:val="false"/>
          <w:color w:val="000000"/>
          <w:sz w:val="28"/>
        </w:rPr>
        <w:t>
      4) тармақшаға жеңіл және қысқа мерзімді невротикалық көріністер, негізінен эмоциялық-ерік, астено-вегетативтік, жеңіл когнитивтік бұзылулармен, ахуалға негізделуімен сипатталатын, жақсы емделетін және науқастың сауығуымен аяқталатын бұзылулар, сондай-ақ эмоциялық тұрақсыздығы, жекелеген психофизиологиялық процестердің кемшіліктері бар нерв жүйесінің әлсіз түріндегі жеке бастың ерекшеліктері жатады. Осы тармақшаға тұрақсыз психофизиологиялық бұзылу да (МКБ-10 бойынша F-45.9) жатады, олар эмоциялық-ерікті, астено-вегетативті, жеңіл когнитивті бұзылулар, эмоциялық тұрақсыздық бар жүйке жүйесінің әлсіз түріндегі жеке ерекшелік, психофизиологиялық процестің жетіспеушілігі, өнімсіз назар сияқты, есте сақтаудың төмендеуі, инерттік және баяу ойлау, осы бұзылулардың себебін анықтау мүмкін емес кезінде, яғни генездің анық болмауы және бұзылу динамикасының болмауы. Осы бұзылулар психологиялық және психофизиологиялық зерттеумен расталып, психологиялық сипаттамада көрсетілуі тиіс.</w:t>
      </w:r>
    </w:p>
    <w:p>
      <w:pPr>
        <w:spacing w:after="0"/>
        <w:ind w:left="0"/>
        <w:jc w:val="both"/>
      </w:pPr>
      <w:r>
        <w:rPr>
          <w:rFonts w:ascii="Times New Roman"/>
          <w:b w:val="false"/>
          <w:i w:val="false"/>
          <w:color w:val="000000"/>
          <w:sz w:val="28"/>
        </w:rPr>
        <w:t>
      Анамнезде суицидтік әрекеттер немесе мүшеге зақым келтіру фактілерін (тіпті бір мәрте) жасаған адамдар осы Қосымшаның барлық тармақшалары бойынша қызметке орналасуға жарамсыз деп танылады.</w:t>
      </w:r>
    </w:p>
    <w:p>
      <w:pPr>
        <w:spacing w:after="0"/>
        <w:ind w:left="0"/>
        <w:jc w:val="both"/>
      </w:pPr>
      <w:r>
        <w:rPr>
          <w:rFonts w:ascii="Times New Roman"/>
          <w:b w:val="false"/>
          <w:i w:val="false"/>
          <w:color w:val="000000"/>
          <w:sz w:val="28"/>
        </w:rPr>
        <w:t>
      3) тармақша бойынша бұрын жарамсыз деп танылған адамдар кемінде 1 жылдан кейін қайта куәландыруға жатады, 4) тармақша бойынша кемінде 6 айдан кейін қайта куәландыруға жатады.</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қатардағы және басшы құрам адамдары (қызметтік тергеу нәтижелері, амбулаторлық картадағы жазбалармен, мамандандырылған емдеу мекемелерінде стационарлық емдеу көшірмелерімен) осы Қосымшаның барлық бағандары бойынша әскери қызметке шектеулі жарамды болып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18-қосымша</w:t>
            </w:r>
          </w:p>
        </w:tc>
      </w:tr>
    </w:tbl>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8"/>
        <w:gridCol w:w="480"/>
        <w:gridCol w:w="480"/>
        <w:gridCol w:w="637"/>
        <w:gridCol w:w="641"/>
        <w:gridCol w:w="839"/>
        <w:gridCol w:w="839"/>
        <w:gridCol w:w="870"/>
        <w:gridCol w:w="876"/>
      </w:tblGrid>
      <w:tr>
        <w:trPr>
          <w:trHeight w:val="30" w:hRule="atLeast"/>
        </w:trPr>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бұзылулары (F60-F69):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өтеуге келмейтін немесе өтеулі әлсіз байқалған;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өтеуімен.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жеке бас-психопатияның спецификалық бұзылуларын, жеке бастың патологиялық дамуын, психикалық инфантализмнің барлық түрлерін, жыныстық идентификация және сексуалды басымдылық берудің бұзылуының тура және жанама белгілерін және жеке бастың және әлеуметтік дезинтеграцияға әкелетін басқа да бұзылуларды қарастырады.</w:t>
      </w:r>
    </w:p>
    <w:p>
      <w:pPr>
        <w:spacing w:after="0"/>
        <w:ind w:left="0"/>
        <w:jc w:val="both"/>
      </w:pPr>
      <w:r>
        <w:rPr>
          <w:rFonts w:ascii="Times New Roman"/>
          <w:b w:val="false"/>
          <w:i w:val="false"/>
          <w:color w:val="000000"/>
          <w:sz w:val="28"/>
        </w:rPr>
        <w:t>
      Қатардағы және басшы құрамдағы адамдарда жеке бастың бұзылуларын диагностикалау үшін жинақталған анемнестикалық мәліметтерді, жеке істерді, медициналық, қызметтік мінездемелердің деректерін мұқият және жан-жақты зерделеу қажет. Куәландырылатын адамдарды тексеру психиатриялық стационар жағдайында жүргізіледі.</w:t>
      </w:r>
    </w:p>
    <w:p>
      <w:pPr>
        <w:spacing w:after="0"/>
        <w:ind w:left="0"/>
        <w:jc w:val="both"/>
      </w:pPr>
      <w:r>
        <w:rPr>
          <w:rFonts w:ascii="Times New Roman"/>
          <w:b w:val="false"/>
          <w:i w:val="false"/>
          <w:color w:val="000000"/>
          <w:sz w:val="28"/>
        </w:rPr>
        <w:t>
      1) тармақшаға барынша терең және тұрақты аурулық көріністермен сипатталатын, ұзақ мерзімге қызметтік міндеттерін орындаудан босататын, анық білінетін, өтеуге келмейтін, психопатияның және жеке бастың патологиялық дамуының ядролық деп аталатын нысандары (параноялық, обсессивтік-фобиялық және т.б.) жатады.</w:t>
      </w:r>
    </w:p>
    <w:p>
      <w:pPr>
        <w:spacing w:after="0"/>
        <w:ind w:left="0"/>
        <w:jc w:val="both"/>
      </w:pPr>
      <w:r>
        <w:rPr>
          <w:rFonts w:ascii="Times New Roman"/>
          <w:b w:val="false"/>
          <w:i w:val="false"/>
          <w:color w:val="000000"/>
          <w:sz w:val="28"/>
        </w:rPr>
        <w:t>
      2) тармақшаға жеке бастың бұзылуының, психопатияның және аффективтік жұқарулармен, реактивтік жағдайлардың дамуының жеңілдігімен, вегетативтік нерв жүйесінің айқын ұстамсыздығымен көрінетін жеке адамның патологиялық дамуының әлсіз білінетін нысандары, сондай-ақ тұрақты және анық білінетін патологиялық реакциялары бар психикалық инфантилизм жатады.</w:t>
      </w:r>
    </w:p>
    <w:p>
      <w:pPr>
        <w:spacing w:after="0"/>
        <w:ind w:left="0"/>
        <w:jc w:val="both"/>
      </w:pPr>
      <w:r>
        <w:rPr>
          <w:rFonts w:ascii="Times New Roman"/>
          <w:b w:val="false"/>
          <w:i w:val="false"/>
          <w:color w:val="000000"/>
          <w:sz w:val="28"/>
        </w:rPr>
        <w:t>
      3) тармақшаға психикалық инфантализм, психопатия деңгейіне жетпеген, эмоциялық-жігерлілік және басқа да патологиялық көріністері тұрақты (3 жылдан астам) өтемді мен төмен стрестік тұрақтылығы бар адамдарда басқа да патологиялық көріністердің тұрақты жеке бастың басқа да бұзылулары (транзиторлық, парциалдық, сексуалдық) жатады, бұл медициналық ұйымдардан, оқу орындарынан, жұмыс орнынан құжат түрінде расталуы тиіс.</w:t>
      </w:r>
    </w:p>
    <w:p>
      <w:pPr>
        <w:spacing w:after="0"/>
        <w:ind w:left="0"/>
        <w:jc w:val="both"/>
      </w:pPr>
      <w:r>
        <w:rPr>
          <w:rFonts w:ascii="Times New Roman"/>
          <w:b w:val="false"/>
          <w:i w:val="false"/>
          <w:color w:val="000000"/>
          <w:sz w:val="28"/>
        </w:rPr>
        <w:t>
      Осы тармаққа, сондай-ақ жыныстық идентификацияның және сексуалдық басымдық берудің бұзылу белгілерінің тура және жанама белгілері, сексуалдық жетілу мақсатында жыныстық мүшенің шеткі жағына өзге денелердің болу фактілері, анамнезде аяқталмаған суицидтік фактілері және мүшеге зақым келтіру фактілері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жарақаттанулармен және т.б.) себепті байланыстағы психопатия тектес жай-күйдегі адамдар, әуестігінде бұзылулар бар адамдар нерв-психикалық патологияның тиісті нозологиялық нысандарын қарастыратын Ішкі істер органдарындағы қызмет үшін адамдардың денсаулық жағдайының сәйкестігіне қойылатын талаптарға қосымшалар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құрылымынан туындамайтын анық, әдейіленген мінез-құлық оқиғалары, тәртіпсіздік көріністері жеке бастың бұзылу белгілері ретінде бағалана алмайды.</w:t>
      </w:r>
    </w:p>
    <w:p>
      <w:pPr>
        <w:spacing w:after="0"/>
        <w:ind w:left="0"/>
        <w:jc w:val="both"/>
      </w:pPr>
      <w:r>
        <w:rPr>
          <w:rFonts w:ascii="Times New Roman"/>
          <w:b w:val="false"/>
          <w:i w:val="false"/>
          <w:color w:val="000000"/>
          <w:sz w:val="28"/>
        </w:rPr>
        <w:t>
      Анамнезде суицидтік әрекеттер немесе мүшеге зақым келтіру (тіпті бір мәрте) фактілерін жасаған адамдар қызметке орналасуға жарамсыз деп танылады.</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қатардағы және басшы құрам адамдары (қызметтік тергеу нәтижелері, мамандандырылған емдеу мекемелерінде стационарлық ем алған) осы Қосымшаның барлық тармақшалары бойынша "бейбіт уақытта саптан тыс қызметке жарамды, соғыс уақытында бірінші дәрежедегі шектеулі жарамды" болып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368"/>
        <w:gridCol w:w="368"/>
        <w:gridCol w:w="489"/>
        <w:gridCol w:w="493"/>
        <w:gridCol w:w="645"/>
        <w:gridCol w:w="645"/>
        <w:gridCol w:w="669"/>
        <w:gridCol w:w="673"/>
      </w:tblGrid>
      <w:tr>
        <w:trPr>
          <w:trHeight w:val="30" w:hRule="atLeast"/>
        </w:trPr>
        <w:tc>
          <w:tcPr>
            <w:tcW w:w="7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Психоактивтік заттарды пайдаланумен байланысты мінез-құлықтың психикалық бұзылулары: созылмалы алкоголизм, нашақорлық, уытқұмарлық (F10-F19).</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психикалық бұзылулар кезінде;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бұзылулар, жеке бастың патологиялық өзгерістері болған кезде;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көріністер кезінде.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психикалық бұзылуларды, оның ішінде алкогольді, есірткі және басқа да уытты заттарды созылмалы түрде теріс пайдалану салдарынан туындайтын алкогольдік (металкогольдік) және интоксикациялық психоздарды қарастырады.</w:t>
      </w:r>
    </w:p>
    <w:p>
      <w:pPr>
        <w:spacing w:after="0"/>
        <w:ind w:left="0"/>
        <w:jc w:val="both"/>
      </w:pPr>
      <w:r>
        <w:rPr>
          <w:rFonts w:ascii="Times New Roman"/>
          <w:b w:val="false"/>
          <w:i w:val="false"/>
          <w:color w:val="000000"/>
          <w:sz w:val="28"/>
        </w:rPr>
        <w:t>
      Қатардағы және басшы құрамдағы адамдарды куәландыру стационарлық тексеруден кейін, ал қызметке түсетін азаматтарды куәландыру амбулаторлық тексеру нәтижелері бойынша жүргізіледі.</w:t>
      </w:r>
    </w:p>
    <w:bookmarkStart w:name="z93" w:id="57"/>
    <w:p>
      <w:pPr>
        <w:spacing w:after="0"/>
        <w:ind w:left="0"/>
        <w:jc w:val="both"/>
      </w:pPr>
      <w:r>
        <w:rPr>
          <w:rFonts w:ascii="Times New Roman"/>
          <w:b w:val="false"/>
          <w:i w:val="false"/>
          <w:color w:val="000000"/>
          <w:sz w:val="28"/>
        </w:rPr>
        <w:t>
      1) тармақшаға созылмалы алкоголизм, оның ішінде созылыңқы немесе қайталамалы алкогольдік (металкогольдік) психозды алкоголизм, жеке бастың анық байқалған өзгерістері, интеллектуалды-мнестикалық бұзылулары бар нашақорлық және уытқұмарлық жатады.</w:t>
      </w:r>
    </w:p>
    <w:bookmarkEnd w:id="57"/>
    <w:bookmarkStart w:name="z94" w:id="58"/>
    <w:p>
      <w:pPr>
        <w:spacing w:after="0"/>
        <w:ind w:left="0"/>
        <w:jc w:val="both"/>
      </w:pPr>
      <w:r>
        <w:rPr>
          <w:rFonts w:ascii="Times New Roman"/>
          <w:b w:val="false"/>
          <w:i w:val="false"/>
          <w:color w:val="000000"/>
          <w:sz w:val="28"/>
        </w:rPr>
        <w:t>
      2) тармақшаға жеке бастың әлсіз байқалған өзгерістерімен, өзінің жай-күйіне сынның төмендеуімен, емделуге жағымды белгілердің болмауымен ілесе жүретін, сондай-ақ стационарлық емдеудің сәтсіздігі кезіндегі алкоголизм, нашақорлық және уытқұмарлық жатады.</w:t>
      </w:r>
    </w:p>
    <w:bookmarkEnd w:id="58"/>
    <w:bookmarkStart w:name="z95" w:id="59"/>
    <w:p>
      <w:pPr>
        <w:spacing w:after="0"/>
        <w:ind w:left="0"/>
        <w:jc w:val="both"/>
      </w:pPr>
      <w:r>
        <w:rPr>
          <w:rFonts w:ascii="Times New Roman"/>
          <w:b w:val="false"/>
          <w:i w:val="false"/>
          <w:color w:val="000000"/>
          <w:sz w:val="28"/>
        </w:rPr>
        <w:t>
      3) тармақшаға жеке бастың бұзылулары, реактивтілік және дененің тәуелділігінің өзгерген көріністері болмаған жағдайда алкоголизмнің бастапқы сатысы жатады. Қатардағы және басшы құрамдағы адамдар емдеуге мықты мақсат болған кезде, ішкі істер органдары басшылығының пікірін ескере отырып, әскери қызметке жарамды деп танылады.</w:t>
      </w:r>
    </w:p>
    <w:bookmarkEnd w:id="59"/>
    <w:bookmarkStart w:name="z96" w:id="60"/>
    <w:p>
      <w:pPr>
        <w:spacing w:after="0"/>
        <w:ind w:left="0"/>
        <w:jc w:val="both"/>
      </w:pPr>
      <w:r>
        <w:rPr>
          <w:rFonts w:ascii="Times New Roman"/>
          <w:b w:val="false"/>
          <w:i w:val="false"/>
          <w:color w:val="000000"/>
          <w:sz w:val="28"/>
        </w:rPr>
        <w:t>
      Қызметке түсушілерде алкогольді, құрамында есірткі бар және уытты заттарды асыра пайдалану симптомдары мен фактілері анықталған жағдайда куәландыру 3) тармақшасы бойынша жүргізіледі.</w:t>
      </w:r>
    </w:p>
    <w:bookmarkEnd w:id="60"/>
    <w:bookmarkStart w:name="z97" w:id="61"/>
    <w:p>
      <w:pPr>
        <w:spacing w:after="0"/>
        <w:ind w:left="0"/>
        <w:jc w:val="both"/>
      </w:pPr>
      <w:r>
        <w:rPr>
          <w:rFonts w:ascii="Times New Roman"/>
          <w:b w:val="false"/>
          <w:i w:val="false"/>
          <w:color w:val="000000"/>
          <w:sz w:val="28"/>
        </w:rPr>
        <w:t>
      Алкогольмен немесе есірткі (уытты) заттарымен жіті улануды өткерген адамдарға Г санаты шығарылмайды.</w:t>
      </w:r>
    </w:p>
    <w:bookmarkEnd w:id="61"/>
    <w:bookmarkStart w:name="z98" w:id="62"/>
    <w:p>
      <w:pPr>
        <w:spacing w:after="0"/>
        <w:ind w:left="0"/>
        <w:jc w:val="both"/>
      </w:pPr>
      <w:r>
        <w:rPr>
          <w:rFonts w:ascii="Times New Roman"/>
          <w:b w:val="false"/>
          <w:i w:val="false"/>
          <w:color w:val="000000"/>
          <w:sz w:val="28"/>
        </w:rPr>
        <w:t>
      Бұрын ӘДК немесе Қазақстан Республикасы ІІМ ТД МБ ОӘДК осы Қосымша бойынша барлық бағандармен жарамсыз деп таныған адамдар куәландыруға жатпайды.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0"/>
        <w:gridCol w:w="470"/>
        <w:gridCol w:w="470"/>
        <w:gridCol w:w="624"/>
        <w:gridCol w:w="629"/>
        <w:gridCol w:w="822"/>
        <w:gridCol w:w="822"/>
        <w:gridCol w:w="854"/>
        <w:gridCol w:w="859"/>
      </w:tblGrid>
      <w:tr>
        <w:trPr>
          <w:trHeight w:val="30" w:hRule="atLeast"/>
        </w:trPr>
        <w:tc>
          <w:tcPr>
            <w:tcW w:w="6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(F70-F79):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w:t>
            </w:r>
          </w:p>
        </w:tc>
      </w:tr>
      <w:tr>
        <w:trPr>
          <w:trHeight w:val="30" w:hRule="atLeast"/>
        </w:trPr>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және анық білінетін ақыл-ой кемістігі;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ақыл-ой кемістігі;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ақыл-ой кемістігі, оның ішінде жеңіл ақыл-ой кемістігі дәрежесіне жетпейтін ақыл-ойдың нақтыланбаған субқалыптылығы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ерте онтогенездің бұзылуына негізделген туа пайда болған ақыл-ойдың жеткіліксіз дамуының барлық нысандарын қарастырады.</w:t>
      </w:r>
    </w:p>
    <w:bookmarkStart w:name="z100" w:id="63"/>
    <w:p>
      <w:pPr>
        <w:spacing w:after="0"/>
        <w:ind w:left="0"/>
        <w:jc w:val="both"/>
      </w:pPr>
      <w:r>
        <w:rPr>
          <w:rFonts w:ascii="Times New Roman"/>
          <w:b w:val="false"/>
          <w:i w:val="false"/>
          <w:color w:val="000000"/>
          <w:sz w:val="28"/>
        </w:rPr>
        <w:t>
      Терең және анық білінетін дәрежедегі туа біткен ақыл-ой кемістігі, жарыместікті қоса алғанда, диагностикалық қиындық туындатпайды және сарапшылық қорытындыны негіздеу үшін стационарлық тексеруді қажет етпейді, сондықтан бұл адамдар қызметке, әскери қызметке орналасу кезінде қатардағы құрам арасында да, басшы құрам адамдары арасында да жарамсыз деп танылады.</w:t>
      </w:r>
    </w:p>
    <w:bookmarkEnd w:id="63"/>
    <w:bookmarkStart w:name="z101" w:id="64"/>
    <w:p>
      <w:pPr>
        <w:spacing w:after="0"/>
        <w:ind w:left="0"/>
        <w:jc w:val="both"/>
      </w:pPr>
      <w:r>
        <w:rPr>
          <w:rFonts w:ascii="Times New Roman"/>
          <w:b w:val="false"/>
          <w:i w:val="false"/>
          <w:color w:val="000000"/>
          <w:sz w:val="28"/>
        </w:rPr>
        <w:t>
      Жеке бастың едәуір не болмаса айқын төмендеуі мен интеллектуалдық-мнестикалық бұзылулары бар қатардағы және басшы құрам адамдарына сараптама жүргізілген жағдайда мидың атересклероздық, интоксикациялық, параличтік және басқа да зақымдануы кезіндегі прогрессивтік психикалық бұзылулары нәтижесінде жүре пайда болған кемақылдылық екенін ескеру керек. Сараптама қорытындысы міндетті стационарлық тексеруден кейін Ішкі істер органдарындағы қызмет үшін адамдардың денсаулық жағдайының сәйкестігіне қойылатын талаптарға тиісті қосымшалар бойынша шығарылады.</w:t>
      </w:r>
    </w:p>
    <w:bookmarkEnd w:id="64"/>
    <w:bookmarkStart w:name="z102" w:id="65"/>
    <w:p>
      <w:pPr>
        <w:spacing w:after="0"/>
        <w:ind w:left="0"/>
        <w:jc w:val="both"/>
      </w:pPr>
      <w:r>
        <w:rPr>
          <w:rFonts w:ascii="Times New Roman"/>
          <w:b w:val="false"/>
          <w:i w:val="false"/>
          <w:color w:val="000000"/>
          <w:sz w:val="28"/>
        </w:rPr>
        <w:t>
      Әлсіз және жеңіл ақыл-ой кемістігін мидың әртүрлі генезді резидуалдық-органикалық жетіспеушілігі кезіндегі сырттай ұқсас жүре пайда болған интеллектуалдық-мнестикалық бұзылулармен дифференциялау қажет. Көрсетілген патология белгілері бар орналасушыларға мүмкіндігінше арнайы зерттеу (ЭЭГ, ЭхоЭГ, мидың КТ) жүргізіледі. Жүре пайда болған ақыл-ой кемістігін растайтын сенімді деректер болмағанда, орналасушыларға қорытынды тиісінше осы Қосымшаның 2), 3) тармақшалары бойынша шығарылады.</w:t>
      </w:r>
    </w:p>
    <w:bookmarkEnd w:id="65"/>
    <w:bookmarkStart w:name="z103" w:id="66"/>
    <w:p>
      <w:pPr>
        <w:spacing w:after="0"/>
        <w:ind w:left="0"/>
        <w:jc w:val="both"/>
      </w:pPr>
      <w:r>
        <w:rPr>
          <w:rFonts w:ascii="Times New Roman"/>
          <w:b w:val="false"/>
          <w:i w:val="false"/>
          <w:color w:val="000000"/>
          <w:sz w:val="28"/>
        </w:rPr>
        <w:t>
      Ақыл-ой кемістігін әлеуметтік (медициналық емес) "педагогикалық салақтық" деген анықтамамен теңдестіруге болмайды, өйткені бұл жекелей психодиагностикалық тексерумен, психиатрдың клиникалық әңгімелесуімен анықтауға болатын интеллектуалдық-мнестикалық бұзылулар туралы емес, білімнің жеткіліксіздігі туралы куәландырады.</w:t>
      </w:r>
    </w:p>
    <w:bookmarkEnd w:id="66"/>
    <w:bookmarkStart w:name="z104" w:id="67"/>
    <w:p>
      <w:pPr>
        <w:spacing w:after="0"/>
        <w:ind w:left="0"/>
        <w:jc w:val="both"/>
      </w:pPr>
      <w:r>
        <w:rPr>
          <w:rFonts w:ascii="Times New Roman"/>
          <w:b w:val="false"/>
          <w:i w:val="false"/>
          <w:color w:val="000000"/>
          <w:sz w:val="28"/>
        </w:rPr>
        <w:t>
      Психодиагностикалық тексеру кезінде ұсынылған міндетті тесттерді (ЖБЗМӘ әдістемесі бойынша үш реттік дәлсіздік, "прогрессивтік матрицалар" әдістемесі бойынша төмен нәтижелер және басқалары) орындай алмаған, орташа немесе жеңіл ақыл-ой кемістігіне жетпеген, орталық нерв жүйесінің органикалық залалдану белгілері болмағанда, интеллектуалдық-мнестикалық жеткіліксіздігі бар орналасушылардың жай-күйі "нақтыланбаған ақыл-ой субқалыптылығы" ретінде бағаланады.</w:t>
      </w:r>
    </w:p>
    <w:bookmarkEnd w:id="67"/>
    <w:bookmarkStart w:name="z105" w:id="68"/>
    <w:p>
      <w:pPr>
        <w:spacing w:after="0"/>
        <w:ind w:left="0"/>
        <w:jc w:val="both"/>
      </w:pPr>
      <w:r>
        <w:rPr>
          <w:rFonts w:ascii="Times New Roman"/>
          <w:b w:val="false"/>
          <w:i w:val="false"/>
          <w:color w:val="000000"/>
          <w:sz w:val="28"/>
        </w:rPr>
        <w:t>
      Сарапшылар бағасы 3) тармақшаның негізінде шығарылады.</w:t>
      </w:r>
    </w:p>
    <w:bookmarkEnd w:id="68"/>
    <w:p>
      <w:pPr>
        <w:spacing w:after="0"/>
        <w:ind w:left="0"/>
        <w:jc w:val="both"/>
      </w:pPr>
      <w:r>
        <w:rPr>
          <w:rFonts w:ascii="Times New Roman"/>
          <w:b w:val="false"/>
          <w:i w:val="false"/>
          <w:color w:val="000000"/>
          <w:sz w:val="28"/>
        </w:rPr>
        <w:t>
      Бұрын ӘДК, ОӘДК осы Қосымша бойынша жарамсыз деп таныған адамдар осы Талаптардың барлық тармақшалары бойынша қайта куәландыруға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520"/>
        <w:gridCol w:w="520"/>
        <w:gridCol w:w="690"/>
        <w:gridCol w:w="695"/>
        <w:gridCol w:w="910"/>
        <w:gridCol w:w="910"/>
        <w:gridCol w:w="944"/>
        <w:gridCol w:w="949"/>
      </w:tblGrid>
      <w:tr>
        <w:trPr>
          <w:trHeight w:val="30" w:hRule="atLeast"/>
        </w:trPr>
        <w:tc>
          <w:tcPr>
            <w:tcW w:w="6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(G40):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эпилепсиялық ұстамалар немесе анық білінетін психикалық бұзылу болған кездегі;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(тырыспалы және тырыспасыз) эпилепсиялық ұстамалар кезіндегі.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эпилепсияны генерализациялануы немесе парциалдық ұстамалары, психикалық эквиваленттері немесе жеке бастың өзіне тән өзгерістері бар мидың созылмалы ауруы ретінде қарастырады.</w:t>
      </w:r>
    </w:p>
    <w:bookmarkStart w:name="z107" w:id="69"/>
    <w:p>
      <w:pPr>
        <w:spacing w:after="0"/>
        <w:ind w:left="0"/>
        <w:jc w:val="both"/>
      </w:pPr>
      <w:r>
        <w:rPr>
          <w:rFonts w:ascii="Times New Roman"/>
          <w:b w:val="false"/>
          <w:i w:val="false"/>
          <w:color w:val="000000"/>
          <w:sz w:val="28"/>
        </w:rPr>
        <w:t>
      Ұстаманың болуы дәрігерлік бақылаумен расталады. Жекелеген жағдайларда медициналық емес құрамның лауазымды адамдары қол қойған және ішкі істер органдарының басшылығы бекіткен актілерді, егер оларда баяндалған ұстамалар мен одан кейінгі жағдай оны эпилепсиялық деп санауға негіз берсе, назарға алуға болады. Күмәнді жағдайларда тұрғылықты жерінен, оқу, жұмыс, қызмет орындарынан деректерге сұрау салу керек.</w:t>
      </w:r>
    </w:p>
    <w:bookmarkEnd w:id="69"/>
    <w:bookmarkStart w:name="z108" w:id="70"/>
    <w:p>
      <w:pPr>
        <w:spacing w:after="0"/>
        <w:ind w:left="0"/>
        <w:jc w:val="both"/>
      </w:pPr>
      <w:r>
        <w:rPr>
          <w:rFonts w:ascii="Times New Roman"/>
          <w:b w:val="false"/>
          <w:i w:val="false"/>
          <w:color w:val="000000"/>
          <w:sz w:val="28"/>
        </w:rPr>
        <w:t>
      Жиі (жылына 3 рет және одан көп) ұстамалар немесе тырыспалы ұстамалардың психикалық эквиваленттері, сондай-ақ анық білінетін дәрежеге жеткен, психиканың үдемелі бұзылулары болған кезде куәландыру 2) тармақша бойынша жүргізіледі.</w:t>
      </w:r>
    </w:p>
    <w:bookmarkEnd w:id="70"/>
    <w:bookmarkStart w:name="z109" w:id="71"/>
    <w:p>
      <w:pPr>
        <w:spacing w:after="0"/>
        <w:ind w:left="0"/>
        <w:jc w:val="both"/>
      </w:pPr>
      <w:r>
        <w:rPr>
          <w:rFonts w:ascii="Times New Roman"/>
          <w:b w:val="false"/>
          <w:i w:val="false"/>
          <w:color w:val="000000"/>
          <w:sz w:val="28"/>
        </w:rPr>
        <w:t>
      Эпилепсиялық ауруға негізделген психикалық бұзылулар басым болған жағдайда куәландыруды мамандандырылған мекемеде стационарлық емдеуден кейін дәрігер-психиатр жүргізеді.</w:t>
      </w:r>
    </w:p>
    <w:bookmarkEnd w:id="71"/>
    <w:bookmarkStart w:name="z110" w:id="72"/>
    <w:p>
      <w:pPr>
        <w:spacing w:after="0"/>
        <w:ind w:left="0"/>
        <w:jc w:val="both"/>
      </w:pPr>
      <w:r>
        <w:rPr>
          <w:rFonts w:ascii="Times New Roman"/>
          <w:b w:val="false"/>
          <w:i w:val="false"/>
          <w:color w:val="000000"/>
          <w:sz w:val="28"/>
        </w:rPr>
        <w:t>
      Сирек (жылына 3-тен аз) ұстамалар болғанда, оның ішінде тырыспасыз пароксизмдер мен эквиваленттер, эпилепсияға тән психикалық әлсіз анық білінетін өзгерістері болған кезде куәландыру 2) тармақша бойынша жүргізіледі.</w:t>
      </w:r>
    </w:p>
    <w:bookmarkEnd w:id="72"/>
    <w:bookmarkStart w:name="z111" w:id="73"/>
    <w:p>
      <w:pPr>
        <w:spacing w:after="0"/>
        <w:ind w:left="0"/>
        <w:jc w:val="both"/>
      </w:pPr>
      <w:r>
        <w:rPr>
          <w:rFonts w:ascii="Times New Roman"/>
          <w:b w:val="false"/>
          <w:i w:val="false"/>
          <w:color w:val="000000"/>
          <w:sz w:val="28"/>
        </w:rPr>
        <w:t>
      Ұйықтаған кезде жүру және ұйықтаған кезде сөйлеу болған жағдайда, жеке бастың өзгерістерінсіз тексерудің теріс нәтижелері болса, куәландыру 2) тармақша бойынша жүргізіледі. Ұйықтау кезінде жүру және ұйықтау кезінде сөйлеудің болуы лауазымды тұлғалар мен медициналық қызметкерлердің жазбаша баяндау жазбаларымен расталуы тиіс.</w:t>
      </w:r>
    </w:p>
    <w:bookmarkEnd w:id="73"/>
    <w:bookmarkStart w:name="z112" w:id="74"/>
    <w:p>
      <w:pPr>
        <w:spacing w:after="0"/>
        <w:ind w:left="0"/>
        <w:jc w:val="both"/>
      </w:pPr>
      <w:r>
        <w:rPr>
          <w:rFonts w:ascii="Times New Roman"/>
          <w:b w:val="false"/>
          <w:i w:val="false"/>
          <w:color w:val="000000"/>
          <w:sz w:val="28"/>
        </w:rPr>
        <w:t>
      Бұрынғы эпилепсиялық ұстамалар медициналық мекеменің құжаттарымен расталған, бірақ соңғы 5 жылда олар байқалмаған болса, ал тыныштықта немесе функционалдық күш түсірген кезде қосымша зерттеулермен (ЭЭГ) патологиялық өзгерістер (әртүрлі амплитудада пароксизмалды тіркелетін жіті және баяу толқындар, "жіті-баяу" толқын кешендері, мидың жарты-шараралық ассиметриясы) анықталған жағдайларда куәландыру 2) тармақша бойынша жүргізіледі.</w:t>
      </w:r>
    </w:p>
    <w:bookmarkEnd w:id="74"/>
    <w:bookmarkStart w:name="z113" w:id="75"/>
    <w:p>
      <w:pPr>
        <w:spacing w:after="0"/>
        <w:ind w:left="0"/>
        <w:jc w:val="both"/>
      </w:pPr>
      <w:r>
        <w:rPr>
          <w:rFonts w:ascii="Times New Roman"/>
          <w:b w:val="false"/>
          <w:i w:val="false"/>
          <w:color w:val="000000"/>
          <w:sz w:val="28"/>
        </w:rPr>
        <w:t>
      Бұрын бір рет болған ұстамалар (эпилепсиялық реакция) не әлсіз білінетін және сирек туындайтын шамалы ұстамалар, психикалық бұзылулар мен ЭЭГ-де сипатты белгілерінің жоқ болуы, ауыр интоксикациялардың, қан тамырлары сырқаттарының және басқа да сырқаттардың көріністері болуы мүмкін, сондықтан олар нақты диагноз қоюға бағыттауы тиіс және осы Қосымша бойынша симптоматикалық тырыспалы ұстамалар ретінде қарастырылады.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7"/>
        <w:gridCol w:w="480"/>
        <w:gridCol w:w="881"/>
        <w:gridCol w:w="480"/>
        <w:gridCol w:w="881"/>
        <w:gridCol w:w="593"/>
        <w:gridCol w:w="1088"/>
        <w:gridCol w:w="616"/>
        <w:gridCol w:w="1134"/>
      </w:tblGrid>
      <w:tr>
        <w:trPr>
          <w:trHeight w:val="30" w:hRule="atLeast"/>
        </w:trPr>
        <w:tc>
          <w:tcPr>
            <w:tcW w:w="6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жұқпалы, паразитарлық және вирустық аурулардың зардаптары</w:t>
            </w:r>
          </w:p>
          <w:p>
            <w:pPr>
              <w:spacing w:after="20"/>
              <w:ind w:left="20"/>
              <w:jc w:val="both"/>
            </w:pPr>
            <w:r>
              <w:rPr>
                <w:rFonts w:ascii="Times New Roman"/>
                <w:b w:val="false"/>
                <w:i w:val="false"/>
                <w:color w:val="000000"/>
                <w:sz w:val="20"/>
              </w:rPr>
              <w:t>
(G00-G09):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 немесе жылдам үдемелі ағымы бар;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деректері болған кездегі.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метастатикалық немесе контактылы (менингококктік менингит, сероздық менингит, полиомиелит және кене мен маса вирустік энцефалиттері, бытыраңқы склероз және т.б.) туындайтын, алғашқы және салдарлы энцефалиттер мен энцефаломиелиттерді, менингиттерді, ми мен жұлынның қабыну процестерін, туберкулез, бруцеллез, мерез кезіндегі нерв жүйесінің залалдануын және т.б. қарастырады.</w:t>
      </w:r>
    </w:p>
    <w:bookmarkStart w:name="z115" w:id="76"/>
    <w:p>
      <w:pPr>
        <w:spacing w:after="0"/>
        <w:ind w:left="0"/>
        <w:jc w:val="both"/>
      </w:pPr>
      <w:r>
        <w:rPr>
          <w:rFonts w:ascii="Times New Roman"/>
          <w:b w:val="false"/>
          <w:i w:val="false"/>
          <w:color w:val="000000"/>
          <w:sz w:val="28"/>
        </w:rPr>
        <w:t>
      1) тармақшаға терең параличтермен немесе парезбен анық білінетін паркинсонизммен, жиі эпилепсиялық ұстамалармен анық білінетін жайылған гиперкинездермен, Кожевников немесе Джексон эпилепсияларының жиі ұстамаларымен, атаксиялық бұзылулармен анық білінетін гидроцефалиямен анық білінетін ликворлық гипертензиямен, көру қабілетінің бұзылуы бар оптикохиазмалық арахнидоидтпен ілесе жүретін нерв жүйесінің аурулары, сондай-ақ паралич немес анық білінетін парез құбылыстары бар бұрын болған миелиттің зардаптары және т.б. жатады. Осы тармақшаға ерте және кеш нейромерез кезіндегі нерв жүйесі залалдануының ауыр нысандары, нерв жүйесінің паразитарлық залалдануы да жатады.</w:t>
      </w:r>
    </w:p>
    <w:bookmarkEnd w:id="76"/>
    <w:bookmarkStart w:name="z116" w:id="77"/>
    <w:p>
      <w:pPr>
        <w:spacing w:after="0"/>
        <w:ind w:left="0"/>
        <w:jc w:val="both"/>
      </w:pPr>
      <w:r>
        <w:rPr>
          <w:rFonts w:ascii="Times New Roman"/>
          <w:b w:val="false"/>
          <w:i w:val="false"/>
          <w:color w:val="000000"/>
          <w:sz w:val="28"/>
        </w:rPr>
        <w:t>
      Архоноидит міндетті түрде бас миының ЯМРТ деректерімен немесе компьютерлік томографиямен (КТ) расталған болуы тиіс.</w:t>
      </w:r>
    </w:p>
    <w:bookmarkEnd w:id="77"/>
    <w:bookmarkStart w:name="z117" w:id="78"/>
    <w:p>
      <w:pPr>
        <w:spacing w:after="0"/>
        <w:ind w:left="0"/>
        <w:jc w:val="both"/>
      </w:pPr>
      <w:r>
        <w:rPr>
          <w:rFonts w:ascii="Times New Roman"/>
          <w:b w:val="false"/>
          <w:i w:val="false"/>
          <w:color w:val="000000"/>
          <w:sz w:val="28"/>
        </w:rPr>
        <w:t>
      2) тармақшаға орталық нерв жүйесі функцияларының бұзылу дәрежесі бойынша қызмет өткеру мүмкіндігіне шектеу қоятын, бірақ оны қызметтен толықтай шығармайтын аурулардың қалдық көріністер мен салдарлары (энцефалиттің, әлсіз байқалған гемипарезі бар арахноидиттың қалдық көріністері, әлсіз гидроцефалия, ликворлы гипертензиясы) жатқызылады. Гидроцефалияны бағалау кезінде көз түбінің (көру жүйкесі дискісінің іркілу құбылыстарын ), ликворлық қысымды, ЯМРТ немесе бас миының КТ деректерін ескеру қажет.</w:t>
      </w:r>
    </w:p>
    <w:bookmarkEnd w:id="78"/>
    <w:bookmarkStart w:name="z118" w:id="79"/>
    <w:p>
      <w:pPr>
        <w:spacing w:after="0"/>
        <w:ind w:left="0"/>
        <w:jc w:val="both"/>
      </w:pPr>
      <w:r>
        <w:rPr>
          <w:rFonts w:ascii="Times New Roman"/>
          <w:b w:val="false"/>
          <w:i w:val="false"/>
          <w:color w:val="000000"/>
          <w:sz w:val="28"/>
        </w:rPr>
        <w:t>
      Делбе туберкулезімен ауырған адамдар орталық нерв жүйесі функциясының бұзылу дәрежесіне қарай 1), 2) немесе 3) тармақша бойынша куәландырылады.</w:t>
      </w:r>
    </w:p>
    <w:bookmarkEnd w:id="79"/>
    <w:bookmarkStart w:name="z119" w:id="80"/>
    <w:p>
      <w:pPr>
        <w:spacing w:after="0"/>
        <w:ind w:left="0"/>
        <w:jc w:val="both"/>
      </w:pPr>
      <w:r>
        <w:rPr>
          <w:rFonts w:ascii="Times New Roman"/>
          <w:b w:val="false"/>
          <w:i w:val="false"/>
          <w:color w:val="000000"/>
          <w:sz w:val="28"/>
        </w:rPr>
        <w:t>
      3) тармақшаға аурулық бұзылуларды ұзақ емдеу немесе созылыңқы, қайтадан декрмпенсациялары кезінде функцияларының елеусіз бұзылулары бар, вегетативтік-тамыр тұрақсыздығы және астено-невротикалық көріністермен үйлескен жекелеген органикалық белгілері бар орталық нерв жүйесінің зақымдануының зардаптары мен қалдық көріністері жатады.</w:t>
      </w:r>
    </w:p>
    <w:bookmarkEnd w:id="80"/>
    <w:bookmarkStart w:name="z120" w:id="81"/>
    <w:p>
      <w:pPr>
        <w:spacing w:after="0"/>
        <w:ind w:left="0"/>
        <w:jc w:val="both"/>
      </w:pPr>
      <w:r>
        <w:rPr>
          <w:rFonts w:ascii="Times New Roman"/>
          <w:b w:val="false"/>
          <w:i w:val="false"/>
          <w:color w:val="000000"/>
          <w:sz w:val="28"/>
        </w:rPr>
        <w:t>
      4) тармақшаға қозғалу, сезу, координаттық және нерв жүйесінің басқа да функцияларының бұзылулармен ілесе жүрмейтін астенизацияның елеусіз көріністері, вегетативтік-тамыр тұрақсыздығы және тұрақты жеке органикалық белгілері бар нерв жүйесі зақымдануының зардаптары мен қалдық көріністері жатады.</w:t>
      </w:r>
    </w:p>
    <w:bookmarkEnd w:id="81"/>
    <w:bookmarkStart w:name="z121" w:id="82"/>
    <w:p>
      <w:pPr>
        <w:spacing w:after="0"/>
        <w:ind w:left="0"/>
        <w:jc w:val="both"/>
      </w:pPr>
      <w:r>
        <w:rPr>
          <w:rFonts w:ascii="Times New Roman"/>
          <w:b w:val="false"/>
          <w:i w:val="false"/>
          <w:color w:val="000000"/>
          <w:sz w:val="28"/>
        </w:rPr>
        <w:t>
      Осы Қосымшада көрсетілген бұзылулардың болуы медициналық құжаттармен расталуы, ал диагноз клиникалық және арнайы тексерулердің нәтижелерімен объективтендірілуі тиіс. III-IV бағандардың 4) тармақшасы бойынша куәландырылатын орналасушыларға жарамдылық туралы қорытынды стационарлық тексеруден кейін кемінде 6 айдан кейін шығарылады.</w:t>
      </w:r>
    </w:p>
    <w:bookmarkEnd w:id="82"/>
    <w:bookmarkStart w:name="z122" w:id="83"/>
    <w:p>
      <w:pPr>
        <w:spacing w:after="0"/>
        <w:ind w:left="0"/>
        <w:jc w:val="both"/>
      </w:pPr>
      <w:r>
        <w:rPr>
          <w:rFonts w:ascii="Times New Roman"/>
          <w:b w:val="false"/>
          <w:i w:val="false"/>
          <w:color w:val="000000"/>
          <w:sz w:val="28"/>
        </w:rPr>
        <w:t>
      Бас сүйек ішінің гипертензиясы синдромының айқындылығын бағалау кезінде ауру клиникасы, көз түбіндегі іркілулердің болуы, КТ немесе  МРТ, ЭКГ, ЭхоКГ деректері бойынша мидың қарынша жүйесінің кеңею дәрежесі ескеріледі.</w:t>
      </w:r>
    </w:p>
    <w:bookmarkEnd w:id="83"/>
    <w:bookmarkStart w:name="z123" w:id="84"/>
    <w:p>
      <w:pPr>
        <w:spacing w:after="0"/>
        <w:ind w:left="0"/>
        <w:jc w:val="both"/>
      </w:pPr>
      <w:r>
        <w:rPr>
          <w:rFonts w:ascii="Times New Roman"/>
          <w:b w:val="false"/>
          <w:i w:val="false"/>
          <w:color w:val="000000"/>
          <w:sz w:val="28"/>
        </w:rPr>
        <w:t xml:space="preserve">
      Өткерілген жұқпалы аурудың салдарынан туындаған айқын эмоциялық-ерік немесе интеллектуалдық-мнестикалық бұзылулары бар адамдар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14-қосымша</w:t>
      </w:r>
      <w:r>
        <w:rPr>
          <w:rFonts w:ascii="Times New Roman"/>
          <w:b w:val="false"/>
          <w:i w:val="false"/>
          <w:color w:val="000000"/>
          <w:sz w:val="28"/>
        </w:rPr>
        <w:t xml:space="preserve"> бойынша куәландырылады.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7"/>
        <w:gridCol w:w="429"/>
        <w:gridCol w:w="786"/>
        <w:gridCol w:w="429"/>
        <w:gridCol w:w="786"/>
        <w:gridCol w:w="529"/>
        <w:gridCol w:w="971"/>
        <w:gridCol w:w="550"/>
        <w:gridCol w:w="1013"/>
      </w:tblGrid>
      <w:tr>
        <w:trPr>
          <w:trHeight w:val="30" w:hRule="atLeast"/>
        </w:trPr>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 жарақаттарының зардаптары (Т 90, Т 91.3):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күрт бұзылулары немесе тез үдемелі ағымы бар;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ми мен жұлын жарақаттарының жақын және алыс зардаптарын (алыс зардаптары деп жарақат алған сәттен бастап бір жыл немесе одан көп уақыттан кейін туындаған аурулық жай-күй түсініледі), орталық нерв жүйесінің жарақатты зақымдануының асқынуларын, оның ішінде ауадағы жарылыс толқыны мен басқа да сыртқы факторлардың әсерінен жарақаттың зардаптарын қарастырады.</w:t>
      </w:r>
    </w:p>
    <w:bookmarkStart w:name="z125" w:id="85"/>
    <w:p>
      <w:pPr>
        <w:spacing w:after="0"/>
        <w:ind w:left="0"/>
        <w:jc w:val="both"/>
      </w:pPr>
      <w:r>
        <w:rPr>
          <w:rFonts w:ascii="Times New Roman"/>
          <w:b w:val="false"/>
          <w:i w:val="false"/>
          <w:color w:val="000000"/>
          <w:sz w:val="28"/>
        </w:rPr>
        <w:t>
      1) тармақшаға ми мен жұлын функцияларының ауыр бұзылулары бар жарақатты зақымданудың зардаптары (тұрақты параличтерге немесе терең парездерге, жамбас мүшелері қызметтерінің бұзылуына және т.с. әкеп соқтыратын мидың соғылуы мен сығылуы), сондай-ақ ми затының зақымдануы нәтижесінде қыртыс қызметтерінің бұзылу жағдайлары (афазия, агнозия, апраксия және бас сүйегі іші қысымының күрт көтерілуіне (ЯМРТ, КТ, ЭХО деректерімен расталады) әкелетін арахноидит), сондай-ақ жиі (жылына 3 және одан астам) эпилепсиялық ұстамалары бар оқиғалар да жатады.</w:t>
      </w:r>
    </w:p>
    <w:bookmarkEnd w:id="85"/>
    <w:bookmarkStart w:name="z126" w:id="86"/>
    <w:p>
      <w:pPr>
        <w:spacing w:after="0"/>
        <w:ind w:left="0"/>
        <w:jc w:val="both"/>
      </w:pPr>
      <w:r>
        <w:rPr>
          <w:rFonts w:ascii="Times New Roman"/>
          <w:b w:val="false"/>
          <w:i w:val="false"/>
          <w:color w:val="000000"/>
          <w:sz w:val="28"/>
        </w:rPr>
        <w:t>
      2) тармақшаға ошақтық симптомдары мен функцияларының бұзылулары 1) тармақшада қарастырылған анық біліну дәрежесіне жетпеген жағдайда ми мен жұлын жарақаттарының зардаптары (аяқ-қол функцияларын елеулі шектемейтін парез; жүрген кездегі тұрақсыздық, нистагм, сезудің бұзылулары нысанындағы орташа анық білінетін мишықтық бұзылулар, жарақатты арахноидит, бассүйегі ішіндегі қысымның әлсіз білінетін немесе елеусіз көтерілуі, сирек эпилепсиялық ұстамалары бар гидроцефалия) жатады.</w:t>
      </w:r>
    </w:p>
    <w:bookmarkEnd w:id="86"/>
    <w:bookmarkStart w:name="z127" w:id="87"/>
    <w:p>
      <w:pPr>
        <w:spacing w:after="0"/>
        <w:ind w:left="0"/>
        <w:jc w:val="both"/>
      </w:pPr>
      <w:r>
        <w:rPr>
          <w:rFonts w:ascii="Times New Roman"/>
          <w:b w:val="false"/>
          <w:i w:val="false"/>
          <w:color w:val="000000"/>
          <w:sz w:val="28"/>
        </w:rPr>
        <w:t>
      3) тармақшаға ми немесе жұлынның жарақатты зақымдану зардаптары, неврологиялық статусқа тұрақты, аз ғана анық білінетін астено-невротикалық көріністерімен және вегеативтік-қан тамырлық тұрақсыздығымен қабаттасқан бытыранды органикалық белгілері (бассүйегі иннервациясының, ассиметриясы және анизорефлексия, сезгіштік жеңіл бұзылулары және т.б.) анықталған кездегі бассүйегі ішіндегі қысымның жеңіл көтерілу белгілері бар жарақатты арахноидит жатады.</w:t>
      </w:r>
    </w:p>
    <w:bookmarkEnd w:id="87"/>
    <w:bookmarkStart w:name="z128" w:id="88"/>
    <w:p>
      <w:pPr>
        <w:spacing w:after="0"/>
        <w:ind w:left="0"/>
        <w:jc w:val="both"/>
      </w:pPr>
      <w:r>
        <w:rPr>
          <w:rFonts w:ascii="Times New Roman"/>
          <w:b w:val="false"/>
          <w:i w:val="false"/>
          <w:color w:val="000000"/>
          <w:sz w:val="28"/>
        </w:rPr>
        <w:t>
      Бас сүйегі күмбезінің немесе негізінің сынықтық сызығы бар бас сүйегі-мидың ашық жарақатының зардаптары бойынша орталық нерв жүйесі функцияларының елеусіз бұзылулары болған кезде қатардағы және басшы құрамдағы адамдар 3) тармақша бойынша бейбіт уақытта саптан тыс қызметке жарамды, соғыс уақытында бірінші дәрежелі шектеулі жарамды деп танылады.</w:t>
      </w:r>
    </w:p>
    <w:bookmarkEnd w:id="88"/>
    <w:bookmarkStart w:name="z129" w:id="89"/>
    <w:p>
      <w:pPr>
        <w:spacing w:after="0"/>
        <w:ind w:left="0"/>
        <w:jc w:val="both"/>
      </w:pPr>
      <w:r>
        <w:rPr>
          <w:rFonts w:ascii="Times New Roman"/>
          <w:b w:val="false"/>
          <w:i w:val="false"/>
          <w:color w:val="000000"/>
          <w:sz w:val="28"/>
        </w:rPr>
        <w:t>
      4) тармақшаға жекелеген бытыраңқы органикалық белгілері, вегетативтік-қан тамырлық тұрақсыздығы мен нерв жүйесінің қозғалту, сезгіштік, координаторлық және басқа да функцияларының бұзылуынсыз астенизацияның елеусіз көріністері болған жағдайда ми мен жұлын жарақаттарының алыс зардаптары жатады.</w:t>
      </w:r>
    </w:p>
    <w:bookmarkEnd w:id="89"/>
    <w:bookmarkStart w:name="z130" w:id="90"/>
    <w:p>
      <w:pPr>
        <w:spacing w:after="0"/>
        <w:ind w:left="0"/>
        <w:jc w:val="both"/>
      </w:pPr>
      <w:r>
        <w:rPr>
          <w:rFonts w:ascii="Times New Roman"/>
          <w:b w:val="false"/>
          <w:i w:val="false"/>
          <w:color w:val="000000"/>
          <w:sz w:val="28"/>
        </w:rPr>
        <w:t>
      III-IV бағандар бойынша куәландырылушы қызметке орналасушылар бұрын жарақаттың болғандығы туралы объективтік медициналық құжаттары, невропатологтың динамикалық байқауының деректері болған кезде, клиникалық зерттеудің деректерімен және міндетті қосымша тексерулермен: бассүйегінің екі проекциядағы рентгенографиясы, ЭЭГ, ЭхоЭГ, ал қажет болғанда және басқалармен расталған орталық нерв жүйесі функцияларының бұзылулары жоқ болғанда 4) тармақ бойынша жарамды деп танылады.</w:t>
      </w:r>
    </w:p>
    <w:bookmarkEnd w:id="90"/>
    <w:bookmarkStart w:name="z131" w:id="91"/>
    <w:p>
      <w:pPr>
        <w:spacing w:after="0"/>
        <w:ind w:left="0"/>
        <w:jc w:val="both"/>
      </w:pPr>
      <w:r>
        <w:rPr>
          <w:rFonts w:ascii="Times New Roman"/>
          <w:b w:val="false"/>
          <w:i w:val="false"/>
          <w:color w:val="000000"/>
          <w:sz w:val="28"/>
        </w:rPr>
        <w:t xml:space="preserve">
      Ми жарақатының салдарынан туындайтын, анық білінетін эмоциялық-ерік немесе интеллектуалдық-мнестикалық бұзылулары бар адамдар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14-қосымшаның</w:t>
      </w:r>
      <w:r>
        <w:rPr>
          <w:rFonts w:ascii="Times New Roman"/>
          <w:b w:val="false"/>
          <w:i w:val="false"/>
          <w:color w:val="000000"/>
          <w:sz w:val="28"/>
        </w:rPr>
        <w:t xml:space="preserve"> тиісті тармақшалары бойынша куәландырылады.</w:t>
      </w:r>
    </w:p>
    <w:bookmarkEnd w:id="91"/>
    <w:bookmarkStart w:name="z132" w:id="92"/>
    <w:p>
      <w:pPr>
        <w:spacing w:after="0"/>
        <w:ind w:left="0"/>
        <w:jc w:val="both"/>
      </w:pPr>
      <w:r>
        <w:rPr>
          <w:rFonts w:ascii="Times New Roman"/>
          <w:b w:val="false"/>
          <w:i w:val="false"/>
          <w:color w:val="000000"/>
          <w:sz w:val="28"/>
        </w:rPr>
        <w:t xml:space="preserve">
      Бассүйегі сүйектерінің зақымдануы мен дефектілері болған кезде, осы тармақтан басқа,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81-қосымшаның</w:t>
      </w:r>
      <w:r>
        <w:rPr>
          <w:rFonts w:ascii="Times New Roman"/>
          <w:b w:val="false"/>
          <w:i w:val="false"/>
          <w:color w:val="000000"/>
          <w:sz w:val="28"/>
        </w:rPr>
        <w:t xml:space="preserve"> тиісті тармақтары да қолданылады.</w:t>
      </w:r>
    </w:p>
    <w:bookmarkEnd w:id="92"/>
    <w:bookmarkStart w:name="z133" w:id="93"/>
    <w:p>
      <w:pPr>
        <w:spacing w:after="0"/>
        <w:ind w:left="0"/>
        <w:jc w:val="both"/>
      </w:pPr>
      <w:r>
        <w:rPr>
          <w:rFonts w:ascii="Times New Roman"/>
          <w:b w:val="false"/>
          <w:i w:val="false"/>
          <w:color w:val="000000"/>
          <w:sz w:val="28"/>
        </w:rPr>
        <w:t>
      Посттравматикалық эпиталмасы бар қатардағы және басшы құрамдағы адамдар көлік құралдарын басқаруға, биіктікте жұмыс істеуге, қозғалмалы механизмде, отпен және сумен байланысты жұмыстарға жарамсыз.</w:t>
      </w:r>
    </w:p>
    <w:bookmarkEnd w:id="93"/>
    <w:bookmarkStart w:name="z134" w:id="94"/>
    <w:p>
      <w:pPr>
        <w:spacing w:after="0"/>
        <w:ind w:left="0"/>
        <w:jc w:val="both"/>
      </w:pPr>
      <w:r>
        <w:rPr>
          <w:rFonts w:ascii="Times New Roman"/>
          <w:b w:val="false"/>
          <w:i w:val="false"/>
          <w:color w:val="000000"/>
          <w:sz w:val="28"/>
        </w:rPr>
        <w:t xml:space="preserve">
      Анамнездің резидуалды-шектеулі өзгерістерімен босану жарақаты болған кезде қорытынды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25-қосымшаның</w:t>
      </w:r>
      <w:r>
        <w:rPr>
          <w:rFonts w:ascii="Times New Roman"/>
          <w:b w:val="false"/>
          <w:i w:val="false"/>
          <w:color w:val="000000"/>
          <w:sz w:val="28"/>
        </w:rPr>
        <w:t xml:space="preserve"> тиісті тармақшалары бойынша шығарылады.</w:t>
      </w:r>
    </w:p>
    <w:bookmarkEnd w:id="94"/>
    <w:bookmarkStart w:name="z135" w:id="95"/>
    <w:p>
      <w:pPr>
        <w:spacing w:after="0"/>
        <w:ind w:left="0"/>
        <w:jc w:val="both"/>
      </w:pPr>
      <w:r>
        <w:rPr>
          <w:rFonts w:ascii="Times New Roman"/>
          <w:b w:val="false"/>
          <w:i w:val="false"/>
          <w:color w:val="000000"/>
          <w:sz w:val="28"/>
        </w:rPr>
        <w:t xml:space="preserve">
      Бас миының немесе жұлынның жіті жарақатын алған адамдарды медициналық куәландыру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28-қосымша</w:t>
      </w:r>
      <w:r>
        <w:rPr>
          <w:rFonts w:ascii="Times New Roman"/>
          <w:b w:val="false"/>
          <w:i w:val="false"/>
          <w:color w:val="000000"/>
          <w:sz w:val="28"/>
        </w:rPr>
        <w:t xml:space="preserve"> бойынша жүргізіледі.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6"/>
        <w:gridCol w:w="246"/>
        <w:gridCol w:w="451"/>
        <w:gridCol w:w="246"/>
        <w:gridCol w:w="451"/>
        <w:gridCol w:w="431"/>
        <w:gridCol w:w="431"/>
        <w:gridCol w:w="447"/>
        <w:gridCol w:w="451"/>
      </w:tblGrid>
      <w:tr>
        <w:trPr>
          <w:trHeight w:val="30" w:hRule="atLeast"/>
        </w:trPr>
        <w:tc>
          <w:tcPr>
            <w:tcW w:w="9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қан тамырлары сырқаттары және олардың зардаптары (субарахноидалық, ми ішіндегі және басқа да қан құйылулар, ми инфаркті, мидың транзиторлық ишемиясы)</w:t>
            </w:r>
          </w:p>
          <w:p>
            <w:pPr>
              <w:spacing w:after="20"/>
              <w:ind w:left="20"/>
              <w:jc w:val="both"/>
            </w:pPr>
            <w:r>
              <w:rPr>
                <w:rFonts w:ascii="Times New Roman"/>
                <w:b w:val="false"/>
                <w:i w:val="false"/>
                <w:color w:val="000000"/>
                <w:sz w:val="20"/>
              </w:rPr>
              <w:t>
(160, 161, 162, 163, 164, 165, 166):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 мидың қан айналысының сирек өтпелі бұзылулары; орталық нерв жүйесінің органикалық залалдану белгілерінсіз жиі талмалар;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нерв жүйесінің органикалық залалдану белгілерінсіз сирек талмалардың болуы;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37" w:id="96"/>
    <w:p>
      <w:pPr>
        <w:spacing w:after="0"/>
        <w:ind w:left="0"/>
        <w:jc w:val="both"/>
      </w:pPr>
      <w:r>
        <w:rPr>
          <w:rFonts w:ascii="Times New Roman"/>
          <w:b w:val="false"/>
          <w:i w:val="false"/>
          <w:color w:val="000000"/>
          <w:sz w:val="28"/>
        </w:rPr>
        <w:t>
      1) тармақшаға функцияларының бұзылу дәрежесіне қарамастан қайталама инсульттар, сондай-ақ ми немесе жұлын қан айналысының жіті бұзылуының салдарынан болған нерв жүйесі функцияларының тұрақты құлдырауы, III сатыдағы дисциркуляторлық энцефалопатия (гемиплегиялар, терең парездер, сөйлеудің, есте сақтаудың, ойлаудың бұзылуы, паркинсонизм құбылысы, эпилепсиялық ұстамалар, жамбас мүшелері қызметтерінің бұзылуы және т.б.) жатады.</w:t>
      </w:r>
    </w:p>
    <w:bookmarkEnd w:id="96"/>
    <w:bookmarkStart w:name="z138" w:id="97"/>
    <w:p>
      <w:pPr>
        <w:spacing w:after="0"/>
        <w:ind w:left="0"/>
        <w:jc w:val="both"/>
      </w:pPr>
      <w:r>
        <w:rPr>
          <w:rFonts w:ascii="Times New Roman"/>
          <w:b w:val="false"/>
          <w:i w:val="false"/>
          <w:color w:val="000000"/>
          <w:sz w:val="28"/>
        </w:rPr>
        <w:t>
      Ми қан айналысының бұзылуына себеп болған ми қан тамырларының аневризмалары болғанда және операциялық емдеу мүмкін болмағанда немесе одан бас тартқан кезде, куәландыру ми қан айналысы бұзылуының қалдықты құбылысы мен нерв жүйесінің бұзылуының анық білінуі дәрежесіне қарамастан, 1) тармақша бойынша да жүргізіледі.</w:t>
      </w:r>
    </w:p>
    <w:bookmarkEnd w:id="97"/>
    <w:bookmarkStart w:name="z139" w:id="98"/>
    <w:p>
      <w:pPr>
        <w:spacing w:after="0"/>
        <w:ind w:left="0"/>
        <w:jc w:val="both"/>
      </w:pPr>
      <w:r>
        <w:rPr>
          <w:rFonts w:ascii="Times New Roman"/>
          <w:b w:val="false"/>
          <w:i w:val="false"/>
          <w:color w:val="000000"/>
          <w:sz w:val="28"/>
        </w:rPr>
        <w:t>
      1) тармақша бойынша қорытынды бұрын болған спонтандық субарахноидалдық қан құйылудан кейін I-II бағандар бойынша куәландырылатын қатардағы және басшы құрамдағы адамдарға, сондай-ақ барлық бағандар бойынша куәландырылушыларға қайталама субарахноидалдық қан құйылулар болғанда шығарылады.</w:t>
      </w:r>
    </w:p>
    <w:bookmarkEnd w:id="98"/>
    <w:bookmarkStart w:name="z140" w:id="99"/>
    <w:p>
      <w:pPr>
        <w:spacing w:after="0"/>
        <w:ind w:left="0"/>
        <w:jc w:val="both"/>
      </w:pPr>
      <w:r>
        <w:rPr>
          <w:rFonts w:ascii="Times New Roman"/>
          <w:b w:val="false"/>
          <w:i w:val="false"/>
          <w:color w:val="000000"/>
          <w:sz w:val="28"/>
        </w:rPr>
        <w:t>
      2) тармақшаға қан айналымынан ажыратылғаннан кейінгі көптеген артериялық аневризмалар, эмболизациядан, жасанды тромбылаудан немесе интракраниалдық сылып тастаудан кейінгі артериокүретамырлық аневризмалар, қолайлы ағымы мен әлсіз анық білінетін ошақтық түсулері бар ми немесе жұлын қан тамырларының залалдануы жатады, сондай-ақ церебралдық атеросклероз кезіндегі (кемжандық, бас ауруы, бастың айналуы, ұйқының бұзылуы, жұмыс қабілетінің төмендеуі, орталық нерв жүйесі жағынан жекелеген тұрақты органикалық белгілері болған кездегі эмоционалдық-ерік аясының бұзылуы, айқын анизорефлексия, көз қарашығы реакциясының жарыққа әлсіздігі, пирамидалы симптомдары және тағы басқалары) II сатылы гипертониялық ауруы кезіндегі ми қан айналысының бұзылулары, дисциркуляторлы энцефалопатия, сондай-ақ ми қан айналымының жиі (3 жыл және одан да көп ) ауыспалы бұзылулары жатады.</w:t>
      </w:r>
    </w:p>
    <w:bookmarkEnd w:id="99"/>
    <w:bookmarkStart w:name="z141" w:id="100"/>
    <w:p>
      <w:pPr>
        <w:spacing w:after="0"/>
        <w:ind w:left="0"/>
        <w:jc w:val="both"/>
      </w:pPr>
      <w:r>
        <w:rPr>
          <w:rFonts w:ascii="Times New Roman"/>
          <w:b w:val="false"/>
          <w:i w:val="false"/>
          <w:color w:val="000000"/>
          <w:sz w:val="28"/>
        </w:rPr>
        <w:t>
      3) тармақшаға баллонизацияның не болмаса жасанды тромбылаудың көмегімен бассүйегі ішіндегі клиппирлаудан немесе қан айналысынан ажыратылғаннан кейінгі жекелеген артериялық аневризмалар, бір тәуліктен астам сақталмайтын және нерв жүйесі қызметтерінің бұзылуларынсыз немесе бұзылулардың тереңдеуінсіз өтетін, орталық жүйке жүйесі жағынан тұрақсыз ошақтық симптомдармен (парездер, парестезиялар, сөйлеудің бұзылуы, мишықтық құбылыстар) ере жүретін сирек (жылына 2-ден аспайтын) бұзылулары жатады. 3) тармақшаға мидың қан айналысы жетіспеушілігінің бастапқы көріністері және псевдоневротикалық синдром нысанындағы (эмоционалдық тұрақсыздық, ашушаңдық, есте сақтаудың нашарлауы, бас ауруы, бастың айналуы, ұйқының бұзылуы, құлақ шыңылы және тағы басқалары), I сатылы дисциркуляторлық энцефалопатия, сондай-ақ жиі (жылына 3 және одан астам) және ұзақ (тәулік бойғы және одан да астам) ұстамалары бар бас сақинасының әртүрлі нысандары, сезгіштіктің күрт емес бұзылулары немесе аяқ-қолдың жеңіл парезі түріндегі қан айналысының бұзылу зардаптары жатады.</w:t>
      </w:r>
    </w:p>
    <w:bookmarkEnd w:id="100"/>
    <w:bookmarkStart w:name="z142" w:id="101"/>
    <w:p>
      <w:pPr>
        <w:spacing w:after="0"/>
        <w:ind w:left="0"/>
        <w:jc w:val="both"/>
      </w:pPr>
      <w:r>
        <w:rPr>
          <w:rFonts w:ascii="Times New Roman"/>
          <w:b w:val="false"/>
          <w:i w:val="false"/>
          <w:color w:val="000000"/>
          <w:sz w:val="28"/>
        </w:rPr>
        <w:t>
      4) тармақшаға дәрігерлік бақылау құжаттарымен, ұстама болу жағдайы туралы актілермен расталған, мидың жіті қан аздығымен (жай және тырысып талып қалу) көрінетін, жиі (айына 1 немесе одан да көп) криздер бар вегетативтік-қан тамырлық дистония жатады. Вегетативті-қан тамырлық дистонияның диагнозы тек мақсатты бағыттағы тексеру вегетативтік нерв жүйесінің бұзылуларымен ере жүретін басқа сырқаттарды анықтамаған жағдайда ғана қойылады.</w:t>
      </w:r>
    </w:p>
    <w:bookmarkEnd w:id="101"/>
    <w:bookmarkStart w:name="z143" w:id="102"/>
    <w:p>
      <w:pPr>
        <w:spacing w:after="0"/>
        <w:ind w:left="0"/>
        <w:jc w:val="both"/>
      </w:pPr>
      <w:r>
        <w:rPr>
          <w:rFonts w:ascii="Times New Roman"/>
          <w:b w:val="false"/>
          <w:i w:val="false"/>
          <w:color w:val="000000"/>
          <w:sz w:val="28"/>
        </w:rPr>
        <w:t>
      Сирек естен танулары бар адамдар тереңірек тексеруге және емдеуге жатады, орталық нерв жүйесінің органикалық залалдану белгілері жоқ болғанда 4) тармақша бойынша куәландырылады.</w:t>
      </w:r>
    </w:p>
    <w:bookmarkEnd w:id="102"/>
    <w:bookmarkStart w:name="z144" w:id="103"/>
    <w:p>
      <w:pPr>
        <w:spacing w:after="0"/>
        <w:ind w:left="0"/>
        <w:jc w:val="both"/>
      </w:pPr>
      <w:r>
        <w:rPr>
          <w:rFonts w:ascii="Times New Roman"/>
          <w:b w:val="false"/>
          <w:i w:val="false"/>
          <w:color w:val="000000"/>
          <w:sz w:val="28"/>
        </w:rPr>
        <w:t>
      Басқа аурулардың немесе бұзылулардың (инфекциялар, жарақаттар, интоксикациялар) салдарынан естен танулары бар болған жағдайда қызметке орналасушылар мен қатардағы және басшы құрамдағы адамдар Талаптарға тиісті Қосымшалар бойынша куәландырылады.</w:t>
      </w:r>
    </w:p>
    <w:bookmarkEnd w:id="103"/>
    <w:bookmarkStart w:name="z145" w:id="104"/>
    <w:p>
      <w:pPr>
        <w:spacing w:after="0"/>
        <w:ind w:left="0"/>
        <w:jc w:val="both"/>
      </w:pPr>
      <w:r>
        <w:rPr>
          <w:rFonts w:ascii="Times New Roman"/>
          <w:b w:val="false"/>
          <w:i w:val="false"/>
          <w:color w:val="000000"/>
          <w:sz w:val="28"/>
        </w:rPr>
        <w:t>
      Есінен танулары бар қатардағы және басшы құрамдағы адамдар көлік құралдарын басқаруға, биіктегі, жылжымалы механизмдер, от және су жұмыстарына жарамсыз.</w:t>
      </w:r>
    </w:p>
    <w:bookmarkEnd w:id="104"/>
    <w:bookmarkStart w:name="z146" w:id="105"/>
    <w:p>
      <w:pPr>
        <w:spacing w:after="0"/>
        <w:ind w:left="0"/>
        <w:jc w:val="both"/>
      </w:pPr>
      <w:r>
        <w:rPr>
          <w:rFonts w:ascii="Times New Roman"/>
          <w:b w:val="false"/>
          <w:i w:val="false"/>
          <w:color w:val="000000"/>
          <w:sz w:val="28"/>
        </w:rPr>
        <w:t xml:space="preserve">
      Бас сүйегінің операциядан кейінгі дефектісі болған кезде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81-қосымшаның</w:t>
      </w:r>
      <w:r>
        <w:rPr>
          <w:rFonts w:ascii="Times New Roman"/>
          <w:b w:val="false"/>
          <w:i w:val="false"/>
          <w:color w:val="000000"/>
          <w:sz w:val="28"/>
        </w:rPr>
        <w:t xml:space="preserve"> тиісті тармақшалары да қолданылады.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5"/>
        <w:gridCol w:w="226"/>
        <w:gridCol w:w="414"/>
        <w:gridCol w:w="226"/>
        <w:gridCol w:w="414"/>
        <w:gridCol w:w="279"/>
        <w:gridCol w:w="512"/>
        <w:gridCol w:w="290"/>
        <w:gridCol w:w="534"/>
      </w:tblGrid>
      <w:tr>
        <w:trPr>
          <w:trHeight w:val="30" w:hRule="atLeast"/>
        </w:trPr>
        <w:tc>
          <w:tcPr>
            <w:tcW w:w="9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(дамудың, орталық нерв жүйесінің ақаулары, орталық нерв жүйесінің үдемелі органикалық сырқаттары, орталық нерв жүйесінің тұқым қуалайтын және дегенерациялық аурулары, ми мен жұлын ісіктері, сондай-ақ мидың резидуалдық залалдануы және басқа да нерв-бұлшық ет сырқаттары (Q 00-Q07):</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бұзылуы бар;</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bookmarkStart w:name="z148" w:id="106"/>
    <w:p>
      <w:pPr>
        <w:spacing w:after="0"/>
        <w:ind w:left="0"/>
        <w:jc w:val="both"/>
      </w:pPr>
      <w:r>
        <w:rPr>
          <w:rFonts w:ascii="Times New Roman"/>
          <w:b w:val="false"/>
          <w:i w:val="false"/>
          <w:color w:val="000000"/>
          <w:sz w:val="28"/>
        </w:rPr>
        <w:t>
      1) тармақшаға өз сипаты бойынша туа біткен ауыр аномалиялар (даму ақаулары) мен нерв жүйесінің аурулары, сондай-ақ жедел үдемелі ағымы бар немесе функцияларының едәуір бұзылуы ере жүретін аурулары (ми немесе жұлын ісіктері, трофиканың айқын білінетін бұзылулары бар сирингомелия, жанама амиотрофиялық склероз, миастения, невралдық амиотрофия, Фридрейх спиналдық атаксия, Пьера-Мари мишықтық атаксиясы және т.б.) жатады.</w:t>
      </w:r>
    </w:p>
    <w:bookmarkEnd w:id="106"/>
    <w:bookmarkStart w:name="z149" w:id="107"/>
    <w:p>
      <w:pPr>
        <w:spacing w:after="0"/>
        <w:ind w:left="0"/>
        <w:jc w:val="both"/>
      </w:pPr>
      <w:r>
        <w:rPr>
          <w:rFonts w:ascii="Times New Roman"/>
          <w:b w:val="false"/>
          <w:i w:val="false"/>
          <w:color w:val="000000"/>
          <w:sz w:val="28"/>
        </w:rPr>
        <w:t>
      2) тармақшаға ағымы баяулылықпен, симптомдары ұзақ уақыт (кемінде бір жыл) бойы өсуімен сипатталатын аурулар (миопатиялардың баяу үдемелі нысандары, миотонияның ауыр нысандары, бұлшық еттердің елеусіз атрофиясы мен сезгіштіктің жеңіл бұзылуы бар сирингомиелия, бассүйегі ішіндегі гипертензия синдромы бар краниостеноз және т.б.) жатады.</w:t>
      </w:r>
    </w:p>
    <w:bookmarkEnd w:id="107"/>
    <w:bookmarkStart w:name="z150" w:id="108"/>
    <w:p>
      <w:pPr>
        <w:spacing w:after="0"/>
        <w:ind w:left="0"/>
        <w:jc w:val="both"/>
      </w:pPr>
      <w:r>
        <w:rPr>
          <w:rFonts w:ascii="Times New Roman"/>
          <w:b w:val="false"/>
          <w:i w:val="false"/>
          <w:color w:val="000000"/>
          <w:sz w:val="28"/>
        </w:rPr>
        <w:t>
      3) тармақшаға миотонияның жеңіл нысандары, сондай-ақ объективтік белгілері баяу дәрежеде анық білінетін (трофикалық бұзылулары жоқ, сезгіштіктің анық білінбейтін диссоциацияланған бұзылулары бар сирингомиелиялар) немесе сырқаттары симптомы ұзақ уақыт бір жағдайда ғана сақталатын нерв жүйесінің баяу үдемелі аурулары жатады.</w:t>
      </w:r>
    </w:p>
    <w:bookmarkEnd w:id="108"/>
    <w:bookmarkStart w:name="z151" w:id="109"/>
    <w:p>
      <w:pPr>
        <w:spacing w:after="0"/>
        <w:ind w:left="0"/>
        <w:jc w:val="both"/>
      </w:pPr>
      <w:r>
        <w:rPr>
          <w:rFonts w:ascii="Times New Roman"/>
          <w:b w:val="false"/>
          <w:i w:val="false"/>
          <w:color w:val="000000"/>
          <w:sz w:val="28"/>
        </w:rPr>
        <w:t>
      3) тармақшаға бытыраңқы ошақтық симптомдары, ЭЭГ-де патологиялық белсенді ошақтар, пароксизмдер түріндегі не бассүйегі ішіндегі гипертензия белгілері және т.б. болған кездегі, КТ-да қалыпты фондық, аз ғана патологиялық белсенді ошақтар, пароксизмдер түріндегі не бассүйегі ішіндегі гипертензия белгілері және т.б. болған кездегі, КТ-да қалыпты фондық, аз ғана патологиялық өзгерістері болғандағы генезі анықталмаған мидың резидуалдық-органикалық жетіспеушілігі (антенатальдық, перинатальдық және постнатальдық энцефалопатия) жатады.</w:t>
      </w:r>
    </w:p>
    <w:bookmarkEnd w:id="109"/>
    <w:bookmarkStart w:name="z152" w:id="110"/>
    <w:p>
      <w:pPr>
        <w:spacing w:after="0"/>
        <w:ind w:left="0"/>
        <w:jc w:val="both"/>
      </w:pPr>
      <w:r>
        <w:rPr>
          <w:rFonts w:ascii="Times New Roman"/>
          <w:b w:val="false"/>
          <w:i w:val="false"/>
          <w:color w:val="000000"/>
          <w:sz w:val="28"/>
        </w:rPr>
        <w:t>
      Мидың немесе жұлынның қабықтық қатерсіз ісіктері бар адамдар, оларды радикалдық сылып тастаудан кейін функцияларының бұзылу дәрежесіне қарай осы Қосымшаның 1), 2) немесе 3) тармақшалары бойынша куәландырылады.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438"/>
        <w:gridCol w:w="802"/>
        <w:gridCol w:w="438"/>
        <w:gridCol w:w="802"/>
        <w:gridCol w:w="540"/>
        <w:gridCol w:w="991"/>
        <w:gridCol w:w="561"/>
        <w:gridCol w:w="1032"/>
      </w:tblGrid>
      <w:tr>
        <w:trPr>
          <w:trHeight w:val="30" w:hRule="atLeast"/>
        </w:trPr>
        <w:tc>
          <w:tcPr>
            <w:tcW w:w="6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(G50-G64):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қабыну ауруларын және краниалдық (бассүйегі нервтерінің II және VIII жұптарынан басқа), жұлын нервтерін, түбіртектерді және ганглияларды, сондай-ақ олардың екінші сипаттағы интоксикация салдарының зардаптарын, омыртқадағы өзгерістерді, жұқа тіндерді қарастырады.</w:t>
      </w:r>
    </w:p>
    <w:bookmarkStart w:name="z154" w:id="111"/>
    <w:p>
      <w:pPr>
        <w:spacing w:after="0"/>
        <w:ind w:left="0"/>
        <w:jc w:val="both"/>
      </w:pPr>
      <w:r>
        <w:rPr>
          <w:rFonts w:ascii="Times New Roman"/>
          <w:b w:val="false"/>
          <w:i w:val="false"/>
          <w:color w:val="000000"/>
          <w:sz w:val="28"/>
        </w:rPr>
        <w:t>
      1) тармақшаға қозғалудың, сезгіштіктің едәуір анық білінетін және тұрақты бұзылулары, трофиканың бұзылулары (біржақты поцесс кезіндегі бұлшық еттердің айқын білінетін атрофиясы: иықтың – 4 см-ден жоғары, білектің – 3 см-ден жоғары, санның – 8 см-ден жоғары, балтырдың – 6 см-ден жоғары; созылмалы трофикалық жаралар, ойылулар және с.с.) болған кездегі нерв сабақтары мен өрімдері жарақаттарының немесе жаралануының зардаптары, зақымдану зардаптары жатады.</w:t>
      </w:r>
    </w:p>
    <w:bookmarkEnd w:id="111"/>
    <w:bookmarkStart w:name="z155" w:id="112"/>
    <w:p>
      <w:pPr>
        <w:spacing w:after="0"/>
        <w:ind w:left="0"/>
        <w:jc w:val="both"/>
      </w:pPr>
      <w:r>
        <w:rPr>
          <w:rFonts w:ascii="Times New Roman"/>
          <w:b w:val="false"/>
          <w:i w:val="false"/>
          <w:color w:val="000000"/>
          <w:sz w:val="28"/>
        </w:rPr>
        <w:t>
      1) тармақшаға қозғалыс және вегетативті-трофикалық бұзылулары бар ауыр және тұрақты ауру синдромы ілесе жүретін, ұзақ (4-6 ай) стационарлық емдеуді қажет ететін қайталамалы және ұзақ өтетін жиі (жылына 2 және одан көп) радикулиттер, сондай-ақ сәтсіз емдеу кезіндегі плекситтер мен үштармақты нерв невралгиясының ауыр нысандары жатады.</w:t>
      </w:r>
    </w:p>
    <w:bookmarkEnd w:id="112"/>
    <w:bookmarkStart w:name="z156" w:id="113"/>
    <w:p>
      <w:pPr>
        <w:spacing w:after="0"/>
        <w:ind w:left="0"/>
        <w:jc w:val="both"/>
      </w:pPr>
      <w:r>
        <w:rPr>
          <w:rFonts w:ascii="Times New Roman"/>
          <w:b w:val="false"/>
          <w:i w:val="false"/>
          <w:color w:val="000000"/>
          <w:sz w:val="28"/>
        </w:rPr>
        <w:t>
      2) тармақшаға негізгі функциясы әлсіз бұзылған жағдайдағы перифиялық нервтер мен өрімдердің аурулары: мимикалық бұлшық еттер параличі, аяқ-қол функциясының бұзылуы, қолды көтерудің шектелуі жатады.</w:t>
      </w:r>
    </w:p>
    <w:bookmarkEnd w:id="113"/>
    <w:bookmarkStart w:name="z157" w:id="114"/>
    <w:p>
      <w:pPr>
        <w:spacing w:after="0"/>
        <w:ind w:left="0"/>
        <w:jc w:val="both"/>
      </w:pPr>
      <w:r>
        <w:rPr>
          <w:rFonts w:ascii="Times New Roman"/>
          <w:b w:val="false"/>
          <w:i w:val="false"/>
          <w:color w:val="000000"/>
          <w:sz w:val="28"/>
        </w:rPr>
        <w:t>
      2) тармақшаға өршу кезінде дененің мәжбүрлі жағдайына, нерв дерттеріне ере жүретін және науқастың 2-3 ай стационарлық емделуін қажет ететін созылмалы рецидивті радикулиттер, плекситтер, невропатиялар, невриттер жатады.</w:t>
      </w:r>
    </w:p>
    <w:bookmarkEnd w:id="114"/>
    <w:bookmarkStart w:name="z158" w:id="115"/>
    <w:p>
      <w:pPr>
        <w:spacing w:after="0"/>
        <w:ind w:left="0"/>
        <w:jc w:val="both"/>
      </w:pPr>
      <w:r>
        <w:rPr>
          <w:rFonts w:ascii="Times New Roman"/>
          <w:b w:val="false"/>
          <w:i w:val="false"/>
          <w:color w:val="000000"/>
          <w:sz w:val="28"/>
        </w:rPr>
        <w:t>
      3) тармақшаға қозғалыс, сезгіштік және трофикалық бұзылулардың өсуіне үрдіссіз сирек асқынуларымен перифериялық нервтер мен өрімдердің рецидивті аурулары, сондай-ақ аяқ-қол функциясын елеусіз бұзатын анық білінетін кенеттен емес қалдық бұзылулар жатады.</w:t>
      </w:r>
    </w:p>
    <w:bookmarkEnd w:id="115"/>
    <w:bookmarkStart w:name="z159" w:id="116"/>
    <w:p>
      <w:pPr>
        <w:spacing w:after="0"/>
        <w:ind w:left="0"/>
        <w:jc w:val="both"/>
      </w:pPr>
      <w:r>
        <w:rPr>
          <w:rFonts w:ascii="Times New Roman"/>
          <w:b w:val="false"/>
          <w:i w:val="false"/>
          <w:color w:val="000000"/>
          <w:sz w:val="28"/>
        </w:rPr>
        <w:t>
      4) тармақшаға сезгіштіктің елеусіз бұзылулары түріндегі перифериялық нервтер ауруларының қалдық көріністері немесе аяқ-қол функциясын бұзбайтын және қалпына келу үрдісі бар бұлшық еттер күшінің әлсіреуі кіреді.</w:t>
      </w:r>
    </w:p>
    <w:bookmarkEnd w:id="116"/>
    <w:bookmarkStart w:name="z160" w:id="117"/>
    <w:p>
      <w:pPr>
        <w:spacing w:after="0"/>
        <w:ind w:left="0"/>
        <w:jc w:val="both"/>
      </w:pPr>
      <w:r>
        <w:rPr>
          <w:rFonts w:ascii="Times New Roman"/>
          <w:b w:val="false"/>
          <w:i w:val="false"/>
          <w:color w:val="000000"/>
          <w:sz w:val="28"/>
        </w:rPr>
        <w:t>
      Перифериялық нерв жүйесінің екінші зақымдануы кезінде Ішкі істер органдарындағы қызмет үшін адамдардың денсаулық жағдайының сәйкестігіне қойылатын талаптарға тиісті Қосымшалар қолданылады.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07"/>
        <w:gridCol w:w="1112"/>
        <w:gridCol w:w="607"/>
        <w:gridCol w:w="1112"/>
        <w:gridCol w:w="748"/>
        <w:gridCol w:w="1373"/>
        <w:gridCol w:w="777"/>
        <w:gridCol w:w="1431"/>
      </w:tblGrid>
      <w:tr>
        <w:trPr>
          <w:trHeight w:val="30"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 жарақаттарының зардаптары: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62" w:id="118"/>
    <w:p>
      <w:pPr>
        <w:spacing w:after="0"/>
        <w:ind w:left="0"/>
        <w:jc w:val="both"/>
      </w:pPr>
      <w:r>
        <w:rPr>
          <w:rFonts w:ascii="Times New Roman"/>
          <w:b w:val="false"/>
          <w:i w:val="false"/>
          <w:color w:val="000000"/>
          <w:sz w:val="28"/>
        </w:rPr>
        <w:t>
      1) тармақшаға қозғалудың, сезгіштік бұзылулардың және трофикалық бұзылулардың едәуір анық білінетін және тұрақты бұзылулары (біржақты поцесс кезіндегі бұлшықеттердің айқын білінетін атрофиясы: иықтың – 4 см-ден жоғары, білектің – 3 см-ден жоғары, санның – 8 см-ден жоғары, балтырдың – 6 см-ден жоғары; созылмалы трофикалық жаралар, ойылулар және т.б.) болғанда нерв бағандары мен өрімдерінің жарақаттарының немесе жараланулардың зардаптары, сондай-ақ айқын және тұрақты ауру синдромымен ілесе жүретін зақымданулардың зардаптары жатады.</w:t>
      </w:r>
    </w:p>
    <w:bookmarkEnd w:id="118"/>
    <w:bookmarkStart w:name="z163" w:id="119"/>
    <w:p>
      <w:pPr>
        <w:spacing w:after="0"/>
        <w:ind w:left="0"/>
        <w:jc w:val="both"/>
      </w:pPr>
      <w:r>
        <w:rPr>
          <w:rFonts w:ascii="Times New Roman"/>
          <w:b w:val="false"/>
          <w:i w:val="false"/>
          <w:color w:val="000000"/>
          <w:sz w:val="28"/>
        </w:rPr>
        <w:t>
      2) тармақшаға бұлшық ет сабақтарының немесе жекелеген бұлшық еттердің парезінен аяқ-қолдың негізгі функциясы әлсіз бұзылуы болған кездегі нервтер мен өрімдердің зақымдану зардаптары жатады. Сондай-ақ бет нервісінің негізгі сабағының немесе ірі бұтақтарының зақымдануы салдарынан болған мимикалық бұлшық еттер параличтері де жатады.</w:t>
      </w:r>
    </w:p>
    <w:bookmarkEnd w:id="119"/>
    <w:bookmarkStart w:name="z164" w:id="120"/>
    <w:p>
      <w:pPr>
        <w:spacing w:after="0"/>
        <w:ind w:left="0"/>
        <w:jc w:val="both"/>
      </w:pPr>
      <w:r>
        <w:rPr>
          <w:rFonts w:ascii="Times New Roman"/>
          <w:b w:val="false"/>
          <w:i w:val="false"/>
          <w:color w:val="000000"/>
          <w:sz w:val="28"/>
        </w:rPr>
        <w:t>
      3) тармақшаға аяқ-қол функциялары елеусіз бұзылатын (кәрі жіліктің немесе шынтақ нервтерінің біреуі зақымданғанда, қол басын жазылдырғыштар күшінің төмендеуі мен оның сырт жағы флексиясының шектелуі және с.с.) нервтердің, өрімдердің зақымдану зардаптары жатады.</w:t>
      </w:r>
    </w:p>
    <w:bookmarkEnd w:id="120"/>
    <w:bookmarkStart w:name="z165" w:id="121"/>
    <w:p>
      <w:pPr>
        <w:spacing w:after="0"/>
        <w:ind w:left="0"/>
        <w:jc w:val="both"/>
      </w:pPr>
      <w:r>
        <w:rPr>
          <w:rFonts w:ascii="Times New Roman"/>
          <w:b w:val="false"/>
          <w:i w:val="false"/>
          <w:color w:val="000000"/>
          <w:sz w:val="28"/>
        </w:rPr>
        <w:t>
      4) тармақшаға функциялары толық қалпына келген нервтер зақымдалуының зардаптары, ал сезгіштіктің елеусіз анық байқалған бұзылулары нысанындағы бар жеңіл қалдық құбылыстар немесе зақымдалған нерв иннервияцлайтын бұлшықеттердің үлкен емес әлсіреуі жатады.</w:t>
      </w:r>
    </w:p>
    <w:bookmarkEnd w:id="121"/>
    <w:bookmarkStart w:name="z166" w:id="122"/>
    <w:p>
      <w:pPr>
        <w:spacing w:after="0"/>
        <w:ind w:left="0"/>
        <w:jc w:val="both"/>
      </w:pPr>
      <w:r>
        <w:rPr>
          <w:rFonts w:ascii="Times New Roman"/>
          <w:b w:val="false"/>
          <w:i w:val="false"/>
          <w:color w:val="000000"/>
          <w:sz w:val="28"/>
        </w:rPr>
        <w:t xml:space="preserve">
      Перифериялық нервтердің жіті жарақаттарынан немесе операциялық емдеуден кейін қызмет міндеттерін орындау қабілетін толық қалпына келтіру үшін кемінде 1 ай мерзім қажет болған жағдайда медициналық куәландыру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28-қосымша</w:t>
      </w:r>
      <w:r>
        <w:rPr>
          <w:rFonts w:ascii="Times New Roman"/>
          <w:b w:val="false"/>
          <w:i w:val="false"/>
          <w:color w:val="000000"/>
          <w:sz w:val="28"/>
        </w:rPr>
        <w:t xml:space="preserve"> бойынша жүргізіледі.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534"/>
        <w:gridCol w:w="534"/>
        <w:gridCol w:w="709"/>
        <w:gridCol w:w="714"/>
        <w:gridCol w:w="934"/>
        <w:gridCol w:w="934"/>
        <w:gridCol w:w="969"/>
        <w:gridCol w:w="975"/>
      </w:tblGrid>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перифериялық нерв жүйесінің жарақаттарынан, сондай-ақ оларды хирургиялық емдеуден кейінгі уақытша функциялық бұзылулар.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Қосымшаға жіті инфекциялық, паразитарлық аурулар, нерв жүйесінің интоксикациялық зақымданулары, жарақаттары, ми және жұлынның жіті тамырлық ауруларынан кейінгі жай-күй жатады.</w:t>
      </w:r>
    </w:p>
    <w:bookmarkStart w:name="z168" w:id="123"/>
    <w:p>
      <w:pPr>
        <w:spacing w:after="0"/>
        <w:ind w:left="0"/>
        <w:jc w:val="both"/>
      </w:pPr>
      <w:r>
        <w:rPr>
          <w:rFonts w:ascii="Times New Roman"/>
          <w:b w:val="false"/>
          <w:i w:val="false"/>
          <w:color w:val="000000"/>
          <w:sz w:val="28"/>
        </w:rPr>
        <w:t>
      Қатардағы және басшы құрамдағы адамдардың Г санатына қажеттілігі туралы ӘДК қорытындысы өткерген жіті сарысулы менингиттен, кенелік энцефалиттің менингитті нысанынан, менингококкты инфекцияның генерализацияланған нысандарынан (менингит, менингоэнцефалит, менингококкцемия), емдеу аяқталғаннан кейін және ликвор санацияланған соң астеникалық жай-күймен аяқталған полирадикулоневриттердің аралас нысандарынан кейін шығарылады. Менингококкты менингит кезінде ликвор санациясының өлшемдері цитоз лимфоциттер 75 пайыз және одан көп болғанда 50 жасушаға азаю болып табылады.</w:t>
      </w:r>
    </w:p>
    <w:bookmarkEnd w:id="123"/>
    <w:bookmarkStart w:name="z169" w:id="124"/>
    <w:p>
      <w:pPr>
        <w:spacing w:after="0"/>
        <w:ind w:left="0"/>
        <w:jc w:val="both"/>
      </w:pPr>
      <w:r>
        <w:rPr>
          <w:rFonts w:ascii="Times New Roman"/>
          <w:b w:val="false"/>
          <w:i w:val="false"/>
          <w:color w:val="000000"/>
          <w:sz w:val="28"/>
        </w:rPr>
        <w:t>
      Қызметке орналасушылар резидуалды-органикалық зақымдануынсыз жіті ауруынан кейін емделгенге дейін (кемінде 6 ай) жарамсыз.</w:t>
      </w:r>
    </w:p>
    <w:bookmarkEnd w:id="124"/>
    <w:bookmarkStart w:name="z170" w:id="125"/>
    <w:p>
      <w:pPr>
        <w:spacing w:after="0"/>
        <w:ind w:left="0"/>
        <w:jc w:val="both"/>
      </w:pPr>
      <w:r>
        <w:rPr>
          <w:rFonts w:ascii="Times New Roman"/>
          <w:b w:val="false"/>
          <w:i w:val="false"/>
          <w:color w:val="000000"/>
          <w:sz w:val="28"/>
        </w:rPr>
        <w:t>
      Қатардағы және басшы құрамдағы адамдарға жағымды сарапшылық болжам кезінде нерв жүйесі функцияларын қалпына келтіру үшін Г санаты шығарылады.</w:t>
      </w:r>
    </w:p>
    <w:bookmarkEnd w:id="125"/>
    <w:bookmarkStart w:name="z171" w:id="126"/>
    <w:p>
      <w:pPr>
        <w:spacing w:after="0"/>
        <w:ind w:left="0"/>
        <w:jc w:val="both"/>
      </w:pPr>
      <w:r>
        <w:rPr>
          <w:rFonts w:ascii="Times New Roman"/>
          <w:b w:val="false"/>
          <w:i w:val="false"/>
          <w:color w:val="000000"/>
          <w:sz w:val="28"/>
        </w:rPr>
        <w:t>
      Резидуалдық құбылыстар болмағанда немесе функциялардың бұзылулары ере жүрмейтін әлсіз органикалық белгілер бар болғанда орналасушылар 4) тармақшасы бойынша куәландырылады.</w:t>
      </w:r>
    </w:p>
    <w:bookmarkEnd w:id="126"/>
    <w:bookmarkStart w:name="z172" w:id="127"/>
    <w:p>
      <w:pPr>
        <w:spacing w:after="0"/>
        <w:ind w:left="0"/>
        <w:jc w:val="both"/>
      </w:pPr>
      <w:r>
        <w:rPr>
          <w:rFonts w:ascii="Times New Roman"/>
          <w:b w:val="false"/>
          <w:i w:val="false"/>
          <w:color w:val="000000"/>
          <w:sz w:val="28"/>
        </w:rPr>
        <w:t>
      Қызметке орналасушылар жіті жарақаттанудан кейін резидуалдық- органикалық зақымдануларсыз объективті деректер болған кезде дәрігерлік-сарапшылық қорытынды анықталғанға дейін (жарақат алған кезінен бастап функцияларының бұзылулары көрінуіне қарай 6 айдан 12 айға дейін) қызметке жарамсыз деп танылады.</w:t>
      </w:r>
    </w:p>
    <w:bookmarkEnd w:id="127"/>
    <w:bookmarkStart w:name="z173" w:id="128"/>
    <w:p>
      <w:pPr>
        <w:spacing w:after="0"/>
        <w:ind w:left="0"/>
        <w:jc w:val="both"/>
      </w:pPr>
      <w:r>
        <w:rPr>
          <w:rFonts w:ascii="Times New Roman"/>
          <w:b w:val="false"/>
          <w:i w:val="false"/>
          <w:color w:val="000000"/>
          <w:sz w:val="28"/>
        </w:rPr>
        <w:t>
      Қолайлы болжау кезінде ми қанайналымының өтпелі бұзылуын өткергеннен кейін нерв жүйесін толығымен қалпына келтіру үшін қатардағы және басшы құрамдағы адамдарға Г санаты шығарылады.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29-қосымша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1"/>
        <w:gridCol w:w="107"/>
        <w:gridCol w:w="196"/>
        <w:gridCol w:w="107"/>
        <w:gridCol w:w="196"/>
        <w:gridCol w:w="132"/>
        <w:gridCol w:w="242"/>
        <w:gridCol w:w="137"/>
        <w:gridCol w:w="252"/>
      </w:tblGrid>
      <w:tr>
        <w:trPr>
          <w:trHeight w:val="30" w:hRule="atLeast"/>
        </w:trPr>
        <w:tc>
          <w:tcPr>
            <w:tcW w:w="10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(Н15-Н22; Н25-Н28; Н30-Н36; Н40-Н43; Н49-Н53.0; Н53.4; Н54.0; Н55) қоспағанда, қабақтың, көз жасы жолдарының, көз ұясының аурулары және коньюнктивиттер (Q10-Q15; Н00-Н59): (Н15-Н22; Н25-Н28; Н30-Н36; Н40-Н43; Н49-Н53.0; Н53.4; Н54.0; Н55) қоспағанда, қабақтың, көз жасы жолдарының, көз ұясының аурулары және коньюнктивиттер (Q10-Q15; Н00-Н59):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анатомиялық өзгерістер немесе екі көзде де көру немесе қозғалу функцияларының едәуір бұзылуымен;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көзінде немесе екі көзде де әлсіз байқалған;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көрінген атомикалық өзгерістер немесе қабақтардың орналасу кемшілігі.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қабақтардың, көз жасы жолдарының, көз ұяшықтарының туа пайда болған және жүре пайда болған анатомиялық өзгерістерін және орналасу кемшілігін, ауыруын және конъюнктивиттерді қарастырады.</w:t>
      </w:r>
    </w:p>
    <w:bookmarkStart w:name="z175" w:id="129"/>
    <w:p>
      <w:pPr>
        <w:spacing w:after="0"/>
        <w:ind w:left="0"/>
        <w:jc w:val="both"/>
      </w:pPr>
      <w:r>
        <w:rPr>
          <w:rFonts w:ascii="Times New Roman"/>
          <w:b w:val="false"/>
          <w:i w:val="false"/>
          <w:color w:val="000000"/>
          <w:sz w:val="28"/>
        </w:rPr>
        <w:t>
      1) тармақшаға егер көздің қозғалысын едәуір шектейтін болса немесе көруге кедергі келтірсе, онда қабақтардың немесе көз ұяшықтарының араларының өсуі; көздің тітіркенуін тудыратын қабақтардың қайырылуы мен кірпіктердің көз ұяшығына қарай өсуі; мүйізгекті қабықтың жабылуына кедергі келтіретін қабақтардың кемшілігі (птоздан басқа); тұрақты лагофтальм жатады.</w:t>
      </w:r>
    </w:p>
    <w:bookmarkEnd w:id="129"/>
    <w:bookmarkStart w:name="z176" w:id="130"/>
    <w:p>
      <w:pPr>
        <w:spacing w:after="0"/>
        <w:ind w:left="0"/>
        <w:jc w:val="both"/>
      </w:pPr>
      <w:r>
        <w:rPr>
          <w:rFonts w:ascii="Times New Roman"/>
          <w:b w:val="false"/>
          <w:i w:val="false"/>
          <w:color w:val="000000"/>
          <w:sz w:val="28"/>
        </w:rPr>
        <w:t>
      2) тармақшаға қабақ ұштарының тыртығымен және тықырымен күрт көрінген анық ойық блефариті; сітсіз стационарлық емдеу кезінде гипертрофиясы және анық көрінген қабық тіні инфильтрациясы бар, жиі (жылына кемінде 2 рет) өршуі бар созылмалы конъюнктивиттер, конъюнктивтердің созылмалы трахомотоздық зақымдалуы, сондай-ақ қатты жас ағу ере жүретін және стационарда бірнеше реттік хирургиялық емдеуден кейін емдеуге келмейтін көз жасы жолдарының аурулары және өтпеуі, сондай-ақ лакопротезенгізе отырып, көз жасы жолдарындағы реконструктивті операциядан кейінгі жағдай жатады.</w:t>
      </w:r>
    </w:p>
    <w:bookmarkEnd w:id="130"/>
    <w:p>
      <w:pPr>
        <w:spacing w:after="0"/>
        <w:ind w:left="0"/>
        <w:jc w:val="both"/>
      </w:pPr>
      <w:r>
        <w:rPr>
          <w:rFonts w:ascii="Times New Roman"/>
          <w:b w:val="false"/>
          <w:i w:val="false"/>
          <w:color w:val="000000"/>
          <w:sz w:val="28"/>
        </w:rPr>
        <w:t>
      Жас ағу-мұрын арнасы құрылымы немесе жас қабы артрезиясы болғанда орналасушылар 2) тармақша бойынша куәландырылады.</w:t>
      </w:r>
    </w:p>
    <w:p>
      <w:pPr>
        <w:spacing w:after="0"/>
        <w:ind w:left="0"/>
        <w:jc w:val="both"/>
      </w:pPr>
      <w:r>
        <w:rPr>
          <w:rFonts w:ascii="Times New Roman"/>
          <w:b w:val="false"/>
          <w:i w:val="false"/>
          <w:color w:val="000000"/>
          <w:sz w:val="28"/>
        </w:rPr>
        <w:t>
      Ауру рецидиві 1 жыл ішінде болмаған кезде сәтті жүргізілген хирургиялық емдеуден соң орналасушылар қызметке жарамды деп танылады.</w:t>
      </w:r>
    </w:p>
    <w:bookmarkStart w:name="z177" w:id="131"/>
    <w:p>
      <w:pPr>
        <w:spacing w:after="0"/>
        <w:ind w:left="0"/>
        <w:jc w:val="both"/>
      </w:pPr>
      <w:r>
        <w:rPr>
          <w:rFonts w:ascii="Times New Roman"/>
          <w:b w:val="false"/>
          <w:i w:val="false"/>
          <w:color w:val="000000"/>
          <w:sz w:val="28"/>
        </w:rPr>
        <w:t>
      2) тармақшаға стационарда бірнеше реттік хирургиялық емдеуден кейін емдеуге келмейтін көз қызметінің прогресті бұзылуы бар қанат тәріздес плеваның рецидиві де жатады. Бұған маңдай бұлшық еті күш түсірмеген кезде, бір көздің қарашығының жартысынан көбін немесе екі көздің қарашығының үштен бір бөлігінен астамын жабатын туа біткен және жүре пайда болған сипаттағы птоз да жатады. Көз қызметінің тұрақты бұзылулары бар трахома зардабы кезінде қорытынды осы бұзылуларды қарастыратын Ішкі істер органдарындағы қызмет үшін адамдардың денсаулық жағдайының сәйкестігіне қойылатын талаптарға тиісті қосымшалар бойынша шығарылады.</w:t>
      </w:r>
    </w:p>
    <w:bookmarkEnd w:id="131"/>
    <w:bookmarkStart w:name="z178" w:id="132"/>
    <w:p>
      <w:pPr>
        <w:spacing w:after="0"/>
        <w:ind w:left="0"/>
        <w:jc w:val="both"/>
      </w:pPr>
      <w:r>
        <w:rPr>
          <w:rFonts w:ascii="Times New Roman"/>
          <w:b w:val="false"/>
          <w:i w:val="false"/>
          <w:color w:val="000000"/>
          <w:sz w:val="28"/>
        </w:rPr>
        <w:t>
      Қабақ жиегінде жекелеген қабыршықтары мен аз ғана гиперемиясы бар жай блефарит, бірлі-жарым фолликулалары бар фолликуллярлық конъюнктивит, қабақ бұрыштары мен конъюнктивалдық күмбездері аумағында конъюнктиваның барқыт түрінде болуы, сондай-ақ конъюнктиваның, мүйізгек қабықшаның басқа да өзгерістерінсіз және бір жыл ішінде трахоматоздық процестің рецидивінсіз шығуы трахоматоздық конъюнктиваның тегіс тыртықтары, үдемелілік белгілерінсіз жалған және тура қанат тәрізді жарғақ осы Қосымшаны қолдану үшін негіз болып табылмайды, әскери қызметті өткеруге, әскери (арнайы) оқу орындарына түсуге кедергі келтірмейді.</w:t>
      </w:r>
    </w:p>
    <w:bookmarkEnd w:id="132"/>
    <w:bookmarkStart w:name="z179" w:id="133"/>
    <w:p>
      <w:pPr>
        <w:spacing w:after="0"/>
        <w:ind w:left="0"/>
        <w:jc w:val="both"/>
      </w:pPr>
      <w:r>
        <w:rPr>
          <w:rFonts w:ascii="Times New Roman"/>
          <w:b w:val="false"/>
          <w:i w:val="false"/>
          <w:color w:val="000000"/>
          <w:sz w:val="28"/>
        </w:rPr>
        <w:t>
      Көктемгі катар және конъюнктиваның басқа да аллергиялық залалданулары болғанда анық біліну дәрежесіне, сырқаттар ағымының ауырлығына, асқынулардың жиілігі мен жүргізіліп жатқан емдеудің тиімділігіне қарай куәландыру Қосымшаның 2) немесе 3) тармақшалары бойынша жүргізіледі.</w:t>
      </w:r>
    </w:p>
    <w:bookmarkEnd w:id="133"/>
    <w:bookmarkStart w:name="z180" w:id="134"/>
    <w:p>
      <w:pPr>
        <w:spacing w:after="0"/>
        <w:ind w:left="0"/>
        <w:jc w:val="both"/>
      </w:pPr>
      <w:r>
        <w:rPr>
          <w:rFonts w:ascii="Times New Roman"/>
          <w:b w:val="false"/>
          <w:i w:val="false"/>
          <w:color w:val="000000"/>
          <w:sz w:val="28"/>
        </w:rPr>
        <w:t>
      3) тармақшаға созылмалы әлсіз немесе елеусіз байқалған блефариттер және табысты емдеген жағдайда сирек өршулері бар конъюнктивиттер жатады.</w:t>
      </w:r>
    </w:p>
    <w:bookmarkEnd w:id="134"/>
    <w:bookmarkStart w:name="z181" w:id="135"/>
    <w:p>
      <w:pPr>
        <w:spacing w:after="0"/>
        <w:ind w:left="0"/>
        <w:jc w:val="both"/>
      </w:pPr>
      <w:r>
        <w:rPr>
          <w:rFonts w:ascii="Times New Roman"/>
          <w:b w:val="false"/>
          <w:i w:val="false"/>
          <w:color w:val="000000"/>
          <w:sz w:val="28"/>
        </w:rPr>
        <w:t>
      Бөлімшедегі және қызмет түріндегі, нақты лауазымдағы қызметке жарамдылық туралы қорытынды анатомиялық өзгерістердің, ауру ағымының ауырлығы, емдеу нәтижелерінің, көздің қызметінің байқалған дәрежесіне байланысты шығарылады.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30-қосымша</w:t>
            </w:r>
          </w:p>
        </w:tc>
      </w:tr>
    </w:tbl>
    <w:p>
      <w:pPr>
        <w:spacing w:after="0"/>
        <w:ind w:left="0"/>
        <w:jc w:val="both"/>
      </w:pPr>
      <w:r>
        <w:rPr>
          <w:rFonts w:ascii="Times New Roman"/>
          <w:b w:val="false"/>
          <w:i w:val="false"/>
          <w:color w:val="ff0000"/>
          <w:sz w:val="28"/>
        </w:rPr>
        <w:t xml:space="preserve">
      Ескерту. 30-қосымшаға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0"/>
        <w:gridCol w:w="200"/>
        <w:gridCol w:w="368"/>
        <w:gridCol w:w="200"/>
        <w:gridCol w:w="368"/>
        <w:gridCol w:w="248"/>
        <w:gridCol w:w="454"/>
        <w:gridCol w:w="257"/>
        <w:gridCol w:w="475"/>
      </w:tblGrid>
      <w:tr>
        <w:trPr>
          <w:trHeight w:val="30" w:hRule="atLeast"/>
        </w:trPr>
        <w:tc>
          <w:tcPr>
            <w:tcW w:w="9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мүйізгек қабықшасы мен басқа да қабықшаларының, склерінің, цилиарлық дене қабының, көзбұршақтың, тамыр және торлы қабақтың, шыны тәріздес дененің қабыну және дегенерациялық сипаттағы созылмалы аурулары: (Н15-Н22, Н25-Н28, Н30-Н36, Н43):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қызметінің үдемелі төмендеуі немесе жиі асқынулары бар едәуір анық білінетін;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дәл сондай бір көзде немесе екі көзде де әлсіз анық білінетін;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көру қабілетінің төмендеуі кезіндегі көру нервісінің этиологиясы әртүрлі атрофиясы:</w:t>
            </w:r>
            <w:r>
              <w:br/>
            </w:r>
            <w:r>
              <w:rPr>
                <w:rFonts w:ascii="Times New Roman"/>
                <w:b w:val="false"/>
                <w:i w:val="false"/>
                <w:color w:val="000000"/>
                <w:sz w:val="20"/>
              </w:rPr>
              <w:t>
екі көзде де: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қабынба немесе дистрофиялық өзгерістерді туындатпайтын, көз ішінде орналасқан бөтен дене.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Қосымша дегенеративтік, дистрофиялық және басқа да созылмалы, қиын емделетін немесе емделмейтін ауруларды қарастырады.</w:t>
      </w:r>
    </w:p>
    <w:bookmarkStart w:name="z183" w:id="136"/>
    <w:p>
      <w:pPr>
        <w:spacing w:after="0"/>
        <w:ind w:left="0"/>
        <w:jc w:val="both"/>
      </w:pPr>
      <w:r>
        <w:rPr>
          <w:rFonts w:ascii="Times New Roman"/>
          <w:b w:val="false"/>
          <w:i w:val="false"/>
          <w:color w:val="000000"/>
          <w:sz w:val="28"/>
        </w:rPr>
        <w:t xml:space="preserve">
      Көздің және оның қосалқысының жаңа өспелері болған кезде олардың сипатына қарай куәландыру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10-қосымшалар</w:t>
      </w:r>
      <w:r>
        <w:rPr>
          <w:rFonts w:ascii="Times New Roman"/>
          <w:b w:val="false"/>
          <w:i w:val="false"/>
          <w:color w:val="000000"/>
          <w:sz w:val="28"/>
        </w:rPr>
        <w:t xml:space="preserve"> бойынша жүргізіледі. Көздің қызметтерін бұзбайтын, қатерсіз жаңа өспелер қызмет өткеруге және оқу орындарына түсуге кедергі болмайды.</w:t>
      </w:r>
    </w:p>
    <w:bookmarkEnd w:id="136"/>
    <w:bookmarkStart w:name="z184" w:id="137"/>
    <w:p>
      <w:pPr>
        <w:spacing w:after="0"/>
        <w:ind w:left="0"/>
        <w:jc w:val="both"/>
      </w:pPr>
      <w:r>
        <w:rPr>
          <w:rFonts w:ascii="Times New Roman"/>
          <w:b w:val="false"/>
          <w:i w:val="false"/>
          <w:color w:val="000000"/>
          <w:sz w:val="28"/>
        </w:rPr>
        <w:t>
      1) тармақшаға көру қызметтерінің үдемелі төмендеуі бар және консервативтік немесе хирургиялық емдеуге келмейтін сырқаттар, бір көзді немесе екі көзді де кератопротездеуден кейінгі жағдайлары, ал сондай-ақ көз қызметтеріне қарамастан, тапеторетиналдық абиотрофиялар да жатады.</w:t>
      </w:r>
    </w:p>
    <w:bookmarkEnd w:id="137"/>
    <w:bookmarkStart w:name="z185" w:id="138"/>
    <w:p>
      <w:pPr>
        <w:spacing w:after="0"/>
        <w:ind w:left="0"/>
        <w:jc w:val="both"/>
      </w:pPr>
      <w:r>
        <w:rPr>
          <w:rFonts w:ascii="Times New Roman"/>
          <w:b w:val="false"/>
          <w:i w:val="false"/>
          <w:color w:val="000000"/>
          <w:sz w:val="28"/>
        </w:rPr>
        <w:t>
      Пигментті немес пигментсіз қараңғылыққа бейімделуінің бұзылуымен (гемералопиямен) қабаттасқан көздің тор қабықшасының пигменттік дегенерациясы қара көлеңкеде көруді зерттеудің бақылау әдістерін қолдана отырып, уақыттық адаптометрияның екі реттік орындалуымен расталуы тиіс, көздің басқа да қызметтеріне қарамастан 1) тармақшаға жатады.</w:t>
      </w:r>
    </w:p>
    <w:bookmarkEnd w:id="138"/>
    <w:bookmarkStart w:name="z186" w:id="139"/>
    <w:p>
      <w:pPr>
        <w:spacing w:after="0"/>
        <w:ind w:left="0"/>
        <w:jc w:val="both"/>
      </w:pPr>
      <w:r>
        <w:rPr>
          <w:rFonts w:ascii="Times New Roman"/>
          <w:b w:val="false"/>
          <w:i w:val="false"/>
          <w:color w:val="000000"/>
          <w:sz w:val="28"/>
        </w:rPr>
        <w:t>
      Екі көзде де фиксация нүктесінен 30 градусқа дейінгі деңгейде көру аумағының төменнен және сырттан тұрақты тарылуы болғанда (тік және көлденең меридиандары бойынша) қорытынды барлық бағандар бойынша 2) тармақша бойынша, бір көзде – 2) тармақша бойынша, екі көзде де 30-45 градусқа дейін болса – 3) тармақша бойынша шығарылады.</w:t>
      </w:r>
    </w:p>
    <w:bookmarkEnd w:id="139"/>
    <w:bookmarkStart w:name="z187" w:id="140"/>
    <w:p>
      <w:pPr>
        <w:spacing w:after="0"/>
        <w:ind w:left="0"/>
        <w:jc w:val="both"/>
      </w:pPr>
      <w:r>
        <w:rPr>
          <w:rFonts w:ascii="Times New Roman"/>
          <w:b w:val="false"/>
          <w:i w:val="false"/>
          <w:color w:val="000000"/>
          <w:sz w:val="28"/>
        </w:rPr>
        <w:t>
      2) тармақшаға стационарлық жағдайда анықталған және көзі ішіндегі қысымның көтерілуімен ере жүретін созылмалы увеиттер мен увеопатиялар; кератоглобус және кератоконус; көздің көру қызметтерінің үдемелі төмендегендегі көз түбінде дегенерациялық-дистрофиялық өзгерістердің (көз торының жиектік дегенерациясы, көптеген хориоретиналдық ошақтар, артқы стафилома және т.б.) болуы жатады.</w:t>
      </w:r>
    </w:p>
    <w:bookmarkEnd w:id="140"/>
    <w:bookmarkStart w:name="z188" w:id="141"/>
    <w:p>
      <w:pPr>
        <w:spacing w:after="0"/>
        <w:ind w:left="0"/>
        <w:jc w:val="both"/>
      </w:pPr>
      <w:r>
        <w:rPr>
          <w:rFonts w:ascii="Times New Roman"/>
          <w:b w:val="false"/>
          <w:i w:val="false"/>
          <w:color w:val="000000"/>
          <w:sz w:val="28"/>
        </w:rPr>
        <w:t xml:space="preserve">
      Бұрын көздің қабықшасына немесе склерге оптикалық-реконструктивтік операциялар жасағаң орналасушылар егер операциядан соң 6 ай өтпесе, қызметке жарамсыз деп танылады. Осы мерзім өткеннен кейін жарамдылық санаты көз қызметінің жағдайына байланысты және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35-қосымшаларға</w:t>
      </w:r>
      <w:r>
        <w:rPr>
          <w:rFonts w:ascii="Times New Roman"/>
          <w:b w:val="false"/>
          <w:i w:val="false"/>
          <w:color w:val="000000"/>
          <w:sz w:val="28"/>
        </w:rPr>
        <w:t xml:space="preserve"> сәйкес көз шарасының ультрадыбыстық биометриясының нәтижелерін, көз түбінде дегенеративтік-дистрофиялық өзгерістердің болмауын және құжаттармен расталған аметропия дәрежесін ескере отырып анықталады. II баған бойынша куәландырылатын, қызметке және оқуға түсушілер көздің қабығына жолақ пішінді оптикалық-реконструкциялық операция жасалған, алыстан көрмеушілікті операция жасап емдеу нәтижелеріне және жүргізілген емдеу мерзіміне қарамастан жарамсыз деп танылады.</w:t>
      </w:r>
    </w:p>
    <w:bookmarkEnd w:id="141"/>
    <w:bookmarkStart w:name="z189" w:id="142"/>
    <w:p>
      <w:pPr>
        <w:spacing w:after="0"/>
        <w:ind w:left="0"/>
        <w:jc w:val="both"/>
      </w:pPr>
      <w:r>
        <w:rPr>
          <w:rFonts w:ascii="Times New Roman"/>
          <w:b w:val="false"/>
          <w:i w:val="false"/>
          <w:color w:val="000000"/>
          <w:sz w:val="28"/>
        </w:rPr>
        <w:t>
      Тек саңылаулық шаммен зерттегенде ғана анықталатын көз бұршағының түрлі құбылмалылығы, мөлдірлігі, кесегі, дәні, вакуолі деп аталатындар, сондай-ақ көру өткірлігін төмендетпейтін көз бұршағының алдыңғы капсуласындағы туа біткен пигмент шөгіндісі осы Қосымшаны қолдану үшін негіз болып табылмайды.</w:t>
      </w:r>
    </w:p>
    <w:bookmarkEnd w:id="142"/>
    <w:bookmarkStart w:name="z190" w:id="143"/>
    <w:p>
      <w:pPr>
        <w:spacing w:after="0"/>
        <w:ind w:left="0"/>
        <w:jc w:val="both"/>
      </w:pPr>
      <w:r>
        <w:rPr>
          <w:rFonts w:ascii="Times New Roman"/>
          <w:b w:val="false"/>
          <w:i w:val="false"/>
          <w:color w:val="000000"/>
          <w:sz w:val="28"/>
        </w:rPr>
        <w:t>
      Бір немесе екі көзде де тұрақты абсолюттік орталық және параорталық болғанда куәландырылушылардың қыметке, лауазымдағы қызметке жарамдылық санаты барлық бағандар бойынша көз қызметтерінің жағдайларына қарай осы Қосымшаның тармақшалары бойынша анықталады.</w:t>
      </w:r>
    </w:p>
    <w:bookmarkEnd w:id="143"/>
    <w:bookmarkStart w:name="z191" w:id="144"/>
    <w:p>
      <w:pPr>
        <w:spacing w:after="0"/>
        <w:ind w:left="0"/>
        <w:jc w:val="both"/>
      </w:pPr>
      <w:r>
        <w:rPr>
          <w:rFonts w:ascii="Times New Roman"/>
          <w:b w:val="false"/>
          <w:i w:val="false"/>
          <w:color w:val="000000"/>
          <w:sz w:val="28"/>
        </w:rPr>
        <w:t>
      Көз бұршағының таюы және шала таюы афакия сияқты бағаланады. Бір көздің афакиясы, егер екінші көзде көз бұршағының бұлдырауы осы көздің көру өткірлігін 0,4-ке дейін және одан да төмен төмендететін болса, ол екі жақты болып есептеледі.</w:t>
      </w:r>
    </w:p>
    <w:bookmarkEnd w:id="144"/>
    <w:bookmarkStart w:name="z192" w:id="145"/>
    <w:p>
      <w:pPr>
        <w:spacing w:after="0"/>
        <w:ind w:left="0"/>
        <w:jc w:val="both"/>
      </w:pPr>
      <w:r>
        <w:rPr>
          <w:rFonts w:ascii="Times New Roman"/>
          <w:b w:val="false"/>
          <w:i w:val="false"/>
          <w:color w:val="000000"/>
          <w:sz w:val="28"/>
        </w:rPr>
        <w:t xml:space="preserve">
      Бір немесе екі көзде де афакия артификация болғанда ІІІ-ІV бағандарға жатқызылған лауазымдарда жұмыс істейтін, қатардағы және басшы құрам адамдарына қатысты қорытынды коррекцияның кез келген түрін, оның ішінде контактілік линзалармен практикалық төзімділігі бар көру өткірлігіне қарай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35-қосымша</w:t>
      </w:r>
      <w:r>
        <w:rPr>
          <w:rFonts w:ascii="Times New Roman"/>
          <w:b w:val="false"/>
          <w:i w:val="false"/>
          <w:color w:val="000000"/>
          <w:sz w:val="28"/>
        </w:rPr>
        <w:t xml:space="preserve"> бойынша шығарылады. Кәдімгі шынымен коррекция кезінде жақсы және нашар көздер үшін олардың күштерінің айырмашылығы 2 диоптриядан аспауы керек. Олар оқу орындарына түсуге және дененің вибрациясымен байланысты жұмыстарға жарамсыз.</w:t>
      </w:r>
    </w:p>
    <w:bookmarkEnd w:id="145"/>
    <w:bookmarkStart w:name="z193" w:id="146"/>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лауазымды, жұмыстың сипатын ескеру қажет.</w:t>
      </w:r>
    </w:p>
    <w:bookmarkEnd w:id="146"/>
    <w:bookmarkStart w:name="z194" w:id="147"/>
    <w:p>
      <w:pPr>
        <w:spacing w:after="0"/>
        <w:ind w:left="0"/>
        <w:jc w:val="both"/>
      </w:pPr>
      <w:r>
        <w:rPr>
          <w:rFonts w:ascii="Times New Roman"/>
          <w:b w:val="false"/>
          <w:i w:val="false"/>
          <w:color w:val="000000"/>
          <w:sz w:val="28"/>
        </w:rPr>
        <w:t>
      5) тармақшаға кез келген этиологиядағы көру нервісінің атрофиясы жатады. Көру нервісінің прогрессіз атрофиясы кезінде орналасушылар барлық бағандар бойынша ішкі істер органдарындағы қызметке жарамсыз, ал қатардағы және басшы құрамдағы адамдардың әскери қызметке, лауазымы бойынша қызметке (мамандығы бойынша) жарамдылық санаты көз функциясына қарай (көру өткірлігі, көру өрісі) анықталады.</w:t>
      </w:r>
    </w:p>
    <w:bookmarkEnd w:id="147"/>
    <w:bookmarkStart w:name="z195" w:id="148"/>
    <w:p>
      <w:pPr>
        <w:spacing w:after="0"/>
        <w:ind w:left="0"/>
        <w:jc w:val="both"/>
      </w:pPr>
      <w:r>
        <w:rPr>
          <w:rFonts w:ascii="Times New Roman"/>
          <w:b w:val="false"/>
          <w:i w:val="false"/>
          <w:color w:val="000000"/>
          <w:sz w:val="28"/>
        </w:rPr>
        <w:t>
      Тұрақты гемианопсия кезінде қорытынды көру нервісінің "екі көздегі де" атрофиясымен бірдей қорытынды шығарылады. Бір көздің көру өрісі сырттан 30 градус және одан кем болған жағдайда осы Қосымшаның көру нервісінің "екі көздегі де" атрофиясымен бірдей қорытынды шығарылады.</w:t>
      </w:r>
    </w:p>
    <w:bookmarkEnd w:id="148"/>
    <w:bookmarkStart w:name="z196" w:id="149"/>
    <w:p>
      <w:pPr>
        <w:spacing w:after="0"/>
        <w:ind w:left="0"/>
        <w:jc w:val="both"/>
      </w:pPr>
      <w:r>
        <w:rPr>
          <w:rFonts w:ascii="Times New Roman"/>
          <w:b w:val="false"/>
          <w:i w:val="false"/>
          <w:color w:val="000000"/>
          <w:sz w:val="28"/>
        </w:rPr>
        <w:t>
      Бір көздегі тұрақты параорталық скотома кезінде І, ІІІ, ІV бағандарға жатқызылған лауазымдарды атқаратын қатардағы және басшы құрамдағы адамдар көз функциясы жақсы болғанда жарамды деп танылады.</w:t>
      </w:r>
    </w:p>
    <w:bookmarkEnd w:id="149"/>
    <w:bookmarkStart w:name="z197" w:id="150"/>
    <w:p>
      <w:pPr>
        <w:spacing w:after="0"/>
        <w:ind w:left="0"/>
        <w:jc w:val="both"/>
      </w:pPr>
      <w:r>
        <w:rPr>
          <w:rFonts w:ascii="Times New Roman"/>
          <w:b w:val="false"/>
          <w:i w:val="false"/>
          <w:color w:val="000000"/>
          <w:sz w:val="28"/>
        </w:rPr>
        <w:t>
      Көз ішінде бөгде денелер болған кездегі барлық жағдайларда лауазымдағы (мамандығы бойынша) қызметке жарамдылық туралы мәселе жараланудан кейін кемінде 3 ай өткен соң шығарылады.</w:t>
      </w:r>
    </w:p>
    <w:bookmarkEnd w:id="150"/>
    <w:bookmarkStart w:name="z198" w:id="151"/>
    <w:p>
      <w:pPr>
        <w:spacing w:after="0"/>
        <w:ind w:left="0"/>
        <w:jc w:val="both"/>
      </w:pPr>
      <w:r>
        <w:rPr>
          <w:rFonts w:ascii="Times New Roman"/>
          <w:b w:val="false"/>
          <w:i w:val="false"/>
          <w:color w:val="000000"/>
          <w:sz w:val="28"/>
        </w:rPr>
        <w:t>
      Қабыну құбылыстары мен металлоз белгілері жоқ, көздің қызметтері (көру өткірлігі, көру өрісі, қараңғылыққа бейімділігі және т.б.) жақсы болғанда қатардағы және басшы құрамдағы адамдар барлық бағандар бойынша (көлік құралдары жүргізушілерден басқа және жұмыс вибрациямен байланысты болғанда) және орналасушылар III, IV бағандар бойынша жарамды деп танылады.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31-қосымша</w:t>
            </w:r>
          </w:p>
        </w:tc>
      </w:tr>
    </w:tbl>
    <w:p>
      <w:pPr>
        <w:spacing w:after="0"/>
        <w:ind w:left="0"/>
        <w:jc w:val="both"/>
      </w:pPr>
      <w:r>
        <w:rPr>
          <w:rFonts w:ascii="Times New Roman"/>
          <w:b w:val="false"/>
          <w:i w:val="false"/>
          <w:color w:val="ff0000"/>
          <w:sz w:val="28"/>
        </w:rPr>
        <w:t xml:space="preserve">
      Ескерту. 31-қосымшаға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524"/>
        <w:gridCol w:w="960"/>
        <w:gridCol w:w="524"/>
        <w:gridCol w:w="960"/>
        <w:gridCol w:w="646"/>
        <w:gridCol w:w="1185"/>
        <w:gridCol w:w="671"/>
        <w:gridCol w:w="1236"/>
      </w:tblGrid>
      <w:tr>
        <w:trPr>
          <w:trHeight w:val="30" w:hRule="atLeast"/>
        </w:trPr>
        <w:tc>
          <w:tcPr>
            <w:tcW w:w="5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қабықшаның қатпарлануы және жыртылуы (Н33):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жарақаттану этитологиясы емес;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 де жарақаттану этитологиясы, бір көзде жарақаттану этиологиясы емес;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жарақаттану этитологиясы.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200" w:id="152"/>
    <w:p>
      <w:pPr>
        <w:spacing w:after="0"/>
        <w:ind w:left="0"/>
        <w:jc w:val="both"/>
      </w:pPr>
      <w:r>
        <w:rPr>
          <w:rFonts w:ascii="Times New Roman"/>
          <w:b w:val="false"/>
          <w:i w:val="false"/>
          <w:color w:val="000000"/>
          <w:sz w:val="28"/>
        </w:rPr>
        <w:t>
      1) тармақшаға көру өткірлігіне қарамастан, екі көзде де көздің тор қабықшамының этиологиясы жарақаттанудан емес бұрын өткізген сырылуының зардаптары, сондай-ақ жарақаттанудан кейін көздің тор қабықшасының сырылуын қанағаттанарлықсыз қайталама хирургиялық емдегенде көздің қызметтерінің үдемелі төмендеуі кезіндегі жағдайлары жатады.</w:t>
      </w:r>
    </w:p>
    <w:bookmarkEnd w:id="152"/>
    <w:bookmarkStart w:name="z201" w:id="153"/>
    <w:p>
      <w:pPr>
        <w:spacing w:after="0"/>
        <w:ind w:left="0"/>
        <w:jc w:val="both"/>
      </w:pPr>
      <w:r>
        <w:rPr>
          <w:rFonts w:ascii="Times New Roman"/>
          <w:b w:val="false"/>
          <w:i w:val="false"/>
          <w:color w:val="000000"/>
          <w:sz w:val="28"/>
        </w:rPr>
        <w:t>
      2) тармақшаға екі көзде де көздің тор қабықшасының жарақаттануы себепті жақсы функционалдық аяқталуы бар операциялық қатысуларының салдарлары жатады.</w:t>
      </w:r>
    </w:p>
    <w:bookmarkEnd w:id="153"/>
    <w:bookmarkStart w:name="z202" w:id="154"/>
    <w:p>
      <w:pPr>
        <w:spacing w:after="0"/>
        <w:ind w:left="0"/>
        <w:jc w:val="both"/>
      </w:pPr>
      <w:r>
        <w:rPr>
          <w:rFonts w:ascii="Times New Roman"/>
          <w:b w:val="false"/>
          <w:i w:val="false"/>
          <w:color w:val="000000"/>
          <w:sz w:val="28"/>
        </w:rPr>
        <w:t>
      Көру функциялары жақсы болған кезде көздің тор қабықшасының жарақаттанудан емес сырылуы қайталануы себепті операция жасатқан қатардағы және басшы құрамдағы адамдар 2) тармақша бойынша әскери қызметке шектеулі жарамды деп танылады. Олар көлік құралдарының жүргізушісі қызметіне, сондай-ақ дененің вибрациясымен байланысты жұмыстарға жарамсыз. Көздің тор қабығына перифериялық профилактикалық лазерлік коагуляция операциясын жасатқан адамдар кейін 6 айдан соң куәландырылады.</w:t>
      </w:r>
    </w:p>
    <w:bookmarkEnd w:id="154"/>
    <w:bookmarkStart w:name="z203" w:id="155"/>
    <w:p>
      <w:pPr>
        <w:spacing w:after="0"/>
        <w:ind w:left="0"/>
        <w:jc w:val="both"/>
      </w:pPr>
      <w:r>
        <w:rPr>
          <w:rFonts w:ascii="Times New Roman"/>
          <w:b w:val="false"/>
          <w:i w:val="false"/>
          <w:color w:val="000000"/>
          <w:sz w:val="28"/>
        </w:rPr>
        <w:t>
      Этологиясы әртүрлі көздің тор қабықшасының сырылуы болғанда қатардағы және басшы құрамдағы адамдар, оқуға түсушілер жарамсыз деп танылады.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5"/>
        <w:gridCol w:w="565"/>
        <w:gridCol w:w="565"/>
        <w:gridCol w:w="749"/>
        <w:gridCol w:w="755"/>
        <w:gridCol w:w="697"/>
        <w:gridCol w:w="1278"/>
        <w:gridCol w:w="724"/>
        <w:gridCol w:w="1332"/>
      </w:tblGrid>
      <w:tr>
        <w:trPr>
          <w:trHeight w:val="30" w:hRule="atLeast"/>
        </w:trPr>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сатыдағы, бір немесе екі көзде де глаукомаға күдік болғанда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Глаукома диагнозы күш түсіретін сынамаларды қолдана отырып, стационарлық жағдайда расталуы керек. Қызметке жарамдылық санаты туралы мәселе емдеуден кейін (дәрі-дәрмекпен немесе хирургиялық) процестің тұрақтану дәрежесін және көру мүшелерінің қызметтерін (көру өткірлігі, көру өрісі, оның ішінде күш түсіретін сынамалар кезінде, параорталық скотомалардың болуы, сондай-ақ көру нервісі дискінің экскавациясы және т.б.) есептей отырып шешіледі.</w:t>
      </w:r>
    </w:p>
    <w:bookmarkStart w:name="z205" w:id="156"/>
    <w:p>
      <w:pPr>
        <w:spacing w:after="0"/>
        <w:ind w:left="0"/>
        <w:jc w:val="both"/>
      </w:pPr>
      <w:r>
        <w:rPr>
          <w:rFonts w:ascii="Times New Roman"/>
          <w:b w:val="false"/>
          <w:i w:val="false"/>
          <w:color w:val="000000"/>
          <w:sz w:val="28"/>
        </w:rPr>
        <w:t>
      Осы Қосымша бойынша қайталамалы глаукомасы бар адамдар да куәландырылады.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9"/>
        <w:gridCol w:w="468"/>
        <w:gridCol w:w="857"/>
        <w:gridCol w:w="468"/>
        <w:gridCol w:w="857"/>
        <w:gridCol w:w="857"/>
        <w:gridCol w:w="858"/>
        <w:gridCol w:w="858"/>
        <w:gridCol w:w="858"/>
      </w:tblGrid>
      <w:tr>
        <w:trPr>
          <w:trHeight w:val="30" w:hRule="atLeast"/>
        </w:trPr>
        <w:tc>
          <w:tcPr>
            <w:tcW w:w="6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бұлшықетінің ауруларымен, қосарланған қозғалыстың және түрлі-түсті көрудің бұзылуымен байланысты көру бұзылуы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 болған кездегі көз алмасының қозғалыс бұлшықеттерінің тұрақты параличі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диплопия жоқ болғандағы;</w:t>
            </w:r>
          </w:p>
          <w:p>
            <w:pPr>
              <w:spacing w:after="20"/>
              <w:ind w:left="20"/>
              <w:jc w:val="both"/>
            </w:pPr>
            <w:r>
              <w:rPr>
                <w:rFonts w:ascii="Times New Roman"/>
                <w:b w:val="false"/>
                <w:i w:val="false"/>
                <w:color w:val="000000"/>
                <w:sz w:val="20"/>
              </w:rPr>
              <w:t>
қосарланған қитар көзділік;</w:t>
            </w:r>
          </w:p>
          <w:p>
            <w:pPr>
              <w:spacing w:after="20"/>
              <w:ind w:left="20"/>
              <w:jc w:val="both"/>
            </w:pPr>
            <w:r>
              <w:rPr>
                <w:rFonts w:ascii="Times New Roman"/>
                <w:b w:val="false"/>
                <w:i w:val="false"/>
                <w:color w:val="000000"/>
                <w:sz w:val="20"/>
              </w:rPr>
              <w:t>
көз алмасы бұлшық етінің айқын білінетін тербелу спазмасы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түрлі-түсті көрудің бұзылуы: дихромазия (түрлі-түсті соқырлық);</w:t>
            </w:r>
          </w:p>
          <w:p>
            <w:pPr>
              <w:spacing w:after="20"/>
              <w:ind w:left="20"/>
              <w:jc w:val="both"/>
            </w:pPr>
            <w:r>
              <w:rPr>
                <w:rFonts w:ascii="Times New Roman"/>
                <w:b w:val="false"/>
                <w:i w:val="false"/>
                <w:color w:val="000000"/>
                <w:sz w:val="20"/>
              </w:rPr>
              <w:t>
А және Б трихромазиясы (II немесе III дәрежелі түрлі-түсті әлсіздік)</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207" w:id="157"/>
    <w:p>
      <w:pPr>
        <w:spacing w:after="0"/>
        <w:ind w:left="0"/>
        <w:jc w:val="both"/>
      </w:pPr>
      <w:r>
        <w:rPr>
          <w:rFonts w:ascii="Times New Roman"/>
          <w:b w:val="false"/>
          <w:i w:val="false"/>
          <w:color w:val="000000"/>
          <w:sz w:val="28"/>
        </w:rPr>
        <w:t>
      1) тармақшаға көз бұлшық еттерінің зақымдануы бар көз ұясының жарақаттануынан кейінгі тұрақты диплопия да жатады. Егер диплопия қандай да бір сырқаттың салдары болып табылса, қорытынды негізгі сырқат бойынша шығарылады.</w:t>
      </w:r>
    </w:p>
    <w:bookmarkEnd w:id="157"/>
    <w:bookmarkStart w:name="z208" w:id="158"/>
    <w:p>
      <w:pPr>
        <w:spacing w:after="0"/>
        <w:ind w:left="0"/>
        <w:jc w:val="both"/>
      </w:pPr>
      <w:r>
        <w:rPr>
          <w:rFonts w:ascii="Times New Roman"/>
          <w:b w:val="false"/>
          <w:i w:val="false"/>
          <w:color w:val="000000"/>
          <w:sz w:val="28"/>
        </w:rPr>
        <w:t>
      Куәландырылушыларда қосарланып көріну тек көз алмаларын жан-жаққа және жоғары шеткері бұрғанда ғана болса, қорытынды осы Қосымшаның 2) тармақшасы бойынша, ал төмен қарағанда болса, 1) тармақшасы бойынша шығарылады.</w:t>
      </w:r>
    </w:p>
    <w:bookmarkEnd w:id="158"/>
    <w:bookmarkStart w:name="z209" w:id="159"/>
    <w:p>
      <w:pPr>
        <w:spacing w:after="0"/>
        <w:ind w:left="0"/>
        <w:jc w:val="both"/>
      </w:pPr>
      <w:r>
        <w:rPr>
          <w:rFonts w:ascii="Times New Roman"/>
          <w:b w:val="false"/>
          <w:i w:val="false"/>
          <w:color w:val="000000"/>
          <w:sz w:val="28"/>
        </w:rPr>
        <w:t>
      Егер нистагм вестибулярлық аппараттың немесе нерв жүйесі залалдануы белгілерінің бірі болып табылса, қорытынды негізгі сырқат бойынша шығарылады. Көру өткірлігі едәуір төмендеген кезде қорытынды осы Қосымша бойынша шығарылады.</w:t>
      </w:r>
    </w:p>
    <w:bookmarkEnd w:id="159"/>
    <w:p>
      <w:pPr>
        <w:spacing w:after="0"/>
        <w:ind w:left="0"/>
        <w:jc w:val="both"/>
      </w:pPr>
      <w:r>
        <w:rPr>
          <w:rFonts w:ascii="Times New Roman"/>
          <w:b w:val="false"/>
          <w:i w:val="false"/>
          <w:color w:val="000000"/>
          <w:sz w:val="28"/>
        </w:rPr>
        <w:t>
      Көз алмаларын шеткері бұрғанда көздің нистагмоидтік жыбырлауы қызметке орналасуға және оқу орындарына түсуге кедергі болмайды.</w:t>
      </w:r>
    </w:p>
    <w:bookmarkStart w:name="z210" w:id="160"/>
    <w:p>
      <w:pPr>
        <w:spacing w:after="0"/>
        <w:ind w:left="0"/>
        <w:jc w:val="both"/>
      </w:pPr>
      <w:r>
        <w:rPr>
          <w:rFonts w:ascii="Times New Roman"/>
          <w:b w:val="false"/>
          <w:i w:val="false"/>
          <w:color w:val="000000"/>
          <w:sz w:val="28"/>
        </w:rPr>
        <w:t>
      Қосарланған қитар көзділік 15 градустан кем болған кезде диагноз бинокулярлық көруін тексеру жолымен расталуы керек. Бинокулярлық көрудің болуы қосарланған қитар көзділікті алып тастау үшін негіз болып табылады.</w:t>
      </w:r>
    </w:p>
    <w:bookmarkEnd w:id="160"/>
    <w:bookmarkStart w:name="z211" w:id="161"/>
    <w:p>
      <w:pPr>
        <w:spacing w:after="0"/>
        <w:ind w:left="0"/>
        <w:jc w:val="both"/>
      </w:pPr>
      <w:r>
        <w:rPr>
          <w:rFonts w:ascii="Times New Roman"/>
          <w:b w:val="false"/>
          <w:i w:val="false"/>
          <w:color w:val="000000"/>
          <w:sz w:val="28"/>
        </w:rPr>
        <w:t>
      Диплопсиясыз қосарланған қитар көзділік, параличтік қитар көзділік болған кезде бинокулярлық көрудің басқа да бұзылулары болғанда ішкі істер органдарындағы қызметке жарамдылық санаты мен қатардағы және басшы құрамдағы адамдардың, орналасушылардың лауазымдардағы (мамандығы бойынша) қызметке жарамдылығы көздің қызметіне (көру өткірлігі, көру ауқымы және т.б.) қарай Ішкі істер органдарындағы қызмет үшін адамдардың денсаулық жағдайының сәйкестігіне қойылатын талаптарға тиісті қосымшалар бойынша анықталады.</w:t>
      </w:r>
    </w:p>
    <w:bookmarkEnd w:id="161"/>
    <w:bookmarkStart w:name="z212" w:id="162"/>
    <w:p>
      <w:pPr>
        <w:spacing w:after="0"/>
        <w:ind w:left="0"/>
        <w:jc w:val="both"/>
      </w:pPr>
      <w:r>
        <w:rPr>
          <w:rFonts w:ascii="Times New Roman"/>
          <w:b w:val="false"/>
          <w:i w:val="false"/>
          <w:color w:val="000000"/>
          <w:sz w:val="28"/>
        </w:rPr>
        <w:t>
      Нысандардың диагностикасы, түсті сезудің төмендеу дәрежесі кезінде медициналық практикада қолдануға болатын түсті сезуді зерттеу үшін кестелерге әдістемелік нұсқауларды басшылыққа алу қажет, Е.Б. Рабкиннің полихраматикалық кестелерін қолдануға болады.</w:t>
      </w:r>
    </w:p>
    <w:bookmarkEnd w:id="162"/>
    <w:bookmarkStart w:name="z213" w:id="163"/>
    <w:p>
      <w:pPr>
        <w:spacing w:after="0"/>
        <w:ind w:left="0"/>
        <w:jc w:val="both"/>
      </w:pPr>
      <w:r>
        <w:rPr>
          <w:rFonts w:ascii="Times New Roman"/>
          <w:b w:val="false"/>
          <w:i w:val="false"/>
          <w:color w:val="000000"/>
          <w:sz w:val="28"/>
        </w:rPr>
        <w:t>
      Осы Қосымшаның I және III бағандары бойынша куәландырылушылар жүргізуші-қызметкерлер, сарапшылық-криминалистикалық бөліністердің химик-аналитиктері мен биологтары, радиобайланыс мамандары (радиотелеграфистер) ретінде қызметке (лауазымы бойынша ауыстырылған кезде) жарамсыз деп танылады.</w:t>
      </w:r>
    </w:p>
    <w:bookmarkEnd w:id="163"/>
    <w:bookmarkStart w:name="z214" w:id="164"/>
    <w:p>
      <w:pPr>
        <w:spacing w:after="0"/>
        <w:ind w:left="0"/>
        <w:jc w:val="both"/>
      </w:pPr>
      <w:r>
        <w:rPr>
          <w:rFonts w:ascii="Times New Roman"/>
          <w:b w:val="false"/>
          <w:i w:val="false"/>
          <w:color w:val="000000"/>
          <w:sz w:val="28"/>
        </w:rPr>
        <w:t>
      ІІ баған бойынша куәландырылатын қатардағы және басшы құрамдағы адамдар қызметке жарамсыз деп танылады (лауазымы бойынша ауысу кезінде).</w:t>
      </w:r>
    </w:p>
    <w:bookmarkEnd w:id="164"/>
    <w:bookmarkStart w:name="z215" w:id="165"/>
    <w:p>
      <w:pPr>
        <w:spacing w:after="0"/>
        <w:ind w:left="0"/>
        <w:jc w:val="both"/>
      </w:pPr>
      <w:r>
        <w:rPr>
          <w:rFonts w:ascii="Times New Roman"/>
          <w:b w:val="false"/>
          <w:i w:val="false"/>
          <w:color w:val="000000"/>
          <w:sz w:val="28"/>
        </w:rPr>
        <w:t>
      С түріндегі аномалиялық трихромазия (І дәреджелі түр-түс әлсіздігі) осы Қосымшаны қолдану үшін негіз болып табылмайды, кез келген автокөліктің жүргізушілерінен басқа қызметке түсушілер мен қызметкерлер қызметке жарамсыз деп танылады.</w:t>
      </w:r>
    </w:p>
    <w:bookmarkEnd w:id="165"/>
    <w:bookmarkStart w:name="z216" w:id="166"/>
    <w:p>
      <w:pPr>
        <w:spacing w:after="0"/>
        <w:ind w:left="0"/>
        <w:jc w:val="both"/>
      </w:pPr>
      <w:r>
        <w:rPr>
          <w:rFonts w:ascii="Times New Roman"/>
          <w:b w:val="false"/>
          <w:i w:val="false"/>
          <w:color w:val="000000"/>
          <w:sz w:val="28"/>
        </w:rPr>
        <w:t>
      Түрлі-түсті ажырата білу қызметін бастапқы кестелер бойынша бағалағанда Ішкі істер органдарындағы қызмет үшін адамдардың денсаулық жағдайының сәйкестігіне қойылатын талаптарға 90-қосымшаны басшылыққа алу керек.</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1"/>
        <w:gridCol w:w="221"/>
        <w:gridCol w:w="405"/>
        <w:gridCol w:w="221"/>
        <w:gridCol w:w="405"/>
        <w:gridCol w:w="272"/>
        <w:gridCol w:w="500"/>
        <w:gridCol w:w="283"/>
        <w:gridCol w:w="522"/>
      </w:tblGrid>
      <w:tr>
        <w:trPr>
          <w:trHeight w:val="30" w:hRule="atLeast"/>
        </w:trPr>
        <w:tc>
          <w:tcPr>
            <w:tcW w:w="9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меридиандардың біреуінде кез келген 12,0 Д-дан асатын алыстан немесе жақыннан көрмеушілігі; басты екі меридиандарда 6,0 Д-дан асатын рефракцияның айырмашылығы бар кез келген түрдегі астигматизм;</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меридиандардың біреуінде кез келген көздің 8,0-дан асатын және 12,0 Д-ға дейінгі немесе жақыннан көрмеушілігі;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меридиандардың біреуінде кез келген көздің 6,0-дан асатын және 8,0 Д-ға дейінгі алыстан көрмеушілігі; басты екі меридиандарда 3,0 Д-дан асатын және 6,0 Д-ға дейінгі рефракцияның айырмашылығы бар кез келген көздегі кез келген түрдегі астигматизм;</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меридиандардың біреуінде кез келген көздің 3,0 Д-дан асатын және 6,0 Д-ға дейінгі алыстан немес жақыннан көрмеушілігі; басты екі меридиандарда 2,0 Д-дан асатын және 3,0 Д-ға дейінгі рефракцияның айырмашылығы бар кез келген көздегі кез келген түрдегі астигматизм;</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спазм немесе аккомодациялар параличі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азаматтар қатарынан қызметке орналасушылардың және қатардағы және басшы құрамдағы адамдардың жарамдылығын анықтау үшін қоладанылады. Азаматтардың, қатардағы және басшы құрамдағы адамдардың оқуға жарамдылығын анықтау үшін осы Қосымшаны басшылыққа алу қажет.</w:t>
      </w:r>
    </w:p>
    <w:p>
      <w:pPr>
        <w:spacing w:after="0"/>
        <w:ind w:left="0"/>
        <w:jc w:val="both"/>
      </w:pPr>
      <w:r>
        <w:rPr>
          <w:rFonts w:ascii="Times New Roman"/>
          <w:b w:val="false"/>
          <w:i w:val="false"/>
          <w:color w:val="000000"/>
          <w:sz w:val="28"/>
        </w:rPr>
        <w:t>
      Рефракция аномалияларының түрі мен дәрежесі скиаскопияның немесе рефрактометрияның көмегімен анықталады.</w:t>
      </w:r>
    </w:p>
    <w:bookmarkStart w:name="z218" w:id="167"/>
    <w:p>
      <w:pPr>
        <w:spacing w:after="0"/>
        <w:ind w:left="0"/>
        <w:jc w:val="both"/>
      </w:pPr>
      <w:r>
        <w:rPr>
          <w:rFonts w:ascii="Times New Roman"/>
          <w:b w:val="false"/>
          <w:i w:val="false"/>
          <w:color w:val="000000"/>
          <w:sz w:val="28"/>
        </w:rPr>
        <w:t>
      Осы Қосымшада коррекциямен көру өткірлігі осы Қосымшаны қолдану үшін негіз бермейтін, бірақ рефракция аномалияларының сипаты мен дәрежесі болатын көру өткірлігін тұрақсыз деп есептеу керектігін көрсететін циклоплегия (мидриатиктерді қолдануға қарсы көрсетулер болмағанда) жағдайында анықталған көргіш көз рефракциясы аномалияларының дәрежелері көрсетілген.</w:t>
      </w:r>
    </w:p>
    <w:bookmarkEnd w:id="167"/>
    <w:bookmarkStart w:name="z219" w:id="168"/>
    <w:p>
      <w:pPr>
        <w:spacing w:after="0"/>
        <w:ind w:left="0"/>
        <w:jc w:val="both"/>
      </w:pPr>
      <w:r>
        <w:rPr>
          <w:rFonts w:ascii="Times New Roman"/>
          <w:b w:val="false"/>
          <w:i w:val="false"/>
          <w:color w:val="000000"/>
          <w:sz w:val="28"/>
        </w:rPr>
        <w:t>
      Осы Қосымшада көрсетілген жағдайларда рефакция аномалияларында жарамдылықты жеке бағалау қарастырылған, шешуші мән көру өткірлігіне беріледі.</w:t>
      </w:r>
    </w:p>
    <w:bookmarkEnd w:id="168"/>
    <w:bookmarkStart w:name="z220" w:id="169"/>
    <w:p>
      <w:pPr>
        <w:spacing w:after="0"/>
        <w:ind w:left="0"/>
        <w:jc w:val="both"/>
      </w:pPr>
      <w:r>
        <w:rPr>
          <w:rFonts w:ascii="Times New Roman"/>
          <w:b w:val="false"/>
          <w:i w:val="false"/>
          <w:color w:val="000000"/>
          <w:sz w:val="28"/>
        </w:rPr>
        <w:t>
      Қызметке орналасушыларда ІІ баған бойынша 3,0 Д-ға дейінгі жақыннан көрмеушілік, 2,0 Д-ға дейінгі алыстан көрмеушілік немесе басты екі меридиандарында рефракциялардың 2,0 Д-дан аспайтын айырмашлығы бар кез келген түрдегі астигматизмге рұқсат етіледі.</w:t>
      </w:r>
    </w:p>
    <w:bookmarkEnd w:id="169"/>
    <w:bookmarkStart w:name="z221" w:id="170"/>
    <w:p>
      <w:pPr>
        <w:spacing w:after="0"/>
        <w:ind w:left="0"/>
        <w:jc w:val="both"/>
      </w:pPr>
      <w:r>
        <w:rPr>
          <w:rFonts w:ascii="Times New Roman"/>
          <w:b w:val="false"/>
          <w:i w:val="false"/>
          <w:color w:val="000000"/>
          <w:sz w:val="28"/>
        </w:rPr>
        <w:t xml:space="preserve">
      Аккомодацияның спазмы әлсіз циклоплегияға қарағанда оптималды теріс коррекция жасалған линзадан күштірек циклоплегияға дейін анықталған рефракция кезіндегі функционалдық ауру болып табылады. Екі көзде де аккомодацияның тұрақты спазмы, парезмі болғанда, сәтсіз стационарлық емдеуден кейін қызметке жарамдылық санаты бірнеше реттік циклоплегиядан кейін бұрынғы деңгейіне келген аметропияның коорекциясымен және дәрежесімен көру өткірлігіне қарай Ішкі істер органдарындағы қызмет үшін адамдардың денсаулық жағдайының сәйкестігіне қойылатын осы талаптардың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35-қосымшалары</w:t>
      </w:r>
      <w:r>
        <w:rPr>
          <w:rFonts w:ascii="Times New Roman"/>
          <w:b w:val="false"/>
          <w:i w:val="false"/>
          <w:color w:val="000000"/>
          <w:sz w:val="28"/>
        </w:rPr>
        <w:t xml:space="preserve"> бойынша анықталады.</w:t>
      </w:r>
    </w:p>
    <w:bookmarkEnd w:id="170"/>
    <w:bookmarkStart w:name="z222" w:id="171"/>
    <w:p>
      <w:pPr>
        <w:spacing w:after="0"/>
        <w:ind w:left="0"/>
        <w:jc w:val="both"/>
      </w:pPr>
      <w:r>
        <w:rPr>
          <w:rFonts w:ascii="Times New Roman"/>
          <w:b w:val="false"/>
          <w:i w:val="false"/>
          <w:color w:val="000000"/>
          <w:sz w:val="28"/>
        </w:rPr>
        <w:t>
      Екі көзде де аккомодацияның тұрақты параличі болғанда, қатардағы және басшы құрамдағы адамдарға саптан тыс қызметке жарамдылық туралы қорытынды шығарылады, ал бір көзде болғанда - әскери қызметке, лауазымдағы (мамандығы бойынша) қызметке жарамдылық көз қызметтеріне (коррекциясымен көру өткірлігі, көру өрісі және т.б.) қарай анықталады.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35-қосымша</w:t>
            </w:r>
          </w:p>
        </w:tc>
      </w:tr>
    </w:tbl>
    <w:p>
      <w:pPr>
        <w:spacing w:after="0"/>
        <w:ind w:left="0"/>
        <w:jc w:val="both"/>
      </w:pPr>
      <w:r>
        <w:rPr>
          <w:rFonts w:ascii="Times New Roman"/>
          <w:b w:val="false"/>
          <w:i w:val="false"/>
          <w:color w:val="ff0000"/>
          <w:sz w:val="28"/>
        </w:rPr>
        <w:t xml:space="preserve">
      Ескерту. 35-қосымшаға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0"/>
        <w:gridCol w:w="223"/>
        <w:gridCol w:w="223"/>
        <w:gridCol w:w="297"/>
        <w:gridCol w:w="299"/>
        <w:gridCol w:w="391"/>
        <w:gridCol w:w="391"/>
        <w:gridCol w:w="406"/>
        <w:gridCol w:w="410"/>
      </w:tblGrid>
      <w:tr>
        <w:trPr>
          <w:trHeight w:val="30" w:hRule="atLeast"/>
        </w:trPr>
        <w:tc>
          <w:tcPr>
            <w:tcW w:w="9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Соқырлық немесе көру қабілетінің төмендігі</w:t>
            </w:r>
            <w:r>
              <w:br/>
            </w:r>
            <w:r>
              <w:rPr>
                <w:rFonts w:ascii="Times New Roman"/>
                <w:b w:val="false"/>
                <w:i w:val="false"/>
                <w:color w:val="000000"/>
                <w:sz w:val="20"/>
              </w:rPr>
              <w:t>
(Н 53.4, Н54):</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алмасының жоқ болуы немесе бір көздің соқырлығы немесе бір көздің көру өткірлігі 0,3 және төмен кездегі екінші көздің көру өткірлігінің 0,02 және төмен болуы; екі көздің де көру өткірлігінің 0,02 және төмен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алмасының жоқ болуы немесе бір көздің көру өткірлігі 0,4 және жоғары болған кездегі бір көздің соқырлығы; бір көздің көру өткірлігі 0,3-тен 0,003-ке дейінгі кездегі екінші көздің көру өткірлігінің 0,3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0,03-ке дейін болғандағы екінші көздің көру өткірлігінің 0,4 болуы; бір көздің көру өткірлігі 0,04-ке дейін болғандағы екінші көздің көру өткірлігінің 0,5 және жоғары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Әр көздің көру өткірлігі кез келген, оның ішініде аралас құрастырылған шынылармен, сондай-ақ контактілік линзамен, (жақсы жағдайларда – төзімділігі кемінде 20 сағат, диплопияның, көздің тітіркенуінің болмауы), III-IV бағандар бойынша куәландырылушы қатардағы және басшы құрамдағы адамдарда, оның ішінде интраокулярлық линзалармен коррекциясы есептеледі. I, III, IV бағандар бойынша куәландыру кезінде контактілік линзаларды пайдаланатын адамдарда көру өткірлігі сынамалы көзілдірікті линзалармен коррекциясы анықталады және осы Қосымшаға сәйкес болуы тиіс.</w:t>
      </w:r>
    </w:p>
    <w:bookmarkStart w:name="z224" w:id="172"/>
    <w:p>
      <w:pPr>
        <w:spacing w:after="0"/>
        <w:ind w:left="0"/>
        <w:jc w:val="both"/>
      </w:pPr>
      <w:r>
        <w:rPr>
          <w:rFonts w:ascii="Times New Roman"/>
          <w:b w:val="false"/>
          <w:i w:val="false"/>
          <w:color w:val="000000"/>
          <w:sz w:val="28"/>
        </w:rPr>
        <w:t>
      Кәдімгі сфералық шынылармен коррекция жасау кезінде, сондай-ақ коррекция жасауға келмейтін анизометропия болғанда барлық графалар бойынша куәландырушыларда екі көз үшін де шынылар күшінің 2 диоптриядан аспайтын айырмашылығы, яғни практикалық төзімді бинокулярлық коррекциясы циллиндрлік немесе аралас құрастырылған шынылармен барлық меридиандар бойынша жүргізілуі тиіс.</w:t>
      </w:r>
    </w:p>
    <w:bookmarkEnd w:id="172"/>
    <w:bookmarkStart w:name="z225" w:id="173"/>
    <w:p>
      <w:pPr>
        <w:spacing w:after="0"/>
        <w:ind w:left="0"/>
        <w:jc w:val="both"/>
      </w:pPr>
      <w:r>
        <w:rPr>
          <w:rFonts w:ascii="Times New Roman"/>
          <w:b w:val="false"/>
          <w:i w:val="false"/>
          <w:color w:val="000000"/>
          <w:sz w:val="28"/>
        </w:rPr>
        <w:t>
      I, III және IV бағандар бойынша қызметке орналасушылардың көру өткірлігі коррекциямен анықталады және әр көзде 0,6-дан төмен болмауы тиіс.</w:t>
      </w:r>
    </w:p>
    <w:bookmarkEnd w:id="173"/>
    <w:bookmarkStart w:name="z226" w:id="174"/>
    <w:p>
      <w:pPr>
        <w:spacing w:after="0"/>
        <w:ind w:left="0"/>
        <w:jc w:val="both"/>
      </w:pPr>
      <w:r>
        <w:rPr>
          <w:rFonts w:ascii="Times New Roman"/>
          <w:b w:val="false"/>
          <w:i w:val="false"/>
          <w:color w:val="000000"/>
          <w:sz w:val="28"/>
        </w:rPr>
        <w:t>
      II баған бойынша куәландырылатын орналасушыларда көру өткірлігі коррекциясы әр көзде 0,6-дан төмен болмауы тиіс. Бұл ретте 3,0 диоптрияға дейінгі жақыннан көрмеушілік, 2,0 диоптрияға дейінгі алыстан көрмеушілік немесе басты екі меридиандарында рефрациялардың 2,0 диоптриядан аспайтын айырмашылығы бар кез келген түрдегі астигматизм болуы мүмкін.</w:t>
      </w:r>
    </w:p>
    <w:bookmarkEnd w:id="174"/>
    <w:bookmarkStart w:name="z227" w:id="175"/>
    <w:p>
      <w:pPr>
        <w:spacing w:after="0"/>
        <w:ind w:left="0"/>
        <w:jc w:val="both"/>
      </w:pPr>
      <w:r>
        <w:rPr>
          <w:rFonts w:ascii="Times New Roman"/>
          <w:b w:val="false"/>
          <w:i w:val="false"/>
          <w:color w:val="000000"/>
          <w:sz w:val="28"/>
        </w:rPr>
        <w:t>
      I баған бойынша куәландырылушы оқуға түсетін азаматтардың көру өткірлігі коррекциямен анықталады және көргіш көзінде 1,0-ден, нашар көзінде 0,6-дан төмен болмауы тиіс. Егер мұндайда 3,0 диоптриядан жоғары жақыннан немесе алыстан көрмеушілік немесе басты екі меридиандарындағы рефракциялардың 2,0 диоптриялардан жоғары кез келген түрдегі астигматизм анықталса, олар оқуға түсуге жарамсыз деп танылады.</w:t>
      </w:r>
    </w:p>
    <w:bookmarkEnd w:id="175"/>
    <w:bookmarkStart w:name="z228" w:id="176"/>
    <w:p>
      <w:pPr>
        <w:spacing w:after="0"/>
        <w:ind w:left="0"/>
        <w:jc w:val="both"/>
      </w:pPr>
      <w:r>
        <w:rPr>
          <w:rFonts w:ascii="Times New Roman"/>
          <w:b w:val="false"/>
          <w:i w:val="false"/>
          <w:color w:val="000000"/>
          <w:sz w:val="28"/>
        </w:rPr>
        <w:t>
      I баған бойынша куәландырылушы оқуға түсетін қатардағы және басшы құрамдағы адамдардың коррекция кезіндегі көру өткірлігі екі көзінде де 0,6-дан төмен болмауы тиіс. Бұндай да 5,0 диоптрияға дейінгі жақыннан немесе алыстан көрмеушілік немесе басты екі меридиандарындағы рефрациялардың 3,0 диоптриядан аспайтын айырмашылығы бар кез келген түрдегі астигматизм болуы мүмкін.</w:t>
      </w:r>
    </w:p>
    <w:bookmarkEnd w:id="176"/>
    <w:bookmarkStart w:name="z229" w:id="177"/>
    <w:p>
      <w:pPr>
        <w:spacing w:after="0"/>
        <w:ind w:left="0"/>
        <w:jc w:val="both"/>
      </w:pPr>
      <w:r>
        <w:rPr>
          <w:rFonts w:ascii="Times New Roman"/>
          <w:b w:val="false"/>
          <w:i w:val="false"/>
          <w:color w:val="000000"/>
          <w:sz w:val="28"/>
        </w:rPr>
        <w:t>
      II баған бойынша куәландырылушы оқуға түсетін азаматтардың көру өткірлігі коррекциясыз екі көзде де 0,6-дан төмен болмауы тиіс және көру өткірлігі көргіш көзінде 1,0-ден нашар көзінде 0,8-ден төмен болмауы тиіс.</w:t>
      </w:r>
    </w:p>
    <w:bookmarkEnd w:id="177"/>
    <w:bookmarkStart w:name="z230" w:id="178"/>
    <w:p>
      <w:pPr>
        <w:spacing w:after="0"/>
        <w:ind w:left="0"/>
        <w:jc w:val="both"/>
      </w:pPr>
      <w:r>
        <w:rPr>
          <w:rFonts w:ascii="Times New Roman"/>
          <w:b w:val="false"/>
          <w:i w:val="false"/>
          <w:color w:val="000000"/>
          <w:sz w:val="28"/>
        </w:rPr>
        <w:t>
      Егер бұл ретте 2,0 диоптриядан астам жақыннан немесе алыстан көрмеушілік немесе кез келген көзінде 1,0 диоптриядан астам астигматизм дәрежесімен кез келген түрдегі астигматизм анықталса, олар оқуға түсуге жарамсыз деп танылады.</w:t>
      </w:r>
    </w:p>
    <w:bookmarkEnd w:id="178"/>
    <w:bookmarkStart w:name="z231" w:id="179"/>
    <w:p>
      <w:pPr>
        <w:spacing w:after="0"/>
        <w:ind w:left="0"/>
        <w:jc w:val="both"/>
      </w:pPr>
      <w:r>
        <w:rPr>
          <w:rFonts w:ascii="Times New Roman"/>
          <w:b w:val="false"/>
          <w:i w:val="false"/>
          <w:color w:val="000000"/>
          <w:sz w:val="28"/>
        </w:rPr>
        <w:t>
      Көру өткірлігі әр көзде коррекциясыз 0,6-дан төмен болғанда II баған бойынша куәландырылушы қатардағы және басшы құрамдағы адамдар жарамсыз деп танылады. Оларға қатысты I, III және IV бағандарға жатқызылған лауазымдардағы қызметке жарамдылығы туралы қорытынды шығарылады.</w:t>
      </w:r>
    </w:p>
    <w:bookmarkEnd w:id="179"/>
    <w:bookmarkStart w:name="z232" w:id="180"/>
    <w:p>
      <w:pPr>
        <w:spacing w:after="0"/>
        <w:ind w:left="0"/>
        <w:jc w:val="both"/>
      </w:pPr>
      <w:r>
        <w:rPr>
          <w:rFonts w:ascii="Times New Roman"/>
          <w:b w:val="false"/>
          <w:i w:val="false"/>
          <w:color w:val="000000"/>
          <w:sz w:val="28"/>
        </w:rPr>
        <w:t>
      Астигматизм дәрежесі бойынша қорытынды шығару туралы әңгіме болған жағдайларда екі басты меридиандағы аметропиялардың рұқсат етілетін дәрежелерін де ескеру қажет. Кез келген көздің негізгі меридиандарының біріндегі 6,0 диоптрийден артық аметропиямен кез келген астигматизм кезінде қызметке орналасушылар осы Талаптардың барлық бағандары бойынша жарамсыз.</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772"/>
        <w:gridCol w:w="772"/>
        <w:gridCol w:w="1025"/>
        <w:gridCol w:w="1032"/>
        <w:gridCol w:w="1350"/>
        <w:gridCol w:w="1350"/>
        <w:gridCol w:w="1400"/>
        <w:gridCol w:w="1409"/>
      </w:tblGrid>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уақытша функционалдық бұзылулары.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235" w:id="181"/>
    <w:p>
      <w:pPr>
        <w:spacing w:after="0"/>
        <w:ind w:left="0"/>
        <w:jc w:val="both"/>
      </w:pPr>
      <w:r>
        <w:rPr>
          <w:rFonts w:ascii="Times New Roman"/>
          <w:b w:val="false"/>
          <w:i w:val="false"/>
          <w:color w:val="000000"/>
          <w:sz w:val="28"/>
        </w:rPr>
        <w:t>
      Осы Қосымшаға жарақаттан, аурулардан және операциялық араласулардан кейін болған көру органының уақытша функционалдық бұзылулары жатады, стационарлық емдеу аяқталғаннан соң әскери қызметке жарамдылық санаты өзгермейді, ал көру органының қызметін толық қалпына келтіру үшін кемінде бір ай мерзім керек.</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5"/>
        <w:gridCol w:w="438"/>
        <w:gridCol w:w="804"/>
        <w:gridCol w:w="438"/>
        <w:gridCol w:w="804"/>
        <w:gridCol w:w="767"/>
        <w:gridCol w:w="767"/>
        <w:gridCol w:w="796"/>
        <w:gridCol w:w="801"/>
      </w:tblGrid>
      <w:tr>
        <w:trPr>
          <w:trHeight w:val="30" w:hRule="atLeast"/>
        </w:trPr>
        <w:tc>
          <w:tcPr>
            <w:tcW w:w="6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(Н60-Н62) (туа біткен аномалиялардан басқа):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есту өтпесінің, құлақ жарғағының, құлақ маңындағы емдеуге жатпайтын созылмалы рецидивті экземамен ауыратын орналасушылар сөйлесу аппаратын және газтұмылдырықтың барлық түрлерін пайдалана отырып, қызметке жарамсыз деп танылады.</w:t>
      </w:r>
    </w:p>
    <w:bookmarkStart w:name="z237" w:id="182"/>
    <w:p>
      <w:pPr>
        <w:spacing w:after="0"/>
        <w:ind w:left="0"/>
        <w:jc w:val="both"/>
      </w:pPr>
      <w:r>
        <w:rPr>
          <w:rFonts w:ascii="Times New Roman"/>
          <w:b w:val="false"/>
          <w:i w:val="false"/>
          <w:color w:val="000000"/>
          <w:sz w:val="28"/>
        </w:rPr>
        <w:t>
      Экзостозалары бар, есту жітілігінің төмендеуімен есту өтпесінің тартылуы жүре пайда болған созылмалы диффузды, жиі асқынатын (жылына 2 және одан көп) сыртқы отитпен ауыратын адамдар Ішкі істер органдарындағы қызмет үшін адамдардың денсаулық жағдайының сәйкестігіне қойылатын талаптарға осы Қосымшаның І-ІІ бағандарына жатқызылған лауазымдарға орналасуға жарамсыз деп танылады.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5"/>
        <w:gridCol w:w="334"/>
        <w:gridCol w:w="612"/>
        <w:gridCol w:w="334"/>
        <w:gridCol w:w="612"/>
        <w:gridCol w:w="412"/>
        <w:gridCol w:w="755"/>
        <w:gridCol w:w="428"/>
        <w:gridCol w:w="788"/>
      </w:tblGrid>
      <w:tr>
        <w:trPr>
          <w:trHeight w:val="30" w:hRule="atLeast"/>
        </w:trPr>
        <w:tc>
          <w:tcPr>
            <w:tcW w:w="8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 аурулары және сосцевидтік өсіңкі (Н65-Н75):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полиппен, дабыл қуысында грануляциямен, сүйек кариесімен ере жүретін және (немесе) мұрын мен мұрын маңындағы қалқандардың созылмалы аурулары бар екі жақты немесе бір жақты отит (эпимезотимпанит);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тармақшада көрсетілген асқынулармен ілесе жүрмейтін созылмалы екіжақты немесе біржақты орташа отит;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өткерген орташа отиттің қалдық көріністері, құлақтың дабыл қызметтерінің күрт, тұрақты бұзылуы.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239" w:id="183"/>
    <w:p>
      <w:pPr>
        <w:spacing w:after="0"/>
        <w:ind w:left="0"/>
        <w:jc w:val="both"/>
      </w:pPr>
      <w:r>
        <w:rPr>
          <w:rFonts w:ascii="Times New Roman"/>
          <w:b w:val="false"/>
          <w:i w:val="false"/>
          <w:color w:val="000000"/>
          <w:sz w:val="28"/>
        </w:rPr>
        <w:t>
      1) тармақшаға екі жақты немесе бір жақты созылмалы іріңді отит, ірің, грануляция, холестеатомдық массалар бар болғанда операциядан кейінгі қуыстың толық емес эпидермизациясы бар орта құлақтың созылмалы ауруларын хирургиялық емдеуден кейінгі жағдайы жатады.</w:t>
      </w:r>
    </w:p>
    <w:bookmarkEnd w:id="183"/>
    <w:bookmarkStart w:name="z240" w:id="184"/>
    <w:p>
      <w:pPr>
        <w:spacing w:after="0"/>
        <w:ind w:left="0"/>
        <w:jc w:val="both"/>
      </w:pPr>
      <w:r>
        <w:rPr>
          <w:rFonts w:ascii="Times New Roman"/>
          <w:b w:val="false"/>
          <w:i w:val="false"/>
          <w:color w:val="000000"/>
          <w:sz w:val="28"/>
        </w:rPr>
        <w:t>
      2) тармақша бойынша III-IV бағандарға жатқызылған лауазымдарға орналасушылар сәтті емдеуден соң кемінде 1 жыл ішінде ремиссия жағдайлары болғанда қызметке жарамды деп танылуы мүмкін, сондай-ақ дабыл өтпесінің екі жақты тұрақты құрғақ перфорациясы немесе оперциядан кейінгі қуыстардың толық эпидермизациясы болғанда екі құлақтың радикалды операциядан кейінгі жағдайы жатады - І-ІІ бағандар бойынша куәландырылушыларға қатысты.</w:t>
      </w:r>
    </w:p>
    <w:bookmarkEnd w:id="184"/>
    <w:bookmarkStart w:name="z241" w:id="185"/>
    <w:p>
      <w:pPr>
        <w:spacing w:after="0"/>
        <w:ind w:left="0"/>
        <w:jc w:val="both"/>
      </w:pPr>
      <w:r>
        <w:rPr>
          <w:rFonts w:ascii="Times New Roman"/>
          <w:b w:val="false"/>
          <w:i w:val="false"/>
          <w:color w:val="000000"/>
          <w:sz w:val="28"/>
        </w:rPr>
        <w:t>
      3) тармақшаға дабыл өтпесінің бір жақты тұрақты құрғақ перфорациясы, адгезивті орта отит, тимпаносклероз, операциядан кейінгі қуыстың толық эпидермизациясы кезінде бір құлақта радикалды операциядан бұрын 12 ай және одан артық уақыт жүргізілгеннен кейінгі, трансплантанттың өсу жағдайы жатады.</w:t>
      </w:r>
    </w:p>
    <w:bookmarkEnd w:id="185"/>
    <w:bookmarkStart w:name="z242" w:id="186"/>
    <w:p>
      <w:pPr>
        <w:spacing w:after="0"/>
        <w:ind w:left="0"/>
        <w:jc w:val="both"/>
      </w:pPr>
      <w:r>
        <w:rPr>
          <w:rFonts w:ascii="Times New Roman"/>
          <w:b w:val="false"/>
          <w:i w:val="false"/>
          <w:color w:val="000000"/>
          <w:sz w:val="28"/>
        </w:rPr>
        <w:t>
      Дабыл өтпесінің тұрақты құрғақ перфорациясы деп орта құлақтың кемінде үш жыл қабынуы болмаған кезінде өтпелі дабыл перфорациясының болуын түсіну керек.</w:t>
      </w:r>
    </w:p>
    <w:bookmarkEnd w:id="186"/>
    <w:bookmarkStart w:name="z243" w:id="187"/>
    <w:p>
      <w:pPr>
        <w:spacing w:after="0"/>
        <w:ind w:left="0"/>
        <w:jc w:val="both"/>
      </w:pPr>
      <w:r>
        <w:rPr>
          <w:rFonts w:ascii="Times New Roman"/>
          <w:b w:val="false"/>
          <w:i w:val="false"/>
          <w:color w:val="000000"/>
          <w:sz w:val="28"/>
        </w:rPr>
        <w:t>
      Дабыл қызметтерінің тұрақты бұзылуы манометрияның, тимпанометрияның көмегімен күдікті жағдайларда қайталама зерттеулер деректері бойынша анықталады және зерттеу есту құбырларының үрлеуінен кейін жүргізіледі. Құрғақ дабыл перфорациясы бар қызметке орналасушылар есту аппаратының едәуір күшін қажет ететін (радиотелефонистер, байланыс қызметкерлері) лауазымдардағы қызметке, сондай-ақ патрульдік-күзет қызметін өткерумен, ашық ауада жұмыс істеумен, ұшақтарда жиі ұшуға байланысты қызметтердегі лауазымдарға жарамсыз деп танылады. 3) тармақшада қарастырылған аурулары бар қатардағы және басшы құрамдағы адамдар ІІ бағанға жатқызылған лауазымдарға және ұшақтарда жиі ұшуға байланысты қызметке ауыстырған кезде осы лауазымдағы қызметке жарамсыз деп танылады.</w:t>
      </w:r>
    </w:p>
    <w:bookmarkEnd w:id="187"/>
    <w:bookmarkStart w:name="z244" w:id="188"/>
    <w:p>
      <w:pPr>
        <w:spacing w:after="0"/>
        <w:ind w:left="0"/>
        <w:jc w:val="both"/>
      </w:pPr>
      <w:r>
        <w:rPr>
          <w:rFonts w:ascii="Times New Roman"/>
          <w:b w:val="false"/>
          <w:i w:val="false"/>
          <w:color w:val="000000"/>
          <w:sz w:val="28"/>
        </w:rPr>
        <w:t>
      Тығыздалған ауа бар газтұмылдырықтарды және тыныс алу аппараттарын қолданумен жұмысты қарастыратын лауазымда мемлекеттік өртке қарсы қызмет бөліністеріне қызметке орналасушылар оларда жақсы есту құбырының өтімділігі болған жағдайда (І-ІІ дәрежедегі дабыл қызметі) қызметке жарамды деп танылады, ал ІІІ дәрежелі тұрақты дабыл қызметі бар болса, жарамсыз деп танылады.</w:t>
      </w:r>
    </w:p>
    <w:bookmarkEnd w:id="188"/>
    <w:bookmarkStart w:name="z245" w:id="189"/>
    <w:p>
      <w:pPr>
        <w:spacing w:after="0"/>
        <w:ind w:left="0"/>
        <w:jc w:val="both"/>
      </w:pPr>
      <w:r>
        <w:rPr>
          <w:rFonts w:ascii="Times New Roman"/>
          <w:b w:val="false"/>
          <w:i w:val="false"/>
          <w:color w:val="000000"/>
          <w:sz w:val="28"/>
        </w:rPr>
        <w:t>
      Бұрынғы перфорация орнындағы тыртықтар, дабыл өтпесінің жалпаюы оның жақсы қозғалысы кезінде естуге зақым келмеген және құлақтың дабыл қызметі сақталған ауру осы Қосымшаны қолдануға негіз бермейді.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39-қосымша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521"/>
        <w:gridCol w:w="954"/>
        <w:gridCol w:w="521"/>
        <w:gridCol w:w="955"/>
        <w:gridCol w:w="643"/>
        <w:gridCol w:w="1179"/>
        <w:gridCol w:w="667"/>
        <w:gridCol w:w="1229"/>
      </w:tblGrid>
      <w:tr>
        <w:trPr>
          <w:trHeight w:val="30" w:hRule="atLeast"/>
        </w:trPr>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қызметтерінің бұзылуы (Н81):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анық білінетін вестибулярлық- вегетативтік бұзылулар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сирек қайталанатын, әлсіз анық білінетін вестибулярлық- вегетативтік бұзылулар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тітіркендіргіштерге тұрақты және елеулі анық білінетін сезімталдық</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247" w:id="190"/>
    <w:p>
      <w:pPr>
        <w:spacing w:after="0"/>
        <w:ind w:left="0"/>
        <w:jc w:val="both"/>
      </w:pPr>
      <w:r>
        <w:rPr>
          <w:rFonts w:ascii="Times New Roman"/>
          <w:b w:val="false"/>
          <w:i w:val="false"/>
          <w:color w:val="000000"/>
          <w:sz w:val="28"/>
        </w:rPr>
        <w:t>
      1) тармақшаға айқын көтеріңкі маньера тектес сырқаттар, сондай-ақ ұстамалары стационарлық тексеру кезінде анықталған, медициналық құжаттармен расталған органикалық немесе функционалдық сипаттағы вестивулярлық бұзылулардың басқа да ауыр нысандары жатады.</w:t>
      </w:r>
    </w:p>
    <w:bookmarkEnd w:id="190"/>
    <w:bookmarkStart w:name="z248" w:id="191"/>
    <w:p>
      <w:pPr>
        <w:spacing w:after="0"/>
        <w:ind w:left="0"/>
        <w:jc w:val="both"/>
      </w:pPr>
      <w:r>
        <w:rPr>
          <w:rFonts w:ascii="Times New Roman"/>
          <w:b w:val="false"/>
          <w:i w:val="false"/>
          <w:color w:val="000000"/>
          <w:sz w:val="28"/>
        </w:rPr>
        <w:t>
      2) тармақшаға ұстамалары қысқа мерзімде өтетін, әлсіз анық білінетін вестибулярлық-вегетативтік бұзылулары бар қызметтік міндеттерді орындауға елеулі қиыншылықтар тудырмайтын маньера тектес сырқаттың жағдайлары жатады.</w:t>
      </w:r>
    </w:p>
    <w:bookmarkEnd w:id="191"/>
    <w:bookmarkStart w:name="z249" w:id="192"/>
    <w:p>
      <w:pPr>
        <w:spacing w:after="0"/>
        <w:ind w:left="0"/>
        <w:jc w:val="both"/>
      </w:pPr>
      <w:r>
        <w:rPr>
          <w:rFonts w:ascii="Times New Roman"/>
          <w:b w:val="false"/>
          <w:i w:val="false"/>
          <w:color w:val="000000"/>
          <w:sz w:val="28"/>
        </w:rPr>
        <w:t>
      3) тармақшаға вестибулярлық бұзылу симптомдары мен басқа да мүшелердің сырқаттары жоқ болғанда тербеліске айқын көтеріңкі сезімталдық жағдайлары жатады.</w:t>
      </w:r>
    </w:p>
    <w:bookmarkEnd w:id="192"/>
    <w:bookmarkStart w:name="z250" w:id="193"/>
    <w:p>
      <w:pPr>
        <w:spacing w:after="0"/>
        <w:ind w:left="0"/>
        <w:jc w:val="both"/>
      </w:pPr>
      <w:r>
        <w:rPr>
          <w:rFonts w:ascii="Times New Roman"/>
          <w:b w:val="false"/>
          <w:i w:val="false"/>
          <w:color w:val="000000"/>
          <w:sz w:val="28"/>
        </w:rPr>
        <w:t>
      Ағзаны түгелдей терең жан-жақты зерттеп алмай, тек қана вестибулярлық қызметті зерттеу тербеліске көтеріңкі сезімталдықтың себептері туралы түсінік бермейді, өйткені вегетативтік рефлекстер тек құлақ лабиринтінен ғана емес, басқа да мүшелерден шыға алады, сондай-ақ зорығу, интоксикация, жедел сырқаттар болуы да мүмкін.</w:t>
      </w:r>
    </w:p>
    <w:bookmarkEnd w:id="193"/>
    <w:bookmarkStart w:name="z251" w:id="194"/>
    <w:p>
      <w:pPr>
        <w:spacing w:after="0"/>
        <w:ind w:left="0"/>
        <w:jc w:val="both"/>
      </w:pPr>
      <w:r>
        <w:rPr>
          <w:rFonts w:ascii="Times New Roman"/>
          <w:b w:val="false"/>
          <w:i w:val="false"/>
          <w:color w:val="000000"/>
          <w:sz w:val="28"/>
        </w:rPr>
        <w:t>
      Вестибулометрия нәтижелері неврологпен бірлесе отырып бағаланады.</w:t>
      </w:r>
    </w:p>
    <w:bookmarkEnd w:id="194"/>
    <w:bookmarkStart w:name="z252" w:id="195"/>
    <w:p>
      <w:pPr>
        <w:spacing w:after="0"/>
        <w:ind w:left="0"/>
        <w:jc w:val="both"/>
      </w:pPr>
      <w:r>
        <w:rPr>
          <w:rFonts w:ascii="Times New Roman"/>
          <w:b w:val="false"/>
          <w:i w:val="false"/>
          <w:color w:val="000000"/>
          <w:sz w:val="28"/>
        </w:rPr>
        <w:t>
      Куәландыру кезінде әуе, автокөліктерде жиі жол жүрулермен байланысты лауазымдарға орналасушылардың, сондай-ақ оқу орындарына түсушілердің барлығының вестибулярлық аппаратын Барани креслосында зерттеу жүргізіледі.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40-қосымша</w:t>
            </w:r>
          </w:p>
        </w:tc>
      </w:tr>
    </w:tbl>
    <w:p>
      <w:pPr>
        <w:spacing w:after="0"/>
        <w:ind w:left="0"/>
        <w:jc w:val="both"/>
      </w:pPr>
      <w:r>
        <w:rPr>
          <w:rFonts w:ascii="Times New Roman"/>
          <w:b w:val="false"/>
          <w:i w:val="false"/>
          <w:color w:val="ff0000"/>
          <w:sz w:val="28"/>
        </w:rPr>
        <w:t xml:space="preserve">
      Ескерту. 40-қосымша жаңа редакцияда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1"/>
        <w:gridCol w:w="265"/>
        <w:gridCol w:w="485"/>
        <w:gridCol w:w="352"/>
        <w:gridCol w:w="354"/>
        <w:gridCol w:w="327"/>
        <w:gridCol w:w="600"/>
        <w:gridCol w:w="340"/>
        <w:gridCol w:w="626"/>
      </w:tblGrid>
      <w:tr>
        <w:trPr>
          <w:trHeight w:val="30" w:hRule="atLeast"/>
        </w:trPr>
        <w:tc>
          <w:tcPr>
            <w:tcW w:w="8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Саңыраулық, есту қабілетінің төмендеуі (Н80; Н90; Н91; Н93; Н94):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тас кереңдігі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2 м-ге дейінгі ара қашықтықта бір құлақпен және 3 м ара қашықтықта екінші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саңыраулығы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4 м-ге дейінгі ара қашықтықта қос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этиологияға қарамастан, таскереңдіктің барлық түрлерін қарастырады.</w:t>
      </w:r>
    </w:p>
    <w:p>
      <w:pPr>
        <w:spacing w:after="0"/>
        <w:ind w:left="0"/>
        <w:jc w:val="both"/>
      </w:pPr>
      <w:r>
        <w:rPr>
          <w:rFonts w:ascii="Times New Roman"/>
          <w:b w:val="false"/>
          <w:i w:val="false"/>
          <w:color w:val="000000"/>
          <w:sz w:val="28"/>
        </w:rPr>
        <w:t>
      Құлақ қалқаны жанындағы айқайды естімеу саңыраулық деп есептеледі. Саңыраулық мамандандырылған емдеу мекемелерінің, мылқау адамдарға арналған ұйымдардың немесе оқу орындарының құжаттарымен куәландырылуы тиіс.</w:t>
      </w:r>
    </w:p>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 сөзбен зерттеуден басқа, қайта инструменттік арнайы зерттеулер қажет.</w:t>
      </w:r>
    </w:p>
    <w:p>
      <w:pPr>
        <w:spacing w:after="0"/>
        <w:ind w:left="0"/>
        <w:jc w:val="both"/>
      </w:pPr>
      <w:r>
        <w:rPr>
          <w:rFonts w:ascii="Times New Roman"/>
          <w:b w:val="false"/>
          <w:i w:val="false"/>
          <w:color w:val="000000"/>
          <w:sz w:val="28"/>
        </w:rPr>
        <w:t>
      Бір құлақтың немесе қос құлақтың саңыраулығын расқа шығару үшін Барани сылдырмағы, Говсеев, Попов, Штенгер, Хилов тәжірибелері және т.б. сияқты саңыраулылықты объективті анықтау тәсілдері пайдаланылады.</w:t>
      </w:r>
    </w:p>
    <w:p>
      <w:pPr>
        <w:spacing w:after="0"/>
        <w:ind w:left="0"/>
        <w:jc w:val="both"/>
      </w:pPr>
      <w:r>
        <w:rPr>
          <w:rFonts w:ascii="Times New Roman"/>
          <w:b w:val="false"/>
          <w:i w:val="false"/>
          <w:color w:val="000000"/>
          <w:sz w:val="28"/>
        </w:rPr>
        <w:t>
      Есту қабілетінің төмендеуі бар қатардағы және басшы құрамдағы адамдар лауазымдарға еңбектің нақты жағдайлары ескеріле отырып тағайындалады.</w:t>
      </w:r>
    </w:p>
    <w:p>
      <w:pPr>
        <w:spacing w:after="0"/>
        <w:ind w:left="0"/>
        <w:jc w:val="both"/>
      </w:pPr>
      <w:r>
        <w:rPr>
          <w:rFonts w:ascii="Times New Roman"/>
          <w:b w:val="false"/>
          <w:i w:val="false"/>
          <w:color w:val="000000"/>
          <w:sz w:val="28"/>
        </w:rPr>
        <w:t>
      Қызметке жарамдылығын жекелей бағалағанда ішкі істер органдары басшылығының мінездемесі мен есту мүшесін, сондай-ақ есту протездерінің мүмкіндіктерін электроакустикалық байланыс құралдарын (телефондар, радиобайланыс) қолданып, тыңдауыш арқылы естілуді тексеру жолымен функционалдық зерттеу деректері ескеріледі.</w:t>
      </w:r>
    </w:p>
    <w:p>
      <w:pPr>
        <w:spacing w:after="0"/>
        <w:ind w:left="0"/>
        <w:jc w:val="both"/>
      </w:pPr>
      <w:r>
        <w:rPr>
          <w:rFonts w:ascii="Times New Roman"/>
          <w:b w:val="false"/>
          <w:i w:val="false"/>
          <w:color w:val="000000"/>
          <w:sz w:val="28"/>
        </w:rPr>
        <w:t>
      ІІ бағанға жатқызылған лауазымдарға қызметке орналасушылар және барлық (кез келген) оқу орындарының күндізгі оқыту бөліміне түсетіндер сыбыр сөзді кемінде 6 метрден қос құлақпен қабылдауы тиіс.</w:t>
      </w:r>
    </w:p>
    <w:p>
      <w:pPr>
        <w:spacing w:after="0"/>
        <w:ind w:left="0"/>
        <w:jc w:val="both"/>
      </w:pPr>
      <w:r>
        <w:rPr>
          <w:rFonts w:ascii="Times New Roman"/>
          <w:b w:val="false"/>
          <w:i w:val="false"/>
          <w:color w:val="000000"/>
          <w:sz w:val="28"/>
        </w:rPr>
        <w:t>
      2 баған бойынша куәландырылатын қатардағы және басшы құрамдағы адамдар сыбыр сөзді 4 метрден қос құлақпен қабылдауы тиіс.</w:t>
      </w:r>
    </w:p>
    <w:p>
      <w:pPr>
        <w:spacing w:after="0"/>
        <w:ind w:left="0"/>
        <w:jc w:val="both"/>
      </w:pPr>
      <w:r>
        <w:rPr>
          <w:rFonts w:ascii="Times New Roman"/>
          <w:b w:val="false"/>
          <w:i w:val="false"/>
          <w:color w:val="000000"/>
          <w:sz w:val="28"/>
        </w:rPr>
        <w:t>
      Есту аппаратына едәуір күш түсіруді қажет ететін лауазымдарға қызметке орналасушылар (радиотелефонистер, байланыс қызметкерлері) осы Қосымшаның 5) тармақшасы бойынша жарамсыз деп танылады.</w:t>
      </w:r>
    </w:p>
    <w:p>
      <w:pPr>
        <w:spacing w:after="0"/>
        <w:ind w:left="0"/>
        <w:jc w:val="both"/>
      </w:pPr>
      <w:r>
        <w:rPr>
          <w:rFonts w:ascii="Times New Roman"/>
          <w:b w:val="false"/>
          <w:i w:val="false"/>
          <w:color w:val="000000"/>
          <w:sz w:val="28"/>
        </w:rPr>
        <w:t>
      Сыбыр сөзді бір құлағымен 2 метрден 3 метрге дейін қашықтықта және екінші құлақпен 3 метрден 4 метрге дейін қашықтықта қабылдай отырып, естуінің тұрақты төмендеуін куәландыру 4) тармақша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554"/>
        <w:gridCol w:w="554"/>
        <w:gridCol w:w="735"/>
        <w:gridCol w:w="741"/>
        <w:gridCol w:w="969"/>
        <w:gridCol w:w="969"/>
        <w:gridCol w:w="1005"/>
        <w:gridCol w:w="1012"/>
      </w:tblGrid>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сырқаттан, созылмалы аурудың асқынуынан, құлақ жарақаттарынан немесе хирургиялық емдеуден кейінгі уақытша функционалдық бұзылулар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263" w:id="196"/>
    <w:p>
      <w:pPr>
        <w:spacing w:after="0"/>
        <w:ind w:left="0"/>
        <w:jc w:val="both"/>
      </w:pPr>
      <w:r>
        <w:rPr>
          <w:rFonts w:ascii="Times New Roman"/>
          <w:b w:val="false"/>
          <w:i w:val="false"/>
          <w:color w:val="000000"/>
          <w:sz w:val="28"/>
        </w:rPr>
        <w:t>
      Қатардағы және басшы құрамдағы адамдарға Г санаты бұрын өткізген аурулар мен операциялардан кейін қолайлы сарапшылық болжам кезінде арнайы емдеуді қажет етпейтін және жұмысқа қабілетін толық қалпына келтіру үшін кемінде 1 ай мерзім қажет етілмеген жағдайда шығарылуы мүмкін.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42-қосымша</w:t>
            </w:r>
          </w:p>
        </w:tc>
      </w:tr>
    </w:tbl>
    <w:p>
      <w:pPr>
        <w:spacing w:after="0"/>
        <w:ind w:left="0"/>
        <w:jc w:val="both"/>
      </w:pPr>
      <w:r>
        <w:rPr>
          <w:rFonts w:ascii="Times New Roman"/>
          <w:b w:val="false"/>
          <w:i w:val="false"/>
          <w:color w:val="ff0000"/>
          <w:sz w:val="28"/>
        </w:rPr>
        <w:t xml:space="preserve">
      Ескерту. 42-қосымшаға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256"/>
        <w:gridCol w:w="256"/>
        <w:gridCol w:w="340"/>
        <w:gridCol w:w="343"/>
        <w:gridCol w:w="316"/>
        <w:gridCol w:w="581"/>
        <w:gridCol w:w="329"/>
        <w:gridCol w:w="606"/>
      </w:tblGrid>
      <w:tr>
        <w:trPr>
          <w:trHeight w:val="30" w:hRule="atLeast"/>
        </w:trPr>
        <w:tc>
          <w:tcPr>
            <w:tcW w:w="9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айналымы жүйесінің аурулары (100-109, 140-152): жүректің ревматикалық аурулары (ревматикалық перикардит, миокардит, митралдық, аорталдық және басқа клапандардың ревматикалық ақаулары);</w:t>
            </w:r>
          </w:p>
          <w:p>
            <w:pPr>
              <w:spacing w:after="20"/>
              <w:ind w:left="20"/>
              <w:jc w:val="both"/>
            </w:pPr>
            <w:r>
              <w:rPr>
                <w:rFonts w:ascii="Times New Roman"/>
                <w:b w:val="false"/>
                <w:i w:val="false"/>
                <w:color w:val="000000"/>
                <w:sz w:val="20"/>
              </w:rPr>
              <w:t>
ревматикалық емес миокардиттер, эндокардиттер, оның ішінде бактериялық (инфекциялық) эндокардит;</w:t>
            </w:r>
          </w:p>
          <w:p>
            <w:pPr>
              <w:spacing w:after="20"/>
              <w:ind w:left="20"/>
              <w:jc w:val="both"/>
            </w:pPr>
            <w:r>
              <w:rPr>
                <w:rFonts w:ascii="Times New Roman"/>
                <w:b w:val="false"/>
                <w:i w:val="false"/>
                <w:color w:val="000000"/>
                <w:sz w:val="20"/>
              </w:rPr>
              <w:t>
қан айналымының бұзылуымен ере жүретін басқа да жүрек аурулары (кардиомиопатия, жүрек ритмі мен өткізгіштігінің бұзылуы):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65" w:id="197"/>
    <w:p>
      <w:pPr>
        <w:spacing w:after="0"/>
        <w:ind w:left="0"/>
        <w:jc w:val="both"/>
      </w:pPr>
      <w:r>
        <w:rPr>
          <w:rFonts w:ascii="Times New Roman"/>
          <w:b w:val="false"/>
          <w:i w:val="false"/>
          <w:color w:val="000000"/>
          <w:sz w:val="28"/>
        </w:rPr>
        <w:t>
      1) тармақшаға ІІІ сатыдағы, IV ФК жүрек-қан жүйесінің ауруларымен қатар: жалпы қан айналысының бұзылу сатысына қармастан, жүректің жүре пайда болған араласқан және қабаттасқан ақаулары;</w:t>
      </w:r>
    </w:p>
    <w:bookmarkEnd w:id="197"/>
    <w:p>
      <w:pPr>
        <w:spacing w:after="0"/>
        <w:ind w:left="0"/>
        <w:jc w:val="both"/>
      </w:pPr>
      <w:r>
        <w:rPr>
          <w:rFonts w:ascii="Times New Roman"/>
          <w:b w:val="false"/>
          <w:i w:val="false"/>
          <w:color w:val="000000"/>
          <w:sz w:val="28"/>
        </w:rPr>
        <w:t>
      жүректің қолқалық ақаулары;</w:t>
      </w:r>
    </w:p>
    <w:p>
      <w:pPr>
        <w:spacing w:after="0"/>
        <w:ind w:left="0"/>
        <w:jc w:val="both"/>
      </w:pPr>
      <w:r>
        <w:rPr>
          <w:rFonts w:ascii="Times New Roman"/>
          <w:b w:val="false"/>
          <w:i w:val="false"/>
          <w:color w:val="000000"/>
          <w:sz w:val="28"/>
        </w:rPr>
        <w:t>
      үлпершектің көлемді облитерациясы;</w:t>
      </w:r>
    </w:p>
    <w:p>
      <w:pPr>
        <w:spacing w:after="0"/>
        <w:ind w:left="0"/>
        <w:jc w:val="both"/>
      </w:pPr>
      <w:r>
        <w:rPr>
          <w:rFonts w:ascii="Times New Roman"/>
          <w:b w:val="false"/>
          <w:i w:val="false"/>
          <w:color w:val="000000"/>
          <w:sz w:val="28"/>
        </w:rPr>
        <w:t>
      сол жақ құлақша-қарыншалық саңылаудың оңашаланған стенозы;</w:t>
      </w:r>
    </w:p>
    <w:p>
      <w:pPr>
        <w:spacing w:after="0"/>
        <w:ind w:left="0"/>
        <w:jc w:val="both"/>
      </w:pPr>
      <w:r>
        <w:rPr>
          <w:rFonts w:ascii="Times New Roman"/>
          <w:b w:val="false"/>
          <w:i w:val="false"/>
          <w:color w:val="000000"/>
          <w:sz w:val="28"/>
        </w:rPr>
        <w:t>
      дилятациялық және рестриктивтің кардиомиопатия, сол қарыншаның жолына кедергі келтіретін гипертрониялық кардиомиопатия;</w:t>
      </w:r>
    </w:p>
    <w:p>
      <w:pPr>
        <w:spacing w:after="0"/>
        <w:ind w:left="0"/>
        <w:jc w:val="both"/>
      </w:pPr>
      <w:r>
        <w:rPr>
          <w:rFonts w:ascii="Times New Roman"/>
          <w:b w:val="false"/>
          <w:i w:val="false"/>
          <w:color w:val="000000"/>
          <w:sz w:val="28"/>
        </w:rPr>
        <w:t>
      І-ІІІ сатыдағы жүрек жетіспеушілігі болған кездегі, жүректің қақпақшалық аппаратына операциялық қатысулардың зардаптары, ырғақты жасанды жүргізушінің имплантациясы жатады.</w:t>
      </w:r>
    </w:p>
    <w:bookmarkStart w:name="z266" w:id="198"/>
    <w:p>
      <w:pPr>
        <w:spacing w:after="0"/>
        <w:ind w:left="0"/>
        <w:jc w:val="both"/>
      </w:pPr>
      <w:r>
        <w:rPr>
          <w:rFonts w:ascii="Times New Roman"/>
          <w:b w:val="false"/>
          <w:i w:val="false"/>
          <w:color w:val="000000"/>
          <w:sz w:val="28"/>
        </w:rPr>
        <w:t>
      2) тармақшаға II сатыдағы Б, III ФК жүректің жеткіліксіздігімен ере жүретін жүрек аурулары жатады.</w:t>
      </w:r>
    </w:p>
    <w:bookmarkEnd w:id="198"/>
    <w:p>
      <w:pPr>
        <w:spacing w:after="0"/>
        <w:ind w:left="0"/>
        <w:jc w:val="both"/>
      </w:pPr>
      <w:r>
        <w:rPr>
          <w:rFonts w:ascii="Times New Roman"/>
          <w:b w:val="false"/>
          <w:i w:val="false"/>
          <w:color w:val="000000"/>
          <w:sz w:val="28"/>
        </w:rPr>
        <w:t>
      Жүректің ырғағы мен өткізгіштігінің тұрақты бұзылулары, пароксизмалдық тахиартитмиялары бар, сондай-ақ WPW синдромы бар, синус түйінінің әлсіздігі бар адамдар короннарлық қан айналымының жеткіліксіздік және бұзылу дәрежелеріне қарай 1), 2) немесе 3), 4) тармақшалар бойынша куәландырылады.</w:t>
      </w:r>
    </w:p>
    <w:p>
      <w:pPr>
        <w:spacing w:after="0"/>
        <w:ind w:left="0"/>
        <w:jc w:val="both"/>
      </w:pPr>
      <w:r>
        <w:rPr>
          <w:rFonts w:ascii="Times New Roman"/>
          <w:b w:val="false"/>
          <w:i w:val="false"/>
          <w:color w:val="000000"/>
          <w:sz w:val="28"/>
        </w:rPr>
        <w:t>
      Жүрек ырғағының тұрақты бұзылуларына аритмияға қарсы терапияны қажет ететін және емдеу тоқтатылғаннан кейін қайтадан басталатын ұзақтығы 7 тәуліктен артық аритмия жатады.</w:t>
      </w:r>
    </w:p>
    <w:p>
      <w:pPr>
        <w:spacing w:after="0"/>
        <w:ind w:left="0"/>
        <w:jc w:val="both"/>
      </w:pPr>
      <w:r>
        <w:rPr>
          <w:rFonts w:ascii="Times New Roman"/>
          <w:b w:val="false"/>
          <w:i w:val="false"/>
          <w:color w:val="000000"/>
          <w:sz w:val="28"/>
        </w:rPr>
        <w:t>
      Өткізгіштің тұрақты бұзылуларына І және ІІ дәрежелі АV-блокаданың ұдайы, қарыншаның ішіндегі толық блокадалар, қуыстық түйіннің әлсіз синдромы жатады.</w:t>
      </w:r>
    </w:p>
    <w:bookmarkStart w:name="z267" w:id="199"/>
    <w:p>
      <w:pPr>
        <w:spacing w:after="0"/>
        <w:ind w:left="0"/>
        <w:jc w:val="both"/>
      </w:pPr>
      <w:r>
        <w:rPr>
          <w:rFonts w:ascii="Times New Roman"/>
          <w:b w:val="false"/>
          <w:i w:val="false"/>
          <w:color w:val="000000"/>
          <w:sz w:val="28"/>
        </w:rPr>
        <w:t>
      І дәрежелі функционалдық (вагустік) АV-блокада (физикалық күш кезінде немесе көк тамыр ішіне 0,5-1,0 миллиграмм атропин сульфат жібергеннен кейін АV-өткізгіштігі нормаға келеді), Гиса шоғыры оң сабағының толық емес (жартылай) блокадасы, Клерка-Леви-Кристеско (СLC) синдромы осы Қосымшаны қолдану үшін негіз болып табылмайды.</w:t>
      </w:r>
    </w:p>
    <w:bookmarkEnd w:id="199"/>
    <w:bookmarkStart w:name="z268" w:id="200"/>
    <w:p>
      <w:pPr>
        <w:spacing w:after="0"/>
        <w:ind w:left="0"/>
        <w:jc w:val="both"/>
      </w:pPr>
      <w:r>
        <w:rPr>
          <w:rFonts w:ascii="Times New Roman"/>
          <w:b w:val="false"/>
          <w:i w:val="false"/>
          <w:color w:val="000000"/>
          <w:sz w:val="28"/>
        </w:rPr>
        <w:t>
      ХСН болғандағы жүректің оңашаланған жүре пайда болған ақаулары бар адамдар (1) тармақшада көрсетілгендерден басқа) 2), 3) немесе 4) тармақшалар бойынша куәландырылады.</w:t>
      </w:r>
    </w:p>
    <w:bookmarkEnd w:id="200"/>
    <w:bookmarkStart w:name="z269" w:id="201"/>
    <w:p>
      <w:pPr>
        <w:spacing w:after="0"/>
        <w:ind w:left="0"/>
        <w:jc w:val="both"/>
      </w:pPr>
      <w:r>
        <w:rPr>
          <w:rFonts w:ascii="Times New Roman"/>
          <w:b w:val="false"/>
          <w:i w:val="false"/>
          <w:color w:val="000000"/>
          <w:sz w:val="28"/>
        </w:rPr>
        <w:t>
      3) тармақшаға ІІ дәрежелі А, II ФК жүректің жеткіліксіздігі жүрек сырқаттары:</w:t>
      </w:r>
    </w:p>
    <w:bookmarkEnd w:id="201"/>
    <w:p>
      <w:pPr>
        <w:spacing w:after="0"/>
        <w:ind w:left="0"/>
        <w:jc w:val="both"/>
      </w:pPr>
      <w:r>
        <w:rPr>
          <w:rFonts w:ascii="Times New Roman"/>
          <w:b w:val="false"/>
          <w:i w:val="false"/>
          <w:color w:val="000000"/>
          <w:sz w:val="28"/>
        </w:rPr>
        <w:t>
      ревматизмнің қайталама шабуылдары;</w:t>
      </w:r>
    </w:p>
    <w:p>
      <w:pPr>
        <w:spacing w:after="0"/>
        <w:ind w:left="0"/>
        <w:jc w:val="both"/>
      </w:pPr>
      <w:r>
        <w:rPr>
          <w:rFonts w:ascii="Times New Roman"/>
          <w:b w:val="false"/>
          <w:i w:val="false"/>
          <w:color w:val="000000"/>
          <w:sz w:val="28"/>
        </w:rPr>
        <w:t>
      жүректің ішкі жүрек гемодинамикасының бұзылуынсыз ІІ дәрежедегі (6-8,9) митральды қақпақшаларының пролапсы және басқа да қақпашалар;</w:t>
      </w:r>
    </w:p>
    <w:p>
      <w:pPr>
        <w:spacing w:after="0"/>
        <w:ind w:left="0"/>
        <w:jc w:val="both"/>
      </w:pPr>
      <w:r>
        <w:rPr>
          <w:rFonts w:ascii="Times New Roman"/>
          <w:b w:val="false"/>
          <w:i w:val="false"/>
          <w:color w:val="000000"/>
          <w:sz w:val="28"/>
        </w:rPr>
        <w:t>
      ІІ дәрежедегі патологиялық регургитациясы бар І дәрежедегі митральды қақпақшаларының пролапсы;</w:t>
      </w:r>
    </w:p>
    <w:p>
      <w:pPr>
        <w:spacing w:after="0"/>
        <w:ind w:left="0"/>
        <w:jc w:val="both"/>
      </w:pPr>
      <w:r>
        <w:rPr>
          <w:rFonts w:ascii="Times New Roman"/>
          <w:b w:val="false"/>
          <w:i w:val="false"/>
          <w:color w:val="000000"/>
          <w:sz w:val="28"/>
        </w:rPr>
        <w:t>
      ырғақтың және өткізгіштіктің тұрақты бұзылулары ере жүретін миокардиттік кардиосклероз;</w:t>
      </w:r>
    </w:p>
    <w:p>
      <w:pPr>
        <w:spacing w:after="0"/>
        <w:ind w:left="0"/>
        <w:jc w:val="both"/>
      </w:pPr>
      <w:r>
        <w:rPr>
          <w:rFonts w:ascii="Times New Roman"/>
          <w:b w:val="false"/>
          <w:i w:val="false"/>
          <w:color w:val="000000"/>
          <w:sz w:val="28"/>
        </w:rPr>
        <w:t>
      туа немесе жүре пайда болған жүрек ақауларының себебінен хирургиялық емдеуден кейінгі жағдайы жатады.</w:t>
      </w:r>
    </w:p>
    <w:p>
      <w:pPr>
        <w:spacing w:after="0"/>
        <w:ind w:left="0"/>
        <w:jc w:val="both"/>
      </w:pPr>
      <w:r>
        <w:rPr>
          <w:rFonts w:ascii="Times New Roman"/>
          <w:b w:val="false"/>
          <w:i w:val="false"/>
          <w:color w:val="000000"/>
          <w:sz w:val="28"/>
        </w:rPr>
        <w:t>
      Жүректің созылмалы жеткіліксіздігі эхокардиография (тастау фракциясының төмендеуі, сол қарыншаның, жүрек алдының систоликалық және диастоликалық мөлшерлерінің кеңеюі, митралдық және аорталдық клапандармен регургитация ағындарының пайда болуы, миокарда талшықтарының қысқаруы) кезінде анықталатын кардиогемодинамикалық көрсеткіштермен, дене салмағына жеке төзе алушылығын бағалау үшін велоэргометрия нәтижелерімен және аурудың клиникалық белгілерінің талдауымен қиюласуына басқа да қосымша диагностикалық іс-шаралармен расталуы тиіс.</w:t>
      </w:r>
    </w:p>
    <w:p>
      <w:pPr>
        <w:spacing w:after="0"/>
        <w:ind w:left="0"/>
        <w:jc w:val="both"/>
      </w:pPr>
      <w:r>
        <w:rPr>
          <w:rFonts w:ascii="Times New Roman"/>
          <w:b w:val="false"/>
          <w:i w:val="false"/>
          <w:color w:val="000000"/>
          <w:sz w:val="28"/>
        </w:rPr>
        <w:t>
      Бұрын алғашқы өршіген ревматизмді өткерген қызметке орналасушылар, медициналық мекемеден шыққан соң 12 айға дейін 3) тармақша бойынша жарамсыз деп танылады. Кейіннен, жүректің және басқа да мүшелердің залалдану белгілері, аурудың рецидивтері жоқ болғанда, олар осы Қосымшаның 4) тармақшасы бойынша куәландырылады. Сырқат қолайлы ағымда, табысты емделгенде және жұмысқа қабілеттілігі сақталғанда қатардағы және басшы құрамдағы адамдарға аурулардың барлық бағандары бойынша жеке баға беруге болады.</w:t>
      </w:r>
    </w:p>
    <w:bookmarkStart w:name="z270" w:id="202"/>
    <w:p>
      <w:pPr>
        <w:spacing w:after="0"/>
        <w:ind w:left="0"/>
        <w:jc w:val="both"/>
      </w:pPr>
      <w:r>
        <w:rPr>
          <w:rFonts w:ascii="Times New Roman"/>
          <w:b w:val="false"/>
          <w:i w:val="false"/>
          <w:color w:val="000000"/>
          <w:sz w:val="28"/>
        </w:rPr>
        <w:t>
      4) тармақшаға тұрақты компенсацияланумен аяқталған, қан айналымының жетіспеушілігінсіз және ритм мен өткізгіштігінің бұзылуынсыз жүрек бұлшық еттерінің, қақпақшаларының сырқаттары, миокардиосклероз жатады.</w:t>
      </w:r>
    </w:p>
    <w:bookmarkEnd w:id="202"/>
    <w:bookmarkStart w:name="z271" w:id="203"/>
    <w:p>
      <w:pPr>
        <w:spacing w:after="0"/>
        <w:ind w:left="0"/>
        <w:jc w:val="both"/>
      </w:pPr>
      <w:r>
        <w:rPr>
          <w:rFonts w:ascii="Times New Roman"/>
          <w:b w:val="false"/>
          <w:i w:val="false"/>
          <w:color w:val="000000"/>
          <w:sz w:val="28"/>
        </w:rPr>
        <w:t>
      Миокардиосклерозсыз аяқталған болған ревматикалық емес миокардиттер жүрек ырғағы мен өткізгіштігінің бұзылуынсыз, сондай-ақ бірінші дәрежелі митралдық пролапс оқу орындарына түсуге, қызметке орналасуға кедергі болмайды.</w:t>
      </w:r>
    </w:p>
    <w:bookmarkEnd w:id="203"/>
    <w:bookmarkStart w:name="z272" w:id="204"/>
    <w:p>
      <w:pPr>
        <w:spacing w:after="0"/>
        <w:ind w:left="0"/>
        <w:jc w:val="both"/>
      </w:pPr>
      <w:r>
        <w:rPr>
          <w:rFonts w:ascii="Times New Roman"/>
          <w:b w:val="false"/>
          <w:i w:val="false"/>
          <w:color w:val="000000"/>
          <w:sz w:val="28"/>
        </w:rPr>
        <w:t>
      Митральды регургитациясыз І дәрежедегі митральды қолқаның пролапсы және І дәрежедегі транзиторлық регургитациясы бар қызметке орналасушы, оның ішінде сырттай оқу нысанына түсетіндер ІІІ, ІV бағандар бойынша жарамды деп танылады. І, ІІ бағандар бойынша күндізгі оқу нысанына түсетіндер және қызметке орналасушылар жарамсыз деп танылады.</w:t>
      </w:r>
    </w:p>
    <w:bookmarkEnd w:id="204"/>
    <w:bookmarkStart w:name="z273" w:id="205"/>
    <w:p>
      <w:pPr>
        <w:spacing w:after="0"/>
        <w:ind w:left="0"/>
        <w:jc w:val="both"/>
      </w:pPr>
      <w:r>
        <w:rPr>
          <w:rFonts w:ascii="Times New Roman"/>
          <w:b w:val="false"/>
          <w:i w:val="false"/>
          <w:color w:val="000000"/>
          <w:sz w:val="28"/>
        </w:rPr>
        <w:t>
      Клиникалық көріністері жоқ І-ІІ дәрежедегі митральды қолқаның пролапсы бар І, III-IV бағандар бойынша куәландырылатын қатардағы және басшы құрамдағы адамдар қызметке жарамды, ал ІІ баған бойынша куәландырылатындардың саптық немесе саптан тыс жарамдылығы жеке анықталады.</w:t>
      </w:r>
    </w:p>
    <w:bookmarkEnd w:id="205"/>
    <w:p>
      <w:pPr>
        <w:spacing w:after="0"/>
        <w:ind w:left="0"/>
        <w:jc w:val="both"/>
      </w:pPr>
      <w:r>
        <w:rPr>
          <w:rFonts w:ascii="Times New Roman"/>
          <w:b w:val="false"/>
          <w:i w:val="false"/>
          <w:color w:val="000000"/>
          <w:sz w:val="28"/>
        </w:rPr>
        <w:t>
      Ұсынылған ЭХОКГ, жүктемелі сынама, ЭКГ тәуліктік мониторлау нәтижелерінің 3 жыл бақылаудан кейін қосымша жолдарға тиімді РЧА жүргізгеннен кейін қызметке орналасушы азаматтар ІІІ, ІV бағандар бойынша жарамды деп танылады. РЧА-мен ауырған қатардағы және басшы құрамдағы адамдар қызметке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43-қосымша</w:t>
            </w:r>
          </w:p>
        </w:tc>
      </w:tr>
    </w:tbl>
    <w:p>
      <w:pPr>
        <w:spacing w:after="0"/>
        <w:ind w:left="0"/>
        <w:jc w:val="both"/>
      </w:pPr>
      <w:r>
        <w:rPr>
          <w:rFonts w:ascii="Times New Roman"/>
          <w:b w:val="false"/>
          <w:i w:val="false"/>
          <w:color w:val="ff0000"/>
          <w:sz w:val="28"/>
        </w:rPr>
        <w:t xml:space="preserve">
      Ескерту. 43-қосымша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402"/>
        <w:gridCol w:w="988"/>
        <w:gridCol w:w="402"/>
        <w:gridCol w:w="988"/>
        <w:gridCol w:w="405"/>
        <w:gridCol w:w="999"/>
        <w:gridCol w:w="421"/>
        <w:gridCol w:w="1042"/>
      </w:tblGrid>
      <w:tr>
        <w:trPr>
          <w:trHeight w:val="30" w:hRule="atLeast"/>
        </w:trPr>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гипертония (110-115)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III-ІV тәуекел 1,2-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тәуекел 1,2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тәуекел 1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Артериалық гипертензияның дәрежесін және жүрек-қан тамырларының тәуекелділігін диагностикалау денсаулық саласындағы уәкілетті органның (бұдан әрі - ДСМ СК) Медициналық қызмет сапасы жөніндегі біріккен комиссиясы мақұлдаған диагностика және емдеу хаттамасына сәйкес жүргізіледі.</w:t>
      </w:r>
    </w:p>
    <w:p>
      <w:pPr>
        <w:spacing w:after="0"/>
        <w:ind w:left="0"/>
        <w:jc w:val="both"/>
      </w:pPr>
      <w:r>
        <w:rPr>
          <w:rFonts w:ascii="Times New Roman"/>
          <w:b w:val="false"/>
          <w:i w:val="false"/>
          <w:color w:val="000000"/>
          <w:sz w:val="28"/>
        </w:rPr>
        <w:t>
      1) тармақшаға ІІІ сатыдағы артериалық гипертензия (бұдан әрі - гипертензия) және тез дамитын (қатерлі) гипертензия жатады. Қатерлі гипертензияға АҚ жоғары сандары (төмен емес) 220/130 мм.рт.ст. ІV дәрежелі гипертониялық ретинопатияның дамуымен, көздің тор қабығы ишемиялық және геморрагиялық көріністегі көру жүйкесінің аузының ісігі жатады.</w:t>
      </w:r>
    </w:p>
    <w:p>
      <w:pPr>
        <w:spacing w:after="0"/>
        <w:ind w:left="0"/>
        <w:jc w:val="both"/>
      </w:pPr>
      <w:r>
        <w:rPr>
          <w:rFonts w:ascii="Times New Roman"/>
          <w:b w:val="false"/>
          <w:i w:val="false"/>
          <w:color w:val="000000"/>
          <w:sz w:val="28"/>
        </w:rPr>
        <w:t>
      2) тармақшаға гипертензия тәуекелділігі жоғары (ІІІ) және өте жоғары (ІҮ) 1-2 сатыдағы гипертония жатады.</w:t>
      </w:r>
    </w:p>
    <w:p>
      <w:pPr>
        <w:spacing w:after="0"/>
        <w:ind w:left="0"/>
        <w:jc w:val="both"/>
      </w:pPr>
      <w:r>
        <w:rPr>
          <w:rFonts w:ascii="Times New Roman"/>
          <w:b w:val="false"/>
          <w:i w:val="false"/>
          <w:color w:val="000000"/>
          <w:sz w:val="28"/>
        </w:rPr>
        <w:t>
      Сонымен бірге, церабралдық бұзылулармен қатар, қозғалтудың, сезгіштіктің, сөздің, мишықтық, вестибулярлық және өзге де өткінші бұзылулары бар ми қан айналысының динамикасы болуы мүмкін.</w:t>
      </w:r>
    </w:p>
    <w:p>
      <w:pPr>
        <w:spacing w:after="0"/>
        <w:ind w:left="0"/>
        <w:jc w:val="both"/>
      </w:pPr>
      <w:r>
        <w:rPr>
          <w:rFonts w:ascii="Times New Roman"/>
          <w:b w:val="false"/>
          <w:i w:val="false"/>
          <w:color w:val="000000"/>
          <w:sz w:val="28"/>
        </w:rPr>
        <w:t>
      Еңбекке қабілеттілігі әлсіз азайған немесе сақталған кезде функцияларының немесе өзге органдарының әлсіз бұзылулары.</w:t>
      </w:r>
    </w:p>
    <w:p>
      <w:pPr>
        <w:spacing w:after="0"/>
        <w:ind w:left="0"/>
        <w:jc w:val="both"/>
      </w:pPr>
      <w:r>
        <w:rPr>
          <w:rFonts w:ascii="Times New Roman"/>
          <w:b w:val="false"/>
          <w:i w:val="false"/>
          <w:color w:val="000000"/>
          <w:sz w:val="28"/>
        </w:rPr>
        <w:t>
      2 дәрежелі жоғары (III) тәуекелді гипертензияның қолайлы ағымы болғанда табысты емдеу және жұмысқа қабілеттілігі сақталғанда қатардағы және басшы құрамдағы адамдарды жасы мен атқаратын жұмысының сипатына қарай 2) тармақша бойынша, жасына және орындайтын жұмысына қарай 1, 3, 4-бағандар бойынша әскери қызметке шектеулі жарамды деп тануға болады.</w:t>
      </w:r>
    </w:p>
    <w:p>
      <w:pPr>
        <w:spacing w:after="0"/>
        <w:ind w:left="0"/>
        <w:jc w:val="both"/>
      </w:pPr>
      <w:r>
        <w:rPr>
          <w:rFonts w:ascii="Times New Roman"/>
          <w:b w:val="false"/>
          <w:i w:val="false"/>
          <w:color w:val="000000"/>
          <w:sz w:val="28"/>
        </w:rPr>
        <w:t>
      3) тармақшаға 2, 3 дәрежелі гипертензия, орта тәуекелділік (II тәуекел) жатады. Нысаналы органдардың бұзылулары, жүрек-қан тамырлары жүйесінің аурулары, бүйректің созылмалы аурулары бар болған кезде куәландыру Талаптардың тиісті тармақтарын ескере отырып, зақымдалған органдар мен жүйелер қызметтерінің бұзылу дәрежесіне байланысты жүргізіледі.</w:t>
      </w:r>
    </w:p>
    <w:p>
      <w:pPr>
        <w:spacing w:after="0"/>
        <w:ind w:left="0"/>
        <w:jc w:val="both"/>
      </w:pPr>
      <w:r>
        <w:rPr>
          <w:rFonts w:ascii="Times New Roman"/>
          <w:b w:val="false"/>
          <w:i w:val="false"/>
          <w:color w:val="000000"/>
          <w:sz w:val="28"/>
        </w:rPr>
        <w:t>
      4) тармақшаға І дәрежелі гипертензия, төменгі тәуекелділік жатады.</w:t>
      </w:r>
    </w:p>
    <w:p>
      <w:pPr>
        <w:spacing w:after="0"/>
        <w:ind w:left="0"/>
        <w:jc w:val="both"/>
      </w:pPr>
      <w:r>
        <w:rPr>
          <w:rFonts w:ascii="Times New Roman"/>
          <w:b w:val="false"/>
          <w:i w:val="false"/>
          <w:color w:val="000000"/>
          <w:sz w:val="28"/>
        </w:rPr>
        <w:t>
      Куәландырылушыда гипертензиялық аурудың болуы стационарлық тексерумен және кемінде 6 ай ішіндегі (айына 1 рет артериалдық қысымды бақылау) алдындағы диспансерлік байқаудың нәтижелерімен расталуы тиіс. Гипертензияны анықтаудың немесе байқаудың 6 айдан аз мерзімінде, қатерлі гипертензиядан басқа (ІҮ сатыдағы гипертензиялық ретинопатияның дамуымен, көздің тор қабығындағы ишемиялық және геморрагиялық ошақтармен, көз нервінің ұшының ісігімен қоса АҚ-ның жоғары цифрлары 220/130 мм.сын.бағ.) қызметкерлер ӘДК қорытындысын қабылдаған сәттен бастап 6 айдан кейін куәландырылып, тексерілуге (емделуге) жатады.</w:t>
      </w:r>
    </w:p>
    <w:p>
      <w:pPr>
        <w:spacing w:after="0"/>
        <w:ind w:left="0"/>
        <w:jc w:val="both"/>
      </w:pPr>
      <w:r>
        <w:rPr>
          <w:rFonts w:ascii="Times New Roman"/>
          <w:b w:val="false"/>
          <w:i w:val="false"/>
          <w:color w:val="000000"/>
          <w:sz w:val="28"/>
        </w:rPr>
        <w:t xml:space="preserve">
      Гипертензияның әрбір жағдайында басқа сырқаттармен негізделген симптомдық гипертензиямен дифференциалды диагностика жүргізіледі. Симптомдық гипертензиясы бар адамдарды куәландыру негізгі сырқаты бойынша жүргізіледі. ІІІ дәрежелі АҚ деңгейі бойынша тиісті симптомдық артериалдық гипертензиясы кезінде Ішкі істер органдарындағы қызмет үшін адамдардың денсаулық жағдайының сәйкестігіне қойылатын талаптарға осы Қосымшаның 1) тармақшасы бойынша, ІІ дәрежелі АҚ деңгейі бойынша тиісті симтомдық артериалдық гипертензиясы кезінде, І дәрежелі АҚ деңгейі бойынша тиісті симптомдық артериалдық гипертензиясы кезінде </w:t>
      </w:r>
      <w:r>
        <w:rPr>
          <w:rFonts w:ascii="Times New Roman"/>
          <w:b w:val="false"/>
          <w:i w:val="false"/>
          <w:color w:val="000000"/>
          <w:sz w:val="28"/>
        </w:rPr>
        <w:t>43-қосымшаның</w:t>
      </w:r>
      <w:r>
        <w:rPr>
          <w:rFonts w:ascii="Times New Roman"/>
          <w:b w:val="false"/>
          <w:i w:val="false"/>
          <w:color w:val="000000"/>
          <w:sz w:val="28"/>
        </w:rPr>
        <w:t xml:space="preserve"> 3) тармақшасы бойынша куәландыру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1"/>
        <w:gridCol w:w="257"/>
        <w:gridCol w:w="257"/>
        <w:gridCol w:w="342"/>
        <w:gridCol w:w="344"/>
        <w:gridCol w:w="318"/>
        <w:gridCol w:w="583"/>
        <w:gridCol w:w="330"/>
        <w:gridCol w:w="608"/>
      </w:tblGrid>
      <w:tr>
        <w:trPr>
          <w:trHeight w:val="30" w:hRule="atLeast"/>
        </w:trPr>
        <w:tc>
          <w:tcPr>
            <w:tcW w:w="9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инфарктан кейінгі кардиосклероз, стенокардия, ИЖА-ның (коронарлық атеросклероз, атеросклероздық кардиосклероз, жүрек аневризмі), жалпы және (немесе) коронарлық қан айналымының бұзылуы ере жүретін басқа да нысандары (120-125):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ХСН ФК IV</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ХСН ФК III</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ХСН ФК II</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ХСН ФК I</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Жүректің ишемиялық ауруының болуы зерттеудің инструменттік әдістерімен (тыныштық жағдайында және салмақ түсіру сынауларымен ЭКГ міндетті түрде, эхокардиография; қосымша – коронарокардиография және басқалар) расталуы тиіс.</w:t>
      </w:r>
    </w:p>
    <w:bookmarkStart w:name="z279" w:id="206"/>
    <w:p>
      <w:pPr>
        <w:spacing w:after="0"/>
        <w:ind w:left="0"/>
        <w:jc w:val="both"/>
      </w:pPr>
      <w:r>
        <w:rPr>
          <w:rFonts w:ascii="Times New Roman"/>
          <w:b w:val="false"/>
          <w:i w:val="false"/>
          <w:color w:val="000000"/>
          <w:sz w:val="28"/>
        </w:rPr>
        <w:t>
      1) тармақшаға ХСН ФК IV жатады. Жүректің жетіспеушілігі немесе стенокардия симптомдары тыныштық жағдайында байқалуы мүмкін; кез келген дене салмағы кезінде бұл симптомдар күшейеді. Осы тармақшаға (стенокардия мен жүректің жетіспеушілігі дәрежесінің анық біліну дәрежесіне қарамастан), көлемді трансмуралдық немесе миокардтың қайталама инфарктісі нәтижесінде пайда болатын, жүректің аневризмасы немесе ірі ошақтың кардиосклерозы;</w:t>
      </w:r>
    </w:p>
    <w:bookmarkEnd w:id="206"/>
    <w:p>
      <w:pPr>
        <w:spacing w:after="0"/>
        <w:ind w:left="0"/>
        <w:jc w:val="both"/>
      </w:pPr>
      <w:r>
        <w:rPr>
          <w:rFonts w:ascii="Times New Roman"/>
          <w:b w:val="false"/>
          <w:i w:val="false"/>
          <w:color w:val="000000"/>
          <w:sz w:val="28"/>
        </w:rPr>
        <w:t>
      жүректің ишемиялық ауруларының салдарынан болған, жекелеген тұрақты, емдеуге келмейтін, жүректің ырғағы мен өткізгіштігінің бұзылулары (толық АV-блокада, II дәрежелі АV-блокада, пароксизмалдық тахиаритмия, политоптық қарыншалық экстрасистолия, синус түйінінің әлсіз синдромы);</w:t>
      </w:r>
    </w:p>
    <w:p>
      <w:pPr>
        <w:spacing w:after="0"/>
        <w:ind w:left="0"/>
        <w:jc w:val="both"/>
      </w:pPr>
      <w:r>
        <w:rPr>
          <w:rFonts w:ascii="Times New Roman"/>
          <w:b w:val="false"/>
          <w:i w:val="false"/>
          <w:color w:val="000000"/>
          <w:sz w:val="28"/>
        </w:rPr>
        <w:t>
      жайылған стенозданған процесс (75 проценттен жоғары екі және одан көп коронарлық артерияда); 50 проценттен астам стеноз, сол жақ коронарлық артерия сабағының және (немесе) жоғары оқшауланған стеноз (50 проценттен астам) сол жақ коронарлық артерияның алдыңғы қарынша аралық бұтағының жоғары оңашаланған заладануымен; миокардаға қан берушінің оң түріне оң коронарлық артерия стенозы (75 проценттен астам) жатады.</w:t>
      </w:r>
    </w:p>
    <w:bookmarkStart w:name="z280" w:id="207"/>
    <w:p>
      <w:pPr>
        <w:spacing w:after="0"/>
        <w:ind w:left="0"/>
        <w:jc w:val="both"/>
      </w:pPr>
      <w:r>
        <w:rPr>
          <w:rFonts w:ascii="Times New Roman"/>
          <w:b w:val="false"/>
          <w:i w:val="false"/>
          <w:color w:val="000000"/>
          <w:sz w:val="28"/>
        </w:rPr>
        <w:t>
      2) тармақшаға ХСН ФК III жатады. Дене белсенділігінің айтарлықтай шектелуі байқалады. Тыныштылық жағдайында пациенттер өздерін жақсы сезінеді, алайда шамалы (әдеттегіден аз) дене күші түскенде шаршау, жүрек қағысы, ентікпе немесе стенокардия туындайды.</w:t>
      </w:r>
    </w:p>
    <w:bookmarkEnd w:id="207"/>
    <w:bookmarkStart w:name="z281" w:id="208"/>
    <w:p>
      <w:pPr>
        <w:spacing w:after="0"/>
        <w:ind w:left="0"/>
        <w:jc w:val="both"/>
      </w:pPr>
      <w:r>
        <w:rPr>
          <w:rFonts w:ascii="Times New Roman"/>
          <w:b w:val="false"/>
          <w:i w:val="false"/>
          <w:color w:val="000000"/>
          <w:sz w:val="28"/>
        </w:rPr>
        <w:t>
      3) тармақшаға ХСН ФК II жатады - тыныштық жағдайында пациенттер өздерін жақсы сезінеді, алайда әдеттегі дене күші түскенде шаршау, жүрек қағысы, ентікпе немесе стенокардия туындайды.</w:t>
      </w:r>
    </w:p>
    <w:bookmarkEnd w:id="208"/>
    <w:bookmarkStart w:name="z282" w:id="209"/>
    <w:p>
      <w:pPr>
        <w:spacing w:after="0"/>
        <w:ind w:left="0"/>
        <w:jc w:val="both"/>
      </w:pPr>
      <w:r>
        <w:rPr>
          <w:rFonts w:ascii="Times New Roman"/>
          <w:b w:val="false"/>
          <w:i w:val="false"/>
          <w:color w:val="000000"/>
          <w:sz w:val="28"/>
        </w:rPr>
        <w:t>
      4) тармақшаға ХСН ФК I жатады – әдеттегі жеке күшінде шаршау, жүрек қағысы, ентікпе, стенокардия туындатпайды.</w:t>
      </w:r>
    </w:p>
    <w:bookmarkEnd w:id="209"/>
    <w:p>
      <w:pPr>
        <w:spacing w:after="0"/>
        <w:ind w:left="0"/>
        <w:jc w:val="both"/>
      </w:pPr>
      <w:r>
        <w:rPr>
          <w:rFonts w:ascii="Times New Roman"/>
          <w:b w:val="false"/>
          <w:i w:val="false"/>
          <w:color w:val="000000"/>
          <w:sz w:val="28"/>
        </w:rPr>
        <w:t>
      Бұрын жүрекке операция жасатқан, коронарлық қуыстарды, ритмнің жасанды жүргізушісінің имплантациясын өткізген қатардағы және басшы құрамдағы адамдар жүректің жетіспеушілігіне қарай осы Қосымшаның 1), 2), 3) тармақшалары бойынша куәландырылады.</w:t>
      </w:r>
    </w:p>
    <w:bookmarkStart w:name="z283" w:id="210"/>
    <w:p>
      <w:pPr>
        <w:spacing w:after="0"/>
        <w:ind w:left="0"/>
        <w:jc w:val="both"/>
      </w:pPr>
      <w:r>
        <w:rPr>
          <w:rFonts w:ascii="Times New Roman"/>
          <w:b w:val="false"/>
          <w:i w:val="false"/>
          <w:color w:val="000000"/>
          <w:sz w:val="28"/>
        </w:rPr>
        <w:t>
      Қызметте болудың және шекті жасына жетпеген қатардағы және басшы құрамдағы адамдар, қолқа-коронарлық шунт, коронарлық ангиопластика (егер опрациядан кейінгі кезең еш қиындықсыз, яғни ритмнің, өткізгіштігінің бұзылуынсыз, қайталама миокард инфаркті, жүрек аневризмі, ЭХОКГ-да шығару фракциясы 50% кем емес) одан әрі қызметте қалдырудың мақсатқа сай болуы, басқа лауазымдарға қызметке орналастыру мүмкіндігі туралы кадр аппаратының пікірі мен жолдамалардағы тиісті өзгерістерді ескеріп, ӘДК, егер ұсынылған лауазымдардағы қызмет аурудың өршуіне теріс ықпал етпейтін болса, I, III, IV бағандар бойынша қызметке жарамдылығы туралы қорытынды шығарады.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45-қосымша</w:t>
            </w:r>
          </w:p>
        </w:tc>
      </w:tr>
    </w:tbl>
    <w:p>
      <w:pPr>
        <w:spacing w:after="0"/>
        <w:ind w:left="0"/>
        <w:jc w:val="both"/>
      </w:pPr>
      <w:r>
        <w:rPr>
          <w:rFonts w:ascii="Times New Roman"/>
          <w:b w:val="false"/>
          <w:i w:val="false"/>
          <w:color w:val="ff0000"/>
          <w:sz w:val="28"/>
        </w:rPr>
        <w:t xml:space="preserve">
      Ескерту. 45-қосымшаға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6"/>
        <w:gridCol w:w="186"/>
        <w:gridCol w:w="186"/>
        <w:gridCol w:w="248"/>
        <w:gridCol w:w="250"/>
        <w:gridCol w:w="326"/>
        <w:gridCol w:w="327"/>
        <w:gridCol w:w="339"/>
        <w:gridCol w:w="342"/>
      </w:tblGrid>
      <w:tr>
        <w:trPr>
          <w:trHeight w:val="30" w:hRule="atLeast"/>
        </w:trPr>
        <w:tc>
          <w:tcPr>
            <w:tcW w:w="10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(170-189.9), 178.0-179.8; 184-ді қоспағанда: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85" w:id="211"/>
    <w:p>
      <w:pPr>
        <w:spacing w:after="0"/>
        <w:ind w:left="0"/>
        <w:jc w:val="both"/>
      </w:pPr>
      <w:r>
        <w:rPr>
          <w:rFonts w:ascii="Times New Roman"/>
          <w:b w:val="false"/>
          <w:i w:val="false"/>
          <w:color w:val="000000"/>
          <w:sz w:val="28"/>
        </w:rPr>
        <w:t>
      1) тармақшаға: магистралдық қан тамырларының артериалдық және артериовеноздық аневризмалар; аяқ-қолдардың декомпенсацияланған ишемиялары (аяқ-қолдың дистальдық бөлімдеріндегі ұдайы ауырсынулармен және ісжеңдігімен, бұлшық еттердің анық білінетін атрофиясымен, гангренаға ұласуы бейім, ұзақ жазылмайтын трофикалық жаралармен, сиаптталатын гангреноздық-нектротикалық сатысы) болғандағы облитерацияланатын атеросклероз, эндартериит, тромбангиит, аортоартериит; висцеральдық бұтақтары саңылауларының жартылай немесе толық облттерациясы бар іш қолқасының, мүше қызметтері мен дисталдық қан айналысының айқын бұзылуы бар мықын артерияларының атеросклерозы; қақпалы немесе қуысты көк тамыр тромбозы; жиі (жылына 2 және одан астам (қайталанатын тромбофлевит, флеботромбоз, IV дәрежелі созылмалы веналық жетіспеушілігі құбылыстары бар аяқтардың посттромботикалық және варикоздық ауру (терінің ұдайы ісінуі, гиперпигментациясы мен жұқаруы, индурациясы, дерматиті немесе жаралары бар терең, тері астындағы және коммуниканттық вена клапандарының жетіспеушілігі) IV дәрежелі шораяқтық (лимфодема); III сатылы ангиотрофоневроздар (гангреноздық-некротикалық) жатады.</w:t>
      </w:r>
    </w:p>
    <w:bookmarkEnd w:id="211"/>
    <w:bookmarkStart w:name="z286" w:id="212"/>
    <w:p>
      <w:pPr>
        <w:spacing w:after="0"/>
        <w:ind w:left="0"/>
        <w:jc w:val="both"/>
      </w:pPr>
      <w:r>
        <w:rPr>
          <w:rFonts w:ascii="Times New Roman"/>
          <w:b w:val="false"/>
          <w:i w:val="false"/>
          <w:color w:val="000000"/>
          <w:sz w:val="28"/>
        </w:rPr>
        <w:t>
      2) тармақшаға: ІІ сатылы облитерацияланатын эндартериит, тромбангиит, аорто-артериит пен аяқ қан тамырларының атеросклерозы (ағымындағы ұстамалы ақсақтық, балтыр мен аяқ басы терісінің бозаруы, жұқаруы мен құрғақтығы, тырнақтардың қалыңдауы, көлденең сызықтылығы және сынғыштығы, балтыр бұлшық еттерінің байқарлықтай гипотрофиясы, сипап көргенде аяқ басы терісінің салқындағы, артқы жілік  артериясында тамыр соғуының айқын әлсіреуі не жоқ болуы, шонданай нервісінің ишемиялық невритінің болу мүмкіндігі байқалады; III дәрежелі созылмалы веналық жетіспеушілігі бар посттромбофлебитикалық немесе варикоздық ауруы (аяқ басы мен балтырдың түнгі демалу кезінде толық жайылып кетпейтін ісінгендігі, терінің қышынуы, гиперпигментациясы, жұқаруы), ІІІ дәрежелі шораяқтылық (лимфодема); ұзаққа созылған ауырсыну синдромы, саусақтар көгеруі, суықта қозғалыс бөгелуі бар қанағаттанарлықсыз қайталама стационарлық емдеуден кейінгі ІІ сатылы ангиотрофоневроздар; қан айналысының аз ғана бұзылуы бар магистральдық және шеткері тамырларына жасалған реконструктивтік операциялардың зардаптары жатады. ІІ дәрежелі ұрықтық бауы веналарының варикоздық кеңеюі болған жағдайда қатардағы және басшы құрамдағы адамдар 3) тармақша бойынша куәландырылады.</w:t>
      </w:r>
    </w:p>
    <w:bookmarkEnd w:id="212"/>
    <w:bookmarkStart w:name="z287" w:id="213"/>
    <w:p>
      <w:pPr>
        <w:spacing w:after="0"/>
        <w:ind w:left="0"/>
        <w:jc w:val="both"/>
      </w:pPr>
      <w:r>
        <w:rPr>
          <w:rFonts w:ascii="Times New Roman"/>
          <w:b w:val="false"/>
          <w:i w:val="false"/>
          <w:color w:val="000000"/>
          <w:sz w:val="28"/>
        </w:rPr>
        <w:t>
      3) тармақшаға: облитерацияланатын эндартериит, тромбангиит, аяқ-қол қан тамырларының І сатылы атеросклерозы (аяқ-қолдың көтеріңкі шаршауы, олардың тоңғақтығы, ауа райы өзгергенде бұлшықеттердің белгісіз ауырсынулары, "бой түршігу" түріндегі парестезиялардың, табандар мен алақандар аумағындағы дуылдау, бұлшықеттердің тырысуы, аяқ-қолдың дистальдық бөлімдері терісінің бозаруы мен көгеруі, сипап көргенде саусақтардың салқындығы, артқы жілік немесе білек артериясында тамыр соғудың әлсіздігінің, реовазографияда – магистральдық артерияларда ұзақ түйілумен төмен реографиялық индекс болуларымен; нитроглицерин қабылдағанда – қан толығуының жақсаруымен, реографиялық индекстің көтерілуімен сипатталады); ІІ дәрежелі созылмалы веналық жетіспеушілігі бар аяқ-қолдың постромботикалық және варикоздық ауруы (ұзақ физикалық немесе статистикалық күш түскеннен кейін түнгі немесе күндізгі демалу кезінде жоғалып кететін аяқ-қолдың дистальдық бөлімдерінің кезең сайын ісініп кетуі); ІІ дәрежелі шораяқтық (лимфодема) жатады. ІІ дәрежелі ұрықтың бауы көк тамырларының варикоздық кеңеюі рецидивті (қайталап хирургиялық емдеу) болған жағдайда, егер куәландырылушы одан әрі емдеуден бас тартса (ІІІ баған бойынша куәландырылушылар үшін, қызметке қабылданатын азаматтардан басқа, 4) тармақша қолданылады). ІІ дәрежелі ұрықтық бауы көк тамырларының варикоздық кеңеюі аталық безі бауының жоғарғы полюсінен төмен түседі, аталық без атрофиясы жоқ, Кремастер тонусы төмендеген.</w:t>
      </w:r>
    </w:p>
    <w:bookmarkEnd w:id="213"/>
    <w:bookmarkStart w:name="z288" w:id="214"/>
    <w:p>
      <w:pPr>
        <w:spacing w:after="0"/>
        <w:ind w:left="0"/>
        <w:jc w:val="both"/>
      </w:pPr>
      <w:r>
        <w:rPr>
          <w:rFonts w:ascii="Times New Roman"/>
          <w:b w:val="false"/>
          <w:i w:val="false"/>
          <w:color w:val="000000"/>
          <w:sz w:val="28"/>
        </w:rPr>
        <w:t>
      4) тармақшаға: веналық жетіспеушілігі белгілерінсіз аяқ-қолдың варикоздық ауру (I дәрежелі); І дәрежелі шораяқтық (лимфодема) (түнгі немесе күндізгі демалу кезінде азаятын немесе жоғалып кететін аяқ  басы сыртының аз ғана ісінуі); 1 сатылы ангиотрофоневроздар; операциядан кейінгі жағдайы, 1 жыл ішінде жарақат алғаннан, операциядан бастап, жарақаттар және қан айналысының және қызметінің толық қалпына келуімен ірі магистральдық қан тамырларының басқа да зақымданудан кейінгі; перифериялық қан тамырларына жасалған операциядан бастап 6 ай ішіндегі және қолайлы сараптамалық болжаммен склеротерапиядан, аталық без венасына операциядан кейінгі 2 ай ішіндегі жағдай.</w:t>
      </w:r>
    </w:p>
    <w:bookmarkEnd w:id="214"/>
    <w:bookmarkStart w:name="z289" w:id="215"/>
    <w:p>
      <w:pPr>
        <w:spacing w:after="0"/>
        <w:ind w:left="0"/>
        <w:jc w:val="both"/>
      </w:pPr>
      <w:r>
        <w:rPr>
          <w:rFonts w:ascii="Times New Roman"/>
          <w:b w:val="false"/>
          <w:i w:val="false"/>
          <w:color w:val="000000"/>
          <w:sz w:val="28"/>
        </w:rPr>
        <w:t>
      Аяқ-қолдың жекелеген учаскесінде цилиндр немесе ұзындығы 5 см аспайтын және 0,5-0,7 см. диаметрдегі ирелең эластикалық томпаюлар, жекелеген варикоздық түйіндердің 1,0 см дейінгі түріндегі веналық жетіспеушілігі белгілерінсіз көк тамырлардың кеңеюі, 1 дәрежедегі варикоцелде осы Қосымшаны қолдану үшін негіз болмайды.</w:t>
      </w:r>
    </w:p>
    <w:bookmarkEnd w:id="215"/>
    <w:bookmarkStart w:name="z290" w:id="216"/>
    <w:p>
      <w:pPr>
        <w:spacing w:after="0"/>
        <w:ind w:left="0"/>
        <w:jc w:val="both"/>
      </w:pPr>
      <w:r>
        <w:rPr>
          <w:rFonts w:ascii="Times New Roman"/>
          <w:b w:val="false"/>
          <w:i w:val="false"/>
          <w:color w:val="000000"/>
          <w:sz w:val="28"/>
        </w:rPr>
        <w:t>
      Көк тамырлары сырқаттарының диагнозы мен зақымдануының зардаптары процесс сатысы мен функционалдық бұзылулардың дәрежесін көрсетуі тиіс.</w:t>
      </w:r>
    </w:p>
    <w:bookmarkEnd w:id="216"/>
    <w:bookmarkStart w:name="z291" w:id="217"/>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(нитроглицеринді сынамамен реовазография, тері электротермометриясы, ангио-, флебо-, лимфографиясы және басқалар) қолдана отырып, тексеруден кейін шығарылады.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w:t>
            </w:r>
            <w:r>
              <w:br/>
            </w:r>
            <w:r>
              <w:rPr>
                <w:rFonts w:ascii="Times New Roman"/>
                <w:b w:val="false"/>
                <w:i w:val="false"/>
                <w:color w:val="000000"/>
                <w:sz w:val="20"/>
              </w:rPr>
              <w:t>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0"/>
        <w:gridCol w:w="576"/>
        <w:gridCol w:w="576"/>
        <w:gridCol w:w="765"/>
        <w:gridCol w:w="770"/>
        <w:gridCol w:w="711"/>
        <w:gridCol w:w="1304"/>
        <w:gridCol w:w="738"/>
        <w:gridCol w:w="1360"/>
      </w:tblGrid>
      <w:tr>
        <w:trPr>
          <w:trHeight w:val="30" w:hRule="atLeast"/>
        </w:trPr>
        <w:tc>
          <w:tcPr>
            <w:tcW w:w="5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(184):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және екінші анемиясы бар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түйіндердің I-II сатылы түсуі бар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сәтті емдеу кезіндегі сирек асқынулары бар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Көрсетулер болған кезде кәландырылушыларға I – III бағандар бойынша хирургиялық не консервативтік емдеу ұсынылады. Емдеу қанағаттанарлықсыз нәтиже бергенде немесе одан бас тартқан жағдайда куәландыру жиі асқынулар мен салдарлы анемиясы белгілеріне байланысты 1), 2) немесе 3) тармақшалар бойынша жүргізіледі.</w:t>
      </w:r>
    </w:p>
    <w:bookmarkStart w:name="z293" w:id="218"/>
    <w:p>
      <w:pPr>
        <w:spacing w:after="0"/>
        <w:ind w:left="0"/>
        <w:jc w:val="both"/>
      </w:pPr>
      <w:r>
        <w:rPr>
          <w:rFonts w:ascii="Times New Roman"/>
          <w:b w:val="false"/>
          <w:i w:val="false"/>
          <w:color w:val="000000"/>
          <w:sz w:val="28"/>
        </w:rPr>
        <w:t>
      Геморройдың жиі асқынуларына, қан кету, тромбоз және II–III дәрежелі қабыну немесе геммороидалдық түйіндердің түсуі себепті куәландырылушы ұзақ мерзімді (1 ай және одан көп) госпитализациямен жылына 3 және одан астам стационарлық емдеуде жатқаны, сондай-ақ сырқаттың стационаралық емдеуді қажет ететін қайталама қан кетулерімен ушыққан жағдайлары жатады.</w:t>
      </w:r>
    </w:p>
    <w:bookmarkEnd w:id="218"/>
    <w:bookmarkStart w:name="z294" w:id="219"/>
    <w:p>
      <w:pPr>
        <w:spacing w:after="0"/>
        <w:ind w:left="0"/>
        <w:jc w:val="both"/>
      </w:pPr>
      <w:r>
        <w:rPr>
          <w:rFonts w:ascii="Times New Roman"/>
          <w:b w:val="false"/>
          <w:i w:val="false"/>
          <w:color w:val="000000"/>
          <w:sz w:val="28"/>
        </w:rPr>
        <w:t>
      3) тармақшаға стационарлық емдеуді қажет етпейтін, 1 жыл және одан астам ремиссия кезеңдері бар үдемейтін және ушықпайтын сыртқы геморрой жатады.</w:t>
      </w:r>
    </w:p>
    <w:bookmarkEnd w:id="219"/>
    <w:p>
      <w:pPr>
        <w:spacing w:after="0"/>
        <w:ind w:left="0"/>
        <w:jc w:val="both"/>
      </w:pPr>
      <w:r>
        <w:rPr>
          <w:rFonts w:ascii="Times New Roman"/>
          <w:b w:val="false"/>
          <w:i w:val="false"/>
          <w:color w:val="000000"/>
          <w:sz w:val="28"/>
        </w:rPr>
        <w:t>
      II бағанға жатқызылған лауазымдарға орналасушылар емдеуді аяқтау қажет болған жағдайда, сондай-ақ ішкі геморрой алғаш рет анықталғанда, операциялық емдеуден бас тартқанда не операциялық емдеуден бас тартқанда не операциялық емдеуге көрсетулер болмағанда қызметке жарамсыз деп танылуы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ff0000"/>
          <w:sz w:val="28"/>
        </w:rPr>
        <w:t xml:space="preserve">
      Ескерту. 47-қосымшаға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5"/>
        <w:gridCol w:w="374"/>
        <w:gridCol w:w="686"/>
        <w:gridCol w:w="374"/>
        <w:gridCol w:w="686"/>
        <w:gridCol w:w="655"/>
        <w:gridCol w:w="655"/>
        <w:gridCol w:w="680"/>
        <w:gridCol w:w="685"/>
      </w:tblGrid>
      <w:tr>
        <w:trPr>
          <w:trHeight w:val="30" w:hRule="atLeast"/>
        </w:trPr>
        <w:tc>
          <w:tcPr>
            <w:tcW w:w="7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Нейроциркуляторлық дистония (гипертензиялық, гипотензиялық, кардиалдық немесе аралас түрдегі) (195, 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едәуір анық білінетін вегетатвтік қан тамырлық бұзылулары мен жүрек ритмінің бұзылулары болған кезде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анық білінетін бұзылулары болған кезде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Нейроциркуляторлық дистония артерия қысымының тең емес реакциясы бар вегетативтік-қан тамырлық бұзылу синдромымен сипатталады. Гипотенциялық түрдегі нейроциркуляторлық дистонияны дені сау адамдардың физиологиялық гипотениясының айыру невропатологтың, офтальмологтың, ал қажет болғанда эндокриндік жүйесі, асқазан-ішек жолы, бүйрек ауруларының және т.б. себебінен болған симптоматикалық бұзылуларды жоққа шығару үшін басқа да дәрігерлердің қатысуымен анықталуы тиіс.</w:t>
      </w:r>
    </w:p>
    <w:bookmarkStart w:name="z296" w:id="220"/>
    <w:p>
      <w:pPr>
        <w:spacing w:after="0"/>
        <w:ind w:left="0"/>
        <w:jc w:val="both"/>
      </w:pPr>
      <w:r>
        <w:rPr>
          <w:rFonts w:ascii="Times New Roman"/>
          <w:b w:val="false"/>
          <w:i w:val="false"/>
          <w:color w:val="000000"/>
          <w:sz w:val="28"/>
        </w:rPr>
        <w:t>
      1) тармақшасына ұдайы шағымы мен тұрақты едәуір анық білінетін вегетативтік-қан тамырлық бұзылулары болған кездегі, емдеуге келмейтін және жұмыс қабілетін айқын төмендете тұрақсыз артерия қысымы бар гипертензиялық түрдегі;</w:t>
      </w:r>
    </w:p>
    <w:bookmarkEnd w:id="220"/>
    <w:p>
      <w:pPr>
        <w:spacing w:after="0"/>
        <w:ind w:left="0"/>
        <w:jc w:val="both"/>
      </w:pPr>
      <w:r>
        <w:rPr>
          <w:rFonts w:ascii="Times New Roman"/>
          <w:b w:val="false"/>
          <w:i w:val="false"/>
          <w:color w:val="000000"/>
          <w:sz w:val="28"/>
        </w:rPr>
        <w:t>
      ұдайы шағымы, тұрақты едәуір анық білінетін вегетативтік-қан тамырлық бұзылулары болған кездегі, емдеуге келмейтін және жұмыс қабілетін айқын төмендететін тұрақты бекітілген 100/60 мм.сын.бағ. артерия қысымы бар гипонтензиялық түрдегі;</w:t>
      </w:r>
    </w:p>
    <w:p>
      <w:pPr>
        <w:spacing w:after="0"/>
        <w:ind w:left="0"/>
        <w:jc w:val="both"/>
      </w:pPr>
      <w:r>
        <w:rPr>
          <w:rFonts w:ascii="Times New Roman"/>
          <w:b w:val="false"/>
          <w:i w:val="false"/>
          <w:color w:val="000000"/>
          <w:sz w:val="28"/>
        </w:rPr>
        <w:t xml:space="preserve">
      қанағаттанарлықсыз қайталама стационарлық емдеу кезінде анық білінетін вегетативтік-қан тамырлық бұзылуларымен, жүрек ритмінің тұрақты бұзылуларымен ере жүретін, тұрақты кардиология болған кездегі  кардиалдық түрдегі (жүрек ритмінің тұрақты бұзылу сипаттамасы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42-қосымшасына</w:t>
      </w:r>
      <w:r>
        <w:rPr>
          <w:rFonts w:ascii="Times New Roman"/>
          <w:b w:val="false"/>
          <w:i w:val="false"/>
          <w:color w:val="000000"/>
          <w:sz w:val="28"/>
        </w:rPr>
        <w:t xml:space="preserve"> түсіндірмеде келтірілген) нейроциркуляторлық дистония жатады.</w:t>
      </w:r>
    </w:p>
    <w:bookmarkStart w:name="z297" w:id="221"/>
    <w:p>
      <w:pPr>
        <w:spacing w:after="0"/>
        <w:ind w:left="0"/>
        <w:jc w:val="both"/>
      </w:pPr>
      <w:r>
        <w:rPr>
          <w:rFonts w:ascii="Times New Roman"/>
          <w:b w:val="false"/>
          <w:i w:val="false"/>
          <w:color w:val="000000"/>
          <w:sz w:val="28"/>
        </w:rPr>
        <w:t>
      2) тармақшасына тұрақты сатыдағы орташа анық білінетін көріністері бар, сондай-ақ тұрақсыз сатыдағы (жүрек ритмінің өткінші бұзылулары, тыныштықта артерия қысымының нормаға келуі) жұмыс қабілетін төмендетпейтін кез келген түрдегі нейроциркуляторлық дистония жатады.</w:t>
      </w:r>
    </w:p>
    <w:bookmarkEnd w:id="221"/>
    <w:p>
      <w:pPr>
        <w:spacing w:after="0"/>
        <w:ind w:left="0"/>
        <w:jc w:val="both"/>
      </w:pPr>
      <w:r>
        <w:rPr>
          <w:rFonts w:ascii="Times New Roman"/>
          <w:b w:val="false"/>
          <w:i w:val="false"/>
          <w:color w:val="000000"/>
          <w:sz w:val="28"/>
        </w:rPr>
        <w:t>
      III-IV бағандарға жатқызылған лауазымдарға орналасушылар, тек нейроциркуляторлық дистонияның тұрақсыз сатысы кезінде ғана жарамды болып танылуы мүмкін.</w:t>
      </w:r>
    </w:p>
    <w:p>
      <w:pPr>
        <w:spacing w:after="0"/>
        <w:ind w:left="0"/>
        <w:jc w:val="both"/>
      </w:pPr>
      <w:r>
        <w:rPr>
          <w:rFonts w:ascii="Times New Roman"/>
          <w:b w:val="false"/>
          <w:i w:val="false"/>
          <w:color w:val="000000"/>
          <w:sz w:val="28"/>
        </w:rPr>
        <w:t>
      Минутына 5 және одан көп эктрасистологиялар болған кезде стационарлық тексеру қажет.</w:t>
      </w:r>
    </w:p>
    <w:p>
      <w:pPr>
        <w:spacing w:after="0"/>
        <w:ind w:left="0"/>
        <w:jc w:val="both"/>
      </w:pPr>
      <w:r>
        <w:rPr>
          <w:rFonts w:ascii="Times New Roman"/>
          <w:b w:val="false"/>
          <w:i w:val="false"/>
          <w:color w:val="000000"/>
          <w:sz w:val="28"/>
        </w:rPr>
        <w:t xml:space="preserve">
      Сирек жекелеген тыныштықтағы экстрасистолиялары мен функционалдық сипаттағы синустық аритмия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47-қосымшасын</w:t>
      </w:r>
      <w:r>
        <w:rPr>
          <w:rFonts w:ascii="Times New Roman"/>
          <w:b w:val="false"/>
          <w:i w:val="false"/>
          <w:color w:val="000000"/>
          <w:sz w:val="28"/>
        </w:rPr>
        <w:t xml:space="preserve"> қолдану үшін негіз болып табылмайды.</w:t>
      </w:r>
    </w:p>
    <w:bookmarkStart w:name="z298" w:id="222"/>
    <w:p>
      <w:pPr>
        <w:spacing w:after="0"/>
        <w:ind w:left="0"/>
        <w:jc w:val="both"/>
      </w:pPr>
      <w:r>
        <w:rPr>
          <w:rFonts w:ascii="Times New Roman"/>
          <w:b w:val="false"/>
          <w:i w:val="false"/>
          <w:color w:val="000000"/>
          <w:sz w:val="28"/>
        </w:rPr>
        <w:t xml:space="preserve">
      Жүрек ырғағы бұзылған және миокарданың органикалық өзгерісі салдарынан тұрақты кардиалгия кезінде (қабыну, дистрофикалық немесе басқа сипаттағы) куәландыру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47-қосымшасы</w:t>
      </w:r>
      <w:r>
        <w:rPr>
          <w:rFonts w:ascii="Times New Roman"/>
          <w:b w:val="false"/>
          <w:i w:val="false"/>
          <w:color w:val="000000"/>
          <w:sz w:val="28"/>
        </w:rPr>
        <w:t xml:space="preserve"> бойынша жүргізіледі.</w:t>
      </w:r>
    </w:p>
    <w:bookmarkEnd w:id="222"/>
    <w:p>
      <w:pPr>
        <w:spacing w:after="0"/>
        <w:ind w:left="0"/>
        <w:jc w:val="both"/>
      </w:pPr>
      <w:r>
        <w:rPr>
          <w:rFonts w:ascii="Times New Roman"/>
          <w:b w:val="false"/>
          <w:i w:val="false"/>
          <w:color w:val="000000"/>
          <w:sz w:val="28"/>
        </w:rPr>
        <w:t>
      Осы Қосымша бойынша бұрын ӘДК-де жарамсыз деп танылған қызметке және оқуға түсушілер кардиология және неврология бейіні бойынша тексерілген жағдайда 6 айдан кейін қайта куәландырылуы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48-қосымша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502"/>
        <w:gridCol w:w="502"/>
        <w:gridCol w:w="667"/>
        <w:gridCol w:w="671"/>
        <w:gridCol w:w="878"/>
        <w:gridCol w:w="878"/>
        <w:gridCol w:w="912"/>
        <w:gridCol w:w="917"/>
      </w:tblGrid>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жүрек-қан тамырларының жедел сырқаттарының асқынуларынан кейінгі жағдайлары, сондай-ақ хирургиялық емдеуден кейінгі уақытша функционалдық бұзылулары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Қатардағы және басшы құрам адамдарының ауру бойынша демалыстың қажеттілігі туралы қорытынды өршіген ревматизмнен, ревматизмдік емес миокардиттерден, миокард инфакртісінен кейін, сондай-ақ жүректің, коронарлық қан тамырларының операцияларынан кейін қызметтерінің уақытша сипаттағы бұзылуларымен қолайлы дәрігерлік-сарапшылық болжамы болғанда шығарылады.</w:t>
      </w:r>
    </w:p>
    <w:bookmarkStart w:name="z300" w:id="223"/>
    <w:p>
      <w:pPr>
        <w:spacing w:after="0"/>
        <w:ind w:left="0"/>
        <w:jc w:val="both"/>
      </w:pPr>
      <w:r>
        <w:rPr>
          <w:rFonts w:ascii="Times New Roman"/>
          <w:b w:val="false"/>
          <w:i w:val="false"/>
          <w:color w:val="000000"/>
          <w:sz w:val="28"/>
        </w:rPr>
        <w:t>
      Созылмалы ишемиялық аурулардың асқынуларынан (стенокардияның ұзаққа созылған ұстамалары, жүрек ритмі мен өткізгіштігінің өткінші бұзылулары, жүректік жетіспеушілігінің өткінші нысандары), гипертониялық аурудан (гипертониялық криздерден кейінгі жағдай), жүрек аритмиясы басылғандағы электроимпульстік терапиядан кейін қатардағы және басшы құрам адамдарына қатысты қызметтік міндеттерін атқарудан 10 тәулікке босату қажеттігі туралы қорытынды шығарылады.</w:t>
      </w:r>
    </w:p>
    <w:bookmarkEnd w:id="223"/>
    <w:bookmarkStart w:name="z301" w:id="224"/>
    <w:p>
      <w:pPr>
        <w:spacing w:after="0"/>
        <w:ind w:left="0"/>
        <w:jc w:val="both"/>
      </w:pPr>
      <w:r>
        <w:rPr>
          <w:rFonts w:ascii="Times New Roman"/>
          <w:b w:val="false"/>
          <w:i w:val="false"/>
          <w:color w:val="000000"/>
          <w:sz w:val="28"/>
        </w:rPr>
        <w:t>
      Бұрын миокардиосклерозға, кардиомопатияға ұласпай аяқталған этиологиясы әр түрлі миокардиттерді өткізген қызметке орналасушылар, оқуға түсушілер, клиникалық сауыққанан кейін, кемінде 6 ай өткен соң жарамды деп танылады.</w:t>
      </w:r>
    </w:p>
    <w:bookmarkEnd w:id="224"/>
    <w:bookmarkStart w:name="z302" w:id="225"/>
    <w:p>
      <w:pPr>
        <w:spacing w:after="0"/>
        <w:ind w:left="0"/>
        <w:jc w:val="both"/>
      </w:pPr>
      <w:r>
        <w:rPr>
          <w:rFonts w:ascii="Times New Roman"/>
          <w:b w:val="false"/>
          <w:i w:val="false"/>
          <w:color w:val="000000"/>
          <w:sz w:val="28"/>
        </w:rPr>
        <w:t xml:space="preserve">
      Қызметінің және жасының көрсетілген шекті мерзіміне жеткен, бұрын өткізген көлемді миокард инфрактісінен кейін ірі ошақтық кардиосклерозбен аяқталуы бар немесе ауыр ушығулары болған кезде қатардағы және басшы құрам адамдарына ауру бойынша Г санаты шығарылмайды. Олар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44-қосымшасының</w:t>
      </w:r>
      <w:r>
        <w:rPr>
          <w:rFonts w:ascii="Times New Roman"/>
          <w:b w:val="false"/>
          <w:i w:val="false"/>
          <w:color w:val="000000"/>
          <w:sz w:val="28"/>
        </w:rPr>
        <w:t xml:space="preserve"> 1) немесе 2) тармақшалары бойынша куәландырылады.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49-қосымша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0"/>
        <w:gridCol w:w="428"/>
        <w:gridCol w:w="784"/>
        <w:gridCol w:w="428"/>
        <w:gridCol w:w="784"/>
        <w:gridCol w:w="528"/>
        <w:gridCol w:w="969"/>
        <w:gridCol w:w="549"/>
        <w:gridCol w:w="1010"/>
      </w:tblGrid>
      <w:tr>
        <w:trPr>
          <w:trHeight w:val="30" w:hRule="atLeast"/>
        </w:trPr>
        <w:tc>
          <w:tcPr>
            <w:tcW w:w="6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созылмалы аурулары (J30 – J36):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едәуір анық білінетін сасық тұмау (озена);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қабынулары бар полипоздық немесе іріңді синуситтер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қабынулары бар іріңдік риносинуситтер және іріңсіз риносинуситтер;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декомпенсацияланған созылмалы тонзиллит;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кеңсірік қуысы баро-функцияларының айқын бұзылулары, мұрынмен дем алудың бұзылуымен кеңсірік пердесінің қисықтығы және жұтқыншақтың басқа да аурулары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Созылмалы полипозды синуситтың болуы кеңсірік қуыстарын екі проекциядағы контрастілеумен рентгенотомографиямен және (немесе) рентгенографиямен, ал созылмалы іріңді (іріңсіз) синуситті қуыстарын екі проекциядағы рентгенографиясымен риноскопиялық деректермен, ал үстіңгі жақ қуысы үшін диагностикалық тесумен расталуы тиіс.</w:t>
      </w:r>
    </w:p>
    <w:bookmarkStart w:name="z304" w:id="226"/>
    <w:p>
      <w:pPr>
        <w:spacing w:after="0"/>
        <w:ind w:left="0"/>
        <w:jc w:val="both"/>
      </w:pPr>
      <w:r>
        <w:rPr>
          <w:rFonts w:ascii="Times New Roman"/>
          <w:b w:val="false"/>
          <w:i w:val="false"/>
          <w:color w:val="000000"/>
          <w:sz w:val="28"/>
        </w:rPr>
        <w:t>
      Кеңсірік пердесінің қисықтығы жоғарғы тыныс жолдары кілегейлі қабықшасының тұрақсыз субатрофиялық құбылыстары, ірің немесе трассудат жоқ болғандығы және жоғарғы жақ қуысы сағасының өткізгіштігі сақталғандығы жоғарғы жақ қуысы кілегейлі қабықшасының жақтаулық қалыңдауы, сондай-ақ кеңсірік қуыстарына жасалған операциялардан кейінгі қалдықты құбылыстары (ауыз босағасының өтпелі қатпарларының сызықты тыртығы, операция жасалаған қуыстың мұрын қуысы бар сағалығы немесе рентгенограммадағы перде) осы тармақты қолдану үшін негіз болмайды.</w:t>
      </w:r>
    </w:p>
    <w:bookmarkEnd w:id="226"/>
    <w:bookmarkStart w:name="z305" w:id="227"/>
    <w:p>
      <w:pPr>
        <w:spacing w:after="0"/>
        <w:ind w:left="0"/>
        <w:jc w:val="both"/>
      </w:pPr>
      <w:r>
        <w:rPr>
          <w:rFonts w:ascii="Times New Roman"/>
          <w:b w:val="false"/>
          <w:i w:val="false"/>
          <w:color w:val="000000"/>
          <w:sz w:val="28"/>
        </w:rPr>
        <w:t>
      Декомпенсацияланған созылмалы тонзиллит тонзилогендік итоксикацияның (субфебрилитет, тез қажу, босаңдық, дел-сал) болумен, қабыну процесіне бадамша безі жанындағы тканьдердің, аймақтық лимфалық түйіндердің (паратонзиллярлық абсцесс, регионарлық лимфаденит) қатысуымен және метатонзиллярлық асқынуымен сипатталатын созылмалы тонзилиттің нысаны деп танылады.</w:t>
      </w:r>
    </w:p>
    <w:bookmarkEnd w:id="227"/>
    <w:bookmarkStart w:name="z306" w:id="228"/>
    <w:p>
      <w:pPr>
        <w:spacing w:after="0"/>
        <w:ind w:left="0"/>
        <w:jc w:val="both"/>
      </w:pPr>
      <w:r>
        <w:rPr>
          <w:rFonts w:ascii="Times New Roman"/>
          <w:b w:val="false"/>
          <w:i w:val="false"/>
          <w:color w:val="000000"/>
          <w:sz w:val="28"/>
        </w:rPr>
        <w:t>
      Созылмалы тонзилиттің басқа нысандары осы тармақты қолдану үшін негіз бола алмайды, әскери қызметті атқаруға және әскер (арнайы) оқу орындарына түсуге кедергі болмайды.</w:t>
      </w:r>
    </w:p>
    <w:bookmarkEnd w:id="228"/>
    <w:p>
      <w:pPr>
        <w:spacing w:after="0"/>
        <w:ind w:left="0"/>
        <w:jc w:val="both"/>
      </w:pPr>
      <w:r>
        <w:rPr>
          <w:rFonts w:ascii="Times New Roman"/>
          <w:b w:val="false"/>
          <w:i w:val="false"/>
          <w:color w:val="000000"/>
          <w:sz w:val="28"/>
        </w:rPr>
        <w:t>
      Аурудың жиі асқынуы жылына 2 және одан көп асқыну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9"/>
        <w:gridCol w:w="404"/>
        <w:gridCol w:w="741"/>
        <w:gridCol w:w="405"/>
        <w:gridCol w:w="742"/>
        <w:gridCol w:w="742"/>
        <w:gridCol w:w="742"/>
        <w:gridCol w:w="742"/>
        <w:gridCol w:w="743"/>
      </w:tblGrid>
      <w:tr>
        <w:trPr>
          <w:trHeight w:val="30" w:hRule="atLeast"/>
        </w:trPr>
        <w:tc>
          <w:tcPr>
            <w:tcW w:w="7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кеңірдектің мойын бөлімінің аурулары және зақымданулары (J37 - J38):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қызметтерінің едәуір бұзылуы бар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қызметтерінің орташа бұзылуы бар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қызметтерінің аз ғана бұзылуы бар.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қанағаттанарлықсыз емдеу нәтижелерінде және емдеуден бас тартқанда көмей немесе кеңірдектің мойын бөлімі зақымдануларының салдарынан пайда болған ауруларды қарастырады.</w:t>
      </w:r>
    </w:p>
    <w:bookmarkStart w:name="z308" w:id="229"/>
    <w:p>
      <w:pPr>
        <w:spacing w:after="0"/>
        <w:ind w:left="0"/>
        <w:jc w:val="both"/>
      </w:pPr>
      <w:r>
        <w:rPr>
          <w:rFonts w:ascii="Times New Roman"/>
          <w:b w:val="false"/>
          <w:i w:val="false"/>
          <w:color w:val="000000"/>
          <w:sz w:val="28"/>
        </w:rPr>
        <w:t>
      1) тармақшаға дауыс қызметінің тұрақты болмауы, жасанды тыныс алу жолдарымен демалу, көмей жұтыну ажырату қызметтерінің, көмей стенозының бұзылуы жатады.</w:t>
      </w:r>
    </w:p>
    <w:bookmarkEnd w:id="229"/>
    <w:bookmarkStart w:name="z309" w:id="230"/>
    <w:p>
      <w:pPr>
        <w:spacing w:after="0"/>
        <w:ind w:left="0"/>
        <w:jc w:val="both"/>
      </w:pPr>
      <w:r>
        <w:rPr>
          <w:rFonts w:ascii="Times New Roman"/>
          <w:b w:val="false"/>
          <w:i w:val="false"/>
          <w:color w:val="000000"/>
          <w:sz w:val="28"/>
        </w:rPr>
        <w:t>
      2) тармақшаға обструктивтік түрі бойынша ІІ дәрежелі жетіспеушілік және (немесе) тұрақты дауыс қызметінің бұзылуы (функционалдық афония), қарлығу, жүргізілген емдеуден кейін 3 және одан көп ай ішінде сақталған дауыс шығарудың төмендеуі жатады.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ff0000"/>
          <w:sz w:val="28"/>
        </w:rPr>
        <w:t xml:space="preserve">
      Ескерту. 51-қосымшаға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362"/>
        <w:gridCol w:w="664"/>
        <w:gridCol w:w="362"/>
        <w:gridCol w:w="664"/>
        <w:gridCol w:w="447"/>
        <w:gridCol w:w="820"/>
        <w:gridCol w:w="464"/>
        <w:gridCol w:w="855"/>
      </w:tblGrid>
      <w:tr>
        <w:trPr>
          <w:trHeight w:val="30" w:hRule="atLeast"/>
        </w:trPr>
        <w:tc>
          <w:tcPr>
            <w:tcW w:w="7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плевраның спецификалық емес созылмалы сырқаттары, өкпенің туберкулездік емес этиология диссеминацияланған аурулары (J40 - J99):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бар;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бар;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азғана бұзылуы бар;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немесе созылмалы сырқаттардан кейінгі қалдықты құбылыстар болғанда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өкпе мен плевраның спецификалық емес созылмалы сырқаттары, өкпенің туберкулездік емес этиология диссеминацияланған ауруларын, бронхиалды астмадан басқасын қарастырады - J45. Қызметке орналасушы азаматтар мен қатардағы және басшы құрам адамдары бронхоэкстазамен ауыратын тыныс алу жетіспеушілігінің дәрежесіне қарамастан осы Қосымша бойынша куәландырылады.</w:t>
      </w:r>
    </w:p>
    <w:bookmarkStart w:name="z311" w:id="231"/>
    <w:p>
      <w:pPr>
        <w:spacing w:after="0"/>
        <w:ind w:left="0"/>
        <w:jc w:val="both"/>
      </w:pPr>
      <w:r>
        <w:rPr>
          <w:rFonts w:ascii="Times New Roman"/>
          <w:b w:val="false"/>
          <w:i w:val="false"/>
          <w:color w:val="000000"/>
          <w:sz w:val="28"/>
        </w:rPr>
        <w:t>
      1) тармақшаға созылмалы бронх-өкпе аппараты мен плевраның созылмалы сырқаттары, ІІІ дәрежелі тыныс алу (өкпемен) жетіспеушілігі бар өкпенің іріңдеу сырқаттары, саркоидоз өкпенің фиброзды өзгерістерімен белгіленген, сондай-ақ өкпеден тыс саркойдоз, гистологиялық зерттеулердің нәтижелерінде расталған тыныс алу жеткіліксіздігі дәрежесіне тәуелсіз альвеолярлық протеиноз, өкпе альвеолярлық микролитиаз, идиопатикалық өкпе фиброзы жатады. Науқас диагнозды верификациялау үшін диагностикалық пункциядан бас тартқан жағдайда диагноз клиникалық, инструменталдық және зертханалық деректердің жиынтығы бойынша анықталады.</w:t>
      </w:r>
    </w:p>
    <w:bookmarkEnd w:id="231"/>
    <w:bookmarkStart w:name="z312" w:id="232"/>
    <w:p>
      <w:pPr>
        <w:spacing w:after="0"/>
        <w:ind w:left="0"/>
        <w:jc w:val="both"/>
      </w:pPr>
      <w:r>
        <w:rPr>
          <w:rFonts w:ascii="Times New Roman"/>
          <w:b w:val="false"/>
          <w:i w:val="false"/>
          <w:color w:val="000000"/>
          <w:sz w:val="28"/>
        </w:rPr>
        <w:t>
      2) тармақшаға бронх-өкпе аппаратының ІІ дәрежелі тыныс алу (өкпемен) жетіспеушілігі бар жиі (2 және одан көп) және ұзақ (2 айдан артық) созылмалы, бронхэктатикалық ауру және екінші бронхэктаздармен қиындатылған өкпе аурулары ішкі кеуденің лимфа түйіндерінің оқшауланған бұзылуымен және қызметке орналасушыда гистологиялық зерттеу нәтижелерімен расталған лимфа түйіндері мен өкпе зақымының саркоидозы жатады.</w:t>
      </w:r>
    </w:p>
    <w:bookmarkEnd w:id="232"/>
    <w:p>
      <w:pPr>
        <w:spacing w:after="0"/>
        <w:ind w:left="0"/>
        <w:jc w:val="both"/>
      </w:pPr>
      <w:r>
        <w:rPr>
          <w:rFonts w:ascii="Times New Roman"/>
          <w:b w:val="false"/>
          <w:i w:val="false"/>
          <w:color w:val="000000"/>
          <w:sz w:val="28"/>
        </w:rPr>
        <w:t>
      Саркоидозға және өкпенің басқа да диссеминацияланған сырқаттарына шалдыққан, қызметке орналасушы азаматтар, қатардағы және басшы құрам адамдары тыныс алу (өкпемен) жетіспеушілігінің дәрежесіне қарай 1), 2) немесе 3) тармақшасы бойынша куәландырылады. Сырқаттар диагнозы гистологиялық зерттеудің нәтижелерімен расталуы тиіс. Науқас диагностикалық функциядан бас тартқан кезде диагноз клиникалық және зертханалық деректерінің жинағы бойынша анықталады.</w:t>
      </w:r>
    </w:p>
    <w:bookmarkStart w:name="z313" w:id="233"/>
    <w:p>
      <w:pPr>
        <w:spacing w:after="0"/>
        <w:ind w:left="0"/>
        <w:jc w:val="both"/>
      </w:pPr>
      <w:r>
        <w:rPr>
          <w:rFonts w:ascii="Times New Roman"/>
          <w:b w:val="false"/>
          <w:i w:val="false"/>
          <w:color w:val="000000"/>
          <w:sz w:val="28"/>
        </w:rPr>
        <w:t>
      3) тармақшаға сыртқы тыныс алу функцияларының шамалы сирек бұзылуы бар І дәрежелі тыныс алу (өкпемен) бронх-өкпе аппаратының созылмалы сырқаттары жатады.</w:t>
      </w:r>
    </w:p>
    <w:bookmarkEnd w:id="233"/>
    <w:bookmarkStart w:name="z314" w:id="234"/>
    <w:p>
      <w:pPr>
        <w:spacing w:after="0"/>
        <w:ind w:left="0"/>
        <w:jc w:val="both"/>
      </w:pPr>
      <w:r>
        <w:rPr>
          <w:rFonts w:ascii="Times New Roman"/>
          <w:b w:val="false"/>
          <w:i w:val="false"/>
          <w:color w:val="000000"/>
          <w:sz w:val="28"/>
        </w:rPr>
        <w:t xml:space="preserve">
      III-IV бағандар бойынша куәландырылушы қызметке орналасушылар бронх-өкпе аппараты мен плевраның жедел сырқаттары ағымының қолайлы жағдайларында диспансерлік байқау аяқталғаннан кейін жарамды деп танылуы мүмкін, осындай қорытынды ұзақ (кемінде 3 жыл) ремиссиясы мен тыныс алу қызметінің бұзылуынсыз бронх-өкпе аппараты мен плевраның созылмалы сырқаттары болғанда шығарылуы мүмкін. Саркоидозға және өкпенің басқа да диссеминацияланған сырқаттарына шалдыққан қызметке орналасушылар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w:t>
      </w:r>
      <w:r>
        <w:rPr>
          <w:rFonts w:ascii="Times New Roman"/>
          <w:b w:val="false"/>
          <w:i w:val="false"/>
          <w:color w:val="000000"/>
          <w:sz w:val="28"/>
        </w:rPr>
        <w:t xml:space="preserve"> бойынша куәландырылады.</w:t>
      </w:r>
    </w:p>
    <w:bookmarkEnd w:id="234"/>
    <w:bookmarkStart w:name="z315" w:id="235"/>
    <w:p>
      <w:pPr>
        <w:spacing w:after="0"/>
        <w:ind w:left="0"/>
        <w:jc w:val="both"/>
      </w:pPr>
      <w:r>
        <w:rPr>
          <w:rFonts w:ascii="Times New Roman"/>
          <w:b w:val="false"/>
          <w:i w:val="false"/>
          <w:color w:val="000000"/>
          <w:sz w:val="28"/>
        </w:rPr>
        <w:t xml:space="preserve">
      Тыныс алу (өкпемен) жетіспеушілігі дәрежелерінің көрсеткіштері 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90-қосымшасында</w:t>
      </w:r>
      <w:r>
        <w:rPr>
          <w:rFonts w:ascii="Times New Roman"/>
          <w:b w:val="false"/>
          <w:i w:val="false"/>
          <w:color w:val="000000"/>
          <w:sz w:val="28"/>
        </w:rPr>
        <w:t xml:space="preserve"> берілген.</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589"/>
        <w:gridCol w:w="1079"/>
        <w:gridCol w:w="589"/>
        <w:gridCol w:w="1079"/>
        <w:gridCol w:w="727"/>
        <w:gridCol w:w="1333"/>
        <w:gridCol w:w="755"/>
        <w:gridCol w:w="1390"/>
      </w:tblGrid>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Бронхиалдық демікпе (J45):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нысандары;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нысандары;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ұстамалары бар жеңіл нысандары.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Бронхиалдық демікпенің диагнозы басқа сырқаттар кезіндегі бронхопастикалық синдромын жоққа шығару үшін стационарлық тексеру кезінде анықталуы керек.</w:t>
      </w:r>
    </w:p>
    <w:bookmarkStart w:name="z317" w:id="236"/>
    <w:p>
      <w:pPr>
        <w:spacing w:after="0"/>
        <w:ind w:left="0"/>
        <w:jc w:val="both"/>
      </w:pPr>
      <w:r>
        <w:rPr>
          <w:rFonts w:ascii="Times New Roman"/>
          <w:b w:val="false"/>
          <w:i w:val="false"/>
          <w:color w:val="000000"/>
          <w:sz w:val="28"/>
        </w:rPr>
        <w:t>
      1) тармақшаға ауыр және тұншығудың жиі ұстамалары, демікпелі жағдайлары, ІІ-ІІІ дәрежелі өкпелік және өкпелік жүректік жетіспеушілігі бар, науқастың қайталама стационарлық емделуін талап ететін бронхиалдық демікпе; гармон тәуелділік демікпе (ұстамалар гормон жіберумен басылатын, ұстама аралық кезеңде көтерме гармоналдық терапияны талап ететін) жатады.</w:t>
      </w:r>
    </w:p>
    <w:bookmarkEnd w:id="236"/>
    <w:bookmarkStart w:name="z318" w:id="237"/>
    <w:p>
      <w:pPr>
        <w:spacing w:after="0"/>
        <w:ind w:left="0"/>
        <w:jc w:val="both"/>
      </w:pPr>
      <w:r>
        <w:rPr>
          <w:rFonts w:ascii="Times New Roman"/>
          <w:b w:val="false"/>
          <w:i w:val="false"/>
          <w:color w:val="000000"/>
          <w:sz w:val="28"/>
        </w:rPr>
        <w:t>
      2) тармақшаға әр түрлі бронх кеңейту дәрілер жіберумен басылатын, айына 1 реттен жиірек тұншығу ұстамалары бар, бірлі-жарым демікпелік жағдайлар болуы мүмкін бронхиалдық демікпе жатады; ұстама аралық кезеңде гормоналдық терапияны талап етпейтін, алайда І-ІІ дәрежелі тыныс алу жетіспеушілігі сақталады.</w:t>
      </w:r>
    </w:p>
    <w:bookmarkEnd w:id="237"/>
    <w:bookmarkStart w:name="z319" w:id="238"/>
    <w:p>
      <w:pPr>
        <w:spacing w:after="0"/>
        <w:ind w:left="0"/>
        <w:jc w:val="both"/>
      </w:pPr>
      <w:r>
        <w:rPr>
          <w:rFonts w:ascii="Times New Roman"/>
          <w:b w:val="false"/>
          <w:i w:val="false"/>
          <w:color w:val="000000"/>
          <w:sz w:val="28"/>
        </w:rPr>
        <w:t>
      3) тармақшаға ұзаққа созылмаған тұншығу (жылына 2-3 сиректеу) ұстамалары бар бронх кеңейтуші дәрілермен жеңіл басылатын және ұстамадан тыс тыныс алу жетіспеушілігі ере жүрмейтін, бронхиалдық демікпе нысандары жатады.</w:t>
      </w:r>
    </w:p>
    <w:bookmarkEnd w:id="238"/>
    <w:bookmarkStart w:name="z320" w:id="239"/>
    <w:p>
      <w:pPr>
        <w:spacing w:after="0"/>
        <w:ind w:left="0"/>
        <w:jc w:val="both"/>
      </w:pPr>
      <w:r>
        <w:rPr>
          <w:rFonts w:ascii="Times New Roman"/>
          <w:b w:val="false"/>
          <w:i w:val="false"/>
          <w:color w:val="000000"/>
          <w:sz w:val="28"/>
        </w:rPr>
        <w:t>
      Қызметке орналасушы азаматтарда, қатардағы және басшы құрам адамдарында 5 және одан да астам жыл ішінде ұстамалар болмағанда, бронхиалдық демікпенің диагнозы стационар жағдайында дәрі-дәрмектік  арандатушылық сынамалармен анықталған, бронхылардың реактивтік өзгерістерінің болуымен расталуы қажет. Оң дәрі-дәрмектік арандатушылық сынамалар бұл жағдайда анамнезде бронхспастикалық синдромының орын алатындығын куәландырады және осы тармақты қолдану үшін негіз болып табылмайды.</w:t>
      </w:r>
    </w:p>
    <w:bookmarkEnd w:id="239"/>
    <w:bookmarkStart w:name="z321" w:id="240"/>
    <w:p>
      <w:pPr>
        <w:spacing w:after="0"/>
        <w:ind w:left="0"/>
        <w:jc w:val="both"/>
      </w:pPr>
      <w:r>
        <w:rPr>
          <w:rFonts w:ascii="Times New Roman"/>
          <w:b w:val="false"/>
          <w:i w:val="false"/>
          <w:color w:val="000000"/>
          <w:sz w:val="28"/>
        </w:rPr>
        <w:t>
      Бронхспастикалық синдромдар басқа (бөгелме, эндокриндік- гуморальдық, неврогендік, уыттық және т.б.) сырқаттардың ушығуы болып табылған жағдайда, қызметтік жарамдылық санаты негізгі сырқаттардың ағымына қарай Ішкі істер органдарындағы қызмет үшін адамдардың денсаулық жағдайын сәйкестендіруге қойылатын талаптардың тиісті қосымшасы бойынша анықталады.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554"/>
        <w:gridCol w:w="554"/>
        <w:gridCol w:w="735"/>
        <w:gridCol w:w="741"/>
        <w:gridCol w:w="969"/>
        <w:gridCol w:w="969"/>
        <w:gridCol w:w="1005"/>
        <w:gridCol w:w="1012"/>
      </w:tblGrid>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созылмалы сырқаттарының жедел, асқынуларынан кейінгі, хирургиялық емдеуден кейінгі уақытша функционалдық бұзылулары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Қатардағы және басшы құрам адамдарына Г санаты жіті пневмониялардың (іріңдеу, пара- және метапневмотикалық сары су жиналған плевриттер, ателектаздар, көлемді плевралық қабаттар, вирустік пневмониядан кейінгі анық білінетін астенизация) тек ағымы ушыққан жағдайларда ғана шығарылады.</w:t>
      </w:r>
    </w:p>
    <w:bookmarkStart w:name="z323" w:id="241"/>
    <w:p>
      <w:pPr>
        <w:spacing w:after="0"/>
        <w:ind w:left="0"/>
        <w:jc w:val="both"/>
      </w:pPr>
      <w:r>
        <w:rPr>
          <w:rFonts w:ascii="Times New Roman"/>
          <w:b w:val="false"/>
          <w:i w:val="false"/>
          <w:color w:val="000000"/>
          <w:sz w:val="28"/>
        </w:rPr>
        <w:t xml:space="preserve">
      Бронхөкпе аппаратына операциядан кейін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83-қосымшасын</w:t>
      </w:r>
      <w:r>
        <w:rPr>
          <w:rFonts w:ascii="Times New Roman"/>
          <w:b w:val="false"/>
          <w:i w:val="false"/>
          <w:color w:val="000000"/>
          <w:sz w:val="28"/>
        </w:rPr>
        <w:t xml:space="preserve"> басшылыққа алу керек.</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5"/>
        <w:gridCol w:w="207"/>
        <w:gridCol w:w="207"/>
        <w:gridCol w:w="275"/>
        <w:gridCol w:w="277"/>
        <w:gridCol w:w="362"/>
        <w:gridCol w:w="362"/>
        <w:gridCol w:w="376"/>
        <w:gridCol w:w="379"/>
      </w:tblGrid>
      <w:tr>
        <w:trPr>
          <w:trHeight w:val="30" w:hRule="atLeast"/>
        </w:trPr>
        <w:tc>
          <w:tcPr>
            <w:tcW w:w="9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(салдарлы, алғашқы):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 сүйегінің бір жағында 10 және одан көп тістердің болмауы немесе олардың алмалы-салмалы протезбен ауыстырылуы; жақ сүйегінің біреуінде 8 азу тістердің болмауы; бір жағының жоғарғы жақ сүйегінде 4 азу тістердің болмауы; бір жағының жақ сүйегінде 4 азу тістердің және екінші жағының астыңғы жақ сүйегінде 4 азу тістердің болмауы немесе олардың алмалы-салмалы протездермен ауыстырылуы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 сүйегінің бір жағында 4 және одан көп фронтальдық тістердің болмауы немесе оларды алынбайтын протездермен ауыстыру мүмкіндігі болмағандағы екінші күрек, азу және бірінші кіші азу тістің қатарымен болмауы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4"/>
        <w:gridCol w:w="402"/>
        <w:gridCol w:w="738"/>
        <w:gridCol w:w="403"/>
        <w:gridCol w:w="738"/>
        <w:gridCol w:w="406"/>
        <w:gridCol w:w="1002"/>
        <w:gridCol w:w="516"/>
        <w:gridCol w:w="951"/>
      </w:tblGrid>
      <w:tr>
        <w:trPr>
          <w:trHeight w:val="30" w:hRule="atLeast"/>
        </w:trPr>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пародонттың және ауыз қуысының кілегейлі қабықшасының аурулары (К00 К06.90):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генерализацияланған ауыр дәрежелі пародонтит, пародонтоз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генерализацияланған орта дәрежелі пародонтит, стоматиттер, хейлиттер мен емдеуге келмейтін ауыз қуысы кілегейлі қабықшасының басақ да сырқаттары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генерализацияланған жеңіл дәрежелі пародонтит, пародонтоз көптеген ушыққан кариес.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Қосымшаны қолдану үшін куәландырылушыда жиі асқынулары мен абсцедирленуі бар пародонтиттің, пародонтоздың генерализацияланған нысандарының болуы, сондай-ақ көптеген ушыққан кариес негіз болып табылады.</w:t>
      </w:r>
    </w:p>
    <w:p>
      <w:pPr>
        <w:spacing w:after="0"/>
        <w:ind w:left="0"/>
        <w:jc w:val="both"/>
      </w:pPr>
      <w:r>
        <w:rPr>
          <w:rFonts w:ascii="Times New Roman"/>
          <w:b w:val="false"/>
          <w:i w:val="false"/>
          <w:color w:val="000000"/>
          <w:sz w:val="28"/>
        </w:rPr>
        <w:t>
      Пародонтиттің, пардонтоздың диагнозы тіс-жақ сүйегі жүйесін түгелдей ретнгонографиямен тиянақты зерттеуден және жалғаспалы сырқаттарды айқындаудан кейін қолданылады.</w:t>
      </w:r>
    </w:p>
    <w:bookmarkStart w:name="z326" w:id="242"/>
    <w:p>
      <w:pPr>
        <w:spacing w:after="0"/>
        <w:ind w:left="0"/>
        <w:jc w:val="both"/>
      </w:pPr>
      <w:r>
        <w:rPr>
          <w:rFonts w:ascii="Times New Roman"/>
          <w:b w:val="false"/>
          <w:i w:val="false"/>
          <w:color w:val="000000"/>
          <w:sz w:val="28"/>
        </w:rPr>
        <w:t>
      1) тармақшаға пародонтальдық каналдың 5 мм және одан көп тереңдігі, түбір ұзындығының 2/3-не дейінгі тіс қуысы сүйектік тканінің резорбциясы, тістің ІІ-ІІІ дәрежелі қозғалмалығы бар пародонтит жатады.</w:t>
      </w:r>
    </w:p>
    <w:bookmarkEnd w:id="242"/>
    <w:bookmarkStart w:name="z327" w:id="243"/>
    <w:p>
      <w:pPr>
        <w:spacing w:after="0"/>
        <w:ind w:left="0"/>
        <w:jc w:val="both"/>
      </w:pPr>
      <w:r>
        <w:rPr>
          <w:rFonts w:ascii="Times New Roman"/>
          <w:b w:val="false"/>
          <w:i w:val="false"/>
          <w:color w:val="000000"/>
          <w:sz w:val="28"/>
        </w:rPr>
        <w:t>
      2) тармақшаға ауыз қуысы кілегейлі қабықшасының емделуге келмейтін сырқаттары жатады. Стоматиттер, хейлиттер, гингивиттер, лейкоплакялар мен басқа сырқаттар болған кезде, прекарциноздарды қоса алғанда, қызметке жарамдылығы туралы мәселе емдеу жүргізілгеннен кейін шешіледі.</w:t>
      </w:r>
    </w:p>
    <w:bookmarkEnd w:id="243"/>
    <w:bookmarkStart w:name="z328" w:id="244"/>
    <w:p>
      <w:pPr>
        <w:spacing w:after="0"/>
        <w:ind w:left="0"/>
        <w:jc w:val="both"/>
      </w:pPr>
      <w:r>
        <w:rPr>
          <w:rFonts w:ascii="Times New Roman"/>
          <w:b w:val="false"/>
          <w:i w:val="false"/>
          <w:color w:val="000000"/>
          <w:sz w:val="28"/>
        </w:rPr>
        <w:t>
      3) тармақшаға көбінесе тісаралық арасының аумағында тіс қызылиек қалтасының тереңдігі 3 мм дейін болатын, тісаралық перденің сүйектік ткані деструкциясының бастапқы дәрежесі, тісаралық пердесі биіктігінің 1/3-нен аз төмендеуі бар, бірақ тістердің қозғалмалығы жоқ жеңіл дәрежелі пародонтит жатады. 3) тармақша, сондай-ақ шіріген (кариес), пломбаланған және жұлынған (ШПЖ) тістердің қосындысы 9-дан көп болғанда және мұндайда пломбаланған түптік арналары бар тістерді қоса алғанда кемінде 4 тісте созылмалы қабынудың клиникалық немесе рентгенологиялық белгілері бар перидонт ұлпасының залалдануы болған жағдайларда қолданылады.</w:t>
      </w:r>
    </w:p>
    <w:bookmarkEnd w:id="244"/>
    <w:bookmarkStart w:name="z329" w:id="245"/>
    <w:p>
      <w:pPr>
        <w:spacing w:after="0"/>
        <w:ind w:left="0"/>
        <w:jc w:val="both"/>
      </w:pPr>
      <w:r>
        <w:rPr>
          <w:rFonts w:ascii="Times New Roman"/>
          <w:b w:val="false"/>
          <w:i w:val="false"/>
          <w:color w:val="000000"/>
          <w:sz w:val="28"/>
        </w:rPr>
        <w:t>
      Тістердің жалпы санын есептеген кезде ақыл тістер есепке алынбайды, тістердің түбірі, протездеу үшін қолдану мүмкіндігі болмаған кезде олар жоқ тістер деп есептелмейді.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ff0000"/>
          <w:sz w:val="28"/>
        </w:rPr>
        <w:t xml:space="preserve">
      Ескерту. 56-қосымшаға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9"/>
        <w:gridCol w:w="325"/>
        <w:gridCol w:w="595"/>
        <w:gridCol w:w="325"/>
        <w:gridCol w:w="595"/>
        <w:gridCol w:w="401"/>
        <w:gridCol w:w="736"/>
        <w:gridCol w:w="416"/>
        <w:gridCol w:w="768"/>
      </w:tblGrid>
      <w:tr>
        <w:trPr>
          <w:trHeight w:val="30" w:hRule="atLeast"/>
        </w:trPr>
        <w:tc>
          <w:tcPr>
            <w:tcW w:w="8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сүйегі аномалиялары (туа пайда болған аурулардан басқа), тістер мен олардың тірек аппараттарының басқа да ауралары, жақ-бет аурулары (К07-К14):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31" w:id="246"/>
    <w:p>
      <w:pPr>
        <w:spacing w:after="0"/>
        <w:ind w:left="0"/>
        <w:jc w:val="both"/>
      </w:pPr>
      <w:r>
        <w:rPr>
          <w:rFonts w:ascii="Times New Roman"/>
          <w:b w:val="false"/>
          <w:i w:val="false"/>
          <w:color w:val="000000"/>
          <w:sz w:val="28"/>
        </w:rPr>
        <w:t>
      1) тармақшаға астыңғы жақ сүйегінің туа пайда болған, сондай-ақ хирургиялық емдеуден кейін транспланттармен ауыстырылмаған жүре пайда болған дефектілері, жақ-бет сүйегі аумағының дефектілері мен деформациялары, сондай-ақ жақ сүйегінің, сілекей бездерінің, самай-жақ сүйектері буындарының анкилоздары, емдеудің, оның ішінде хирургиялық емдеудің немесе одан бас тартқандағы) тиімділігі жоқ болғандағы астыңғы жақ сүйектерінің контрактуралары мен жалғыз буындары жатады. Тізілген созылмалы сырқаттар болғанда орналасушылыр үшін жиі деп жылына 2 реттен астам, қатардағы және басшы құрам адамдары үшін жылына 4 реттен астам асқынулары есептеледі.</w:t>
      </w:r>
    </w:p>
    <w:bookmarkEnd w:id="246"/>
    <w:p>
      <w:pPr>
        <w:spacing w:after="0"/>
        <w:ind w:left="0"/>
        <w:jc w:val="both"/>
      </w:pPr>
      <w:r>
        <w:rPr>
          <w:rFonts w:ascii="Times New Roman"/>
          <w:b w:val="false"/>
          <w:i w:val="false"/>
          <w:color w:val="000000"/>
          <w:sz w:val="28"/>
        </w:rPr>
        <w:t>
      Жекелеген жағдайларда, қызметтік міндеттерін атқаруда шын мәніндегі қабілетіне жақ-бет сүйегі аумағының жүре пайда болған дефектілері мен деформациялары бар қатардағы және басшы құрам адамдары емдеудің ортопедиялық әдістерінен кейін 2) немесе 3) тармақшалары бойынша куәландырылады.</w:t>
      </w:r>
    </w:p>
    <w:bookmarkStart w:name="z332" w:id="247"/>
    <w:p>
      <w:pPr>
        <w:spacing w:after="0"/>
        <w:ind w:left="0"/>
        <w:jc w:val="both"/>
      </w:pPr>
      <w:r>
        <w:rPr>
          <w:rFonts w:ascii="Times New Roman"/>
          <w:b w:val="false"/>
          <w:i w:val="false"/>
          <w:color w:val="000000"/>
          <w:sz w:val="28"/>
        </w:rPr>
        <w:t>
      2) тармақшаға тіс қабысуында 5 мм-ден астам алшақтығы немесе Н.И. Агапов бойынша 60 % кем шайнау тиімділігі бар ІІ-ІІІ дәрежелі тіс қабысуының аномалиялары; жиі асқынулары бар созылмалы сиалодениттер; емдеудің қанағаттанарлық нәтижелері бар жақ-сүйегі аумағының актиномикозы; секвестральдық қуыс пен секвестрлер бар жақтардың созылмалы остеомиелеті жатады.</w:t>
      </w:r>
    </w:p>
    <w:bookmarkEnd w:id="247"/>
    <w:bookmarkStart w:name="z333" w:id="248"/>
    <w:p>
      <w:pPr>
        <w:spacing w:after="0"/>
        <w:ind w:left="0"/>
        <w:jc w:val="both"/>
      </w:pPr>
      <w:r>
        <w:rPr>
          <w:rFonts w:ascii="Times New Roman"/>
          <w:b w:val="false"/>
          <w:i w:val="false"/>
          <w:color w:val="000000"/>
          <w:sz w:val="28"/>
        </w:rPr>
        <w:t>
      60% және одан астам шайнау тиімділігі бар ІІ дәрежелі тіс қабысуының аномалиясы, шайнау актісінің бұзылуынсыз, біржақты микротия болғанда куәландыру 3) тармақша бойынша жүргізіледі.</w:t>
      </w:r>
    </w:p>
    <w:bookmarkEnd w:id="248"/>
    <w:p>
      <w:pPr>
        <w:spacing w:after="0"/>
        <w:ind w:left="0"/>
        <w:jc w:val="both"/>
      </w:pPr>
      <w:r>
        <w:rPr>
          <w:rFonts w:ascii="Times New Roman"/>
          <w:b w:val="false"/>
          <w:i w:val="false"/>
          <w:color w:val="000000"/>
          <w:sz w:val="28"/>
        </w:rPr>
        <w:t>
      5 мм-ге дейін тіс қатарларының орнынан жылжуы бар І дәрежелі тіс қабысуы аномалиясының болуын қоса алғанда осы Қосышаны қолдану үшін негіз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ff0000"/>
          <w:sz w:val="28"/>
        </w:rPr>
        <w:t xml:space="preserve">
      Ескерту. 57-қосымшаға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466"/>
        <w:gridCol w:w="1147"/>
        <w:gridCol w:w="466"/>
        <w:gridCol w:w="1147"/>
        <w:gridCol w:w="576"/>
        <w:gridCol w:w="1056"/>
        <w:gridCol w:w="598"/>
        <w:gridCol w:w="1100"/>
      </w:tblGrid>
      <w:tr>
        <w:trPr>
          <w:trHeight w:val="30" w:hRule="atLeast"/>
        </w:trPr>
        <w:tc>
          <w:tcPr>
            <w:tcW w:w="5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жара ауруы (К25-К28):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мен жиі асқынулары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бұзылуы мен сирек асқынулары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335" w:id="249"/>
    <w:p>
      <w:pPr>
        <w:spacing w:after="0"/>
        <w:ind w:left="0"/>
        <w:jc w:val="both"/>
      </w:pPr>
      <w:r>
        <w:rPr>
          <w:rFonts w:ascii="Times New Roman"/>
          <w:b w:val="false"/>
          <w:i w:val="false"/>
          <w:color w:val="000000"/>
          <w:sz w:val="28"/>
        </w:rPr>
        <w:t>
      1) тармақшаға пенетрациямен, қарын қақпақшығының стенозымен (асқазанда контрастық заттың 24 сағаттан көп тоқтатылуы) ушыққан, қоректенудің әлсіреуімен (дене мөлшерінің индексі кемінде 18,5) ере жүретін, хирургиялық емдеуге қарсы көрсетулер болған кездегі немесе одан бас тартқандағы асқазан мен ұлтабардың жара ауруы; көлемді қайталама гастродуоденалдық қан кетулермен ушыққан жара ауруы, операциялық емдеуден бас тартқан кездегі асқазанның кіші иінінің ұзақ бітелмейтін жарасы, асқазанның экстирпациясы немесе оның субтотальды резекциясы; асқазан резекциясының салдары, тамақтанудың (ДМИ кемінде 18,5) қорыту қызметтерінен едәуір бұзылуы бар асқазан-ішек сағаларын ұштастырып таңу; ас қорыту қызметтерінің едәуір бұзылуы бар асқазан-ішек сағалары ұштастырылып таңылумен сабақтастық немесе селекциялық ваготомиялардың (емдеуге келмейтін демпинг-синдром, қайтпайтын іш өтулер, ДМИ-18,5 болған кездегі қоректенудің әлсіреуі; тұрақты аностомозиттер, аностомоз жарасы және т.б.) салдары жатады.</w:t>
      </w:r>
    </w:p>
    <w:bookmarkEnd w:id="249"/>
    <w:bookmarkStart w:name="z336" w:id="250"/>
    <w:p>
      <w:pPr>
        <w:spacing w:after="0"/>
        <w:ind w:left="0"/>
        <w:jc w:val="both"/>
      </w:pPr>
      <w:r>
        <w:rPr>
          <w:rFonts w:ascii="Times New Roman"/>
          <w:b w:val="false"/>
          <w:i w:val="false"/>
          <w:color w:val="000000"/>
          <w:sz w:val="28"/>
        </w:rPr>
        <w:t>
      2) тармақшаға жиі (жылына 2 және одан астам) асқынулары бар асқазан мен ұлтабардың жара ауруы; буылтықтан тыс жарасы бар; буылтықтан және одан тыс көптеген жаралары; көшпелі каллездік жаралар мен буылтық немесе буылтықтан тыс белдеудің ұзақ тыртықтанбайтын жаралары; өте үлкен жарасы бар жаралы ауру (асқазанда 3 см көп немесе ұлтабардағы 2 см және одан көп); сондай-ақ ұлтабардың үздіксіз рецидивтік жара ауруы, асқазанның резекциясынсыз жараны тіге отырып, перфорациямен немесе қан кетумен, ұлтабар буылтығының қатқыл деформациясымен өрескел тыртық асқазан немесе ұлтабардың жара ауруы; ас қорыту қызметтерінің әлсіз бұзылуы бар сабақтастық немесе селекциялық ваготомиялардың салдары; стеноз белгілерісіз эвакуаторлық функцияның әлсіз бұзылуымен ұлтабардың буылтықтанған өрескел тыртықтану деформациясы жатады.</w:t>
      </w:r>
    </w:p>
    <w:bookmarkEnd w:id="250"/>
    <w:p>
      <w:pPr>
        <w:spacing w:after="0"/>
        <w:ind w:left="0"/>
        <w:jc w:val="both"/>
      </w:pPr>
      <w:r>
        <w:rPr>
          <w:rFonts w:ascii="Times New Roman"/>
          <w:b w:val="false"/>
          <w:i w:val="false"/>
          <w:color w:val="000000"/>
          <w:sz w:val="28"/>
        </w:rPr>
        <w:t>
      Асқазан мен ұлтабардың ушықпаған симптоматикалық жаралары болғанда қызметке жарамдылық санаты Аурулар кестесінің тиісті баптары бойынша негізгі сырқаттың ауырлығы мен ағымына қарай анықталады. Ушыққан симптоматикалық жаралар болғанда қызметке жарамдылық санаты 1), 2), 3) тармақшалар бойынша ас қорыту қызметтерінің бұзылуына қарай анықталады.</w:t>
      </w:r>
    </w:p>
    <w:bookmarkStart w:name="z337" w:id="251"/>
    <w:p>
      <w:pPr>
        <w:spacing w:after="0"/>
        <w:ind w:left="0"/>
        <w:jc w:val="both"/>
      </w:pPr>
      <w:r>
        <w:rPr>
          <w:rFonts w:ascii="Times New Roman"/>
          <w:b w:val="false"/>
          <w:i w:val="false"/>
          <w:color w:val="000000"/>
          <w:sz w:val="28"/>
        </w:rPr>
        <w:t>
      Ремиссия фазасында сырқатты тексерген кезде, ұлтабар буылтығында тыртықты деформацияның болуы ұлтабар буылтығын бұрын өткізген жарасының ең анық белгісі деп табылады. Баяу эвакуация (котрастық затты асқазанда 2 сағаттан астам ұстау) ере жүретін жасанды гипотония жағдайында толық орындалған дуоденгорафияда анық білінетін деформация және (немесе) фиброгастроскопия кезінде жарадан кейінгі тыртықтың болуы ұлтабар буылтығындағы қатқыл тыртықты деформациясы болып табылады.</w:t>
      </w:r>
    </w:p>
    <w:bookmarkEnd w:id="251"/>
    <w:bookmarkStart w:name="z338" w:id="252"/>
    <w:p>
      <w:pPr>
        <w:spacing w:after="0"/>
        <w:ind w:left="0"/>
        <w:jc w:val="both"/>
      </w:pPr>
      <w:r>
        <w:rPr>
          <w:rFonts w:ascii="Times New Roman"/>
          <w:b w:val="false"/>
          <w:i w:val="false"/>
          <w:color w:val="000000"/>
          <w:sz w:val="28"/>
        </w:rPr>
        <w:t>
      Сирек (жылына 1 рет және сиректеу) асқынулары бар асқазан немесе ұлтабардың жара ауруы бар қатардағы және басшы құрам адамдары ас қорыту қызметтерінің бұзылуынсыз ұлтабар буылтығының аз ғана деформациясы болған кезде 3) тармақша бойынша куәландырылады.</w:t>
      </w:r>
    </w:p>
    <w:bookmarkEnd w:id="252"/>
    <w:p>
      <w:pPr>
        <w:spacing w:after="0"/>
        <w:ind w:left="0"/>
        <w:jc w:val="both"/>
      </w:pPr>
      <w:r>
        <w:rPr>
          <w:rFonts w:ascii="Times New Roman"/>
          <w:b w:val="false"/>
          <w:i w:val="false"/>
          <w:color w:val="000000"/>
          <w:sz w:val="28"/>
        </w:rPr>
        <w:t xml:space="preserve">
      Қызметке орналасушылар үшін осы аурудың 3 жылдан астам болмауы және асқазан-ішек жолдары функциясы бұзылмаса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57-қосымшаны</w:t>
      </w:r>
      <w:r>
        <w:rPr>
          <w:rFonts w:ascii="Times New Roman"/>
          <w:b w:val="false"/>
          <w:i w:val="false"/>
          <w:color w:val="000000"/>
          <w:sz w:val="28"/>
        </w:rPr>
        <w:t xml:space="preserve"> қолдану үшін негіз болып табылмайды. Асқазанның немесе ұлтабардың жара ауру себебі бойынша жедел ем алған қызметке орналасушылар үшін: фиброгастроскопия, қарама-қарсы рентгенография, гастроэнтерологтың одан әрі консультациясы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ff0000"/>
          <w:sz w:val="28"/>
        </w:rPr>
        <w:t xml:space="preserve">
      Ескерту. 58-қосымша жаңа редакцияда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0"/>
        <w:gridCol w:w="107"/>
        <w:gridCol w:w="196"/>
        <w:gridCol w:w="107"/>
        <w:gridCol w:w="196"/>
        <w:gridCol w:w="196"/>
        <w:gridCol w:w="196"/>
        <w:gridCol w:w="196"/>
        <w:gridCol w:w="196"/>
      </w:tblGrid>
      <w:tr>
        <w:trPr>
          <w:trHeight w:val="30" w:hRule="atLeast"/>
        </w:trPr>
        <w:tc>
          <w:tcPr>
            <w:tcW w:w="10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ауруы (жара ауруынан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(К29-К31, К50-К51, К57.1, К57.3, К51.5, К58, К59, К62, К63 (63.1, 63.2 басқа), К70-К77, К80-К87 (К82, К90-К93 басқа)):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қызметтерінің орта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қызметтерінің аз ғана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функцияның бұзылуынсыз объективті деректер болған кезде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тармақшаға: бауыр циррозы; бауыр қызметтерінің едәуір бұзылуы немесе порталдық гипертензияның белгілері бар созылмалы үдемелі өршіген гепатиттердің ауыр нысандары; ас қорыту қызметтерінің айқын бұзылуы бар созылмалы спецификалық емес жаралы колиттер мен энтериттердің ауыр нысандары; науқастың стационарлық емделуін талап ететін, жылына 4 рет және одан жиірек асқынулары бар созылмалы рецидивті холециститтер мен панкреатиттер де жатады.</w:t>
      </w:r>
    </w:p>
    <w:p>
      <w:pPr>
        <w:spacing w:after="0"/>
        <w:ind w:left="0"/>
        <w:jc w:val="both"/>
      </w:pPr>
      <w:r>
        <w:rPr>
          <w:rFonts w:ascii="Times New Roman"/>
          <w:b w:val="false"/>
          <w:i w:val="false"/>
          <w:color w:val="000000"/>
          <w:sz w:val="28"/>
        </w:rPr>
        <w:t>
      2) тармақшаға: жиі (жылына 2 және одан астам) асқынулары және бауыр қызметтерінің орташа бұзылуы бар созылмалы гепатиттер; қайталама және ұзақ (2 айдан астам) госпитализацияны талап ететін, асқазан мен ушыққан және қоректенудің әлсіреуімен (ДМИ 18,5-тен кем емес) секрециялық және қышқыл түзуші қызметтерінің бұзылуы бар энетриттер, гастриттер, гастродуодениттер; ас қорыту қызметтерінің бұзылу дәрежесіне және асқыну жиілігіне қарамастан созылмалы рецидивті спецификалық емес жаралы колиттер, Крона ауруы; емдеудің қанағаттанарлық нәтижелері кезіндегі жиі (жылына 2 және одан көп) асқынулары бар созылмалы холециститтер, панкреатиттер жатады.</w:t>
      </w:r>
    </w:p>
    <w:p>
      <w:pPr>
        <w:spacing w:after="0"/>
        <w:ind w:left="0"/>
        <w:jc w:val="both"/>
      </w:pPr>
      <w:r>
        <w:rPr>
          <w:rFonts w:ascii="Times New Roman"/>
          <w:b w:val="false"/>
          <w:i w:val="false"/>
          <w:color w:val="000000"/>
          <w:sz w:val="28"/>
        </w:rPr>
        <w:t>
      Осы тармаққа хирургиялық емді талап етпейтін, клиникалық көріністері бар өңеш диверткулдары; консервативтік емдеудің қанағаттанарлық нәтижелері кезіндегі тыртықтық тарылулары мен өңештің нерв-бұлшық еттер сырқаттары жатады.</w:t>
      </w:r>
    </w:p>
    <w:p>
      <w:pPr>
        <w:spacing w:after="0"/>
        <w:ind w:left="0"/>
        <w:jc w:val="both"/>
      </w:pPr>
      <w:r>
        <w:rPr>
          <w:rFonts w:ascii="Times New Roman"/>
          <w:b w:val="false"/>
          <w:i w:val="false"/>
          <w:color w:val="000000"/>
          <w:sz w:val="28"/>
        </w:rPr>
        <w:t>
      Созылмалы гепатиттің диагнозы мамандандырылған бөлімше жағдайындағы тексерулермен – бауырдың залалдану тұрақтылығын куәландыратын клиникалық, зертханалық, аспаптық деректермен, сондай-ақ 6 ай ішіндегі диспансерлік байқау мәліметтерімен расталуы тиіс.</w:t>
      </w:r>
    </w:p>
    <w:p>
      <w:pPr>
        <w:spacing w:after="0"/>
        <w:ind w:left="0"/>
        <w:jc w:val="both"/>
      </w:pPr>
      <w:r>
        <w:rPr>
          <w:rFonts w:ascii="Times New Roman"/>
          <w:b w:val="false"/>
          <w:i w:val="false"/>
          <w:color w:val="000000"/>
          <w:sz w:val="28"/>
        </w:rPr>
        <w:t>
      3) тармақша: секрециялық қызметінің аз ғана бұзылуымен, сирек асқынулары бар созылмалы гастриттерді, гастродуодениттерді; өт шығару жолдарының дискензиясын; ферментопатиялық (қатерсіз) гипербилирубинемияларды. Осы тармаққа қызметтерінің аз ғана бұзылуы бар өңештік, ішектік және іш пердесінің аурулары да жатады.</w:t>
      </w:r>
    </w:p>
    <w:p>
      <w:pPr>
        <w:spacing w:after="0"/>
        <w:ind w:left="0"/>
        <w:jc w:val="both"/>
      </w:pPr>
      <w:r>
        <w:rPr>
          <w:rFonts w:ascii="Times New Roman"/>
          <w:b w:val="false"/>
          <w:i w:val="false"/>
          <w:color w:val="000000"/>
          <w:sz w:val="28"/>
        </w:rPr>
        <w:t>
      Созылмалы гепатитте қызметке орналасушы азаматтар, қатардағы және басшы құрам адамдары алғашқы 3 жылда 2) тармақша бойынша куәландырылады.</w:t>
      </w:r>
    </w:p>
    <w:p>
      <w:pPr>
        <w:spacing w:after="0"/>
        <w:ind w:left="0"/>
        <w:jc w:val="both"/>
      </w:pPr>
      <w:r>
        <w:rPr>
          <w:rFonts w:ascii="Times New Roman"/>
          <w:b w:val="false"/>
          <w:i w:val="false"/>
          <w:color w:val="000000"/>
          <w:sz w:val="28"/>
        </w:rPr>
        <w:t>
      Үстірт гастритті уақытша функционалдық бұзылуы ретінде бағалауға болады. Бұл жағдайда қызметке орналасушылар, оқуға түсушілер жарамсыз деп танылады, қайта тексеру (1 айдан кешірек) кезінде органикалық өзгерістер болмағанда, олар барлық графалар бойынша орналасушылар, оның ішінде оқуға түсушілер жарамды деп танылады.</w:t>
      </w:r>
    </w:p>
    <w:p>
      <w:pPr>
        <w:spacing w:after="0"/>
        <w:ind w:left="0"/>
        <w:jc w:val="both"/>
      </w:pPr>
      <w:r>
        <w:rPr>
          <w:rFonts w:ascii="Times New Roman"/>
          <w:b w:val="false"/>
          <w:i w:val="false"/>
          <w:color w:val="000000"/>
          <w:sz w:val="28"/>
        </w:rPr>
        <w:t>
      4) тармақшаға ас қорыту функциясының бұзылуынсыз және сирек асқынулары бар созылмалы (2 жылда бір реттен көп емес) гастриттерді, гастродуодениттерді; функциясының бұзылуынсыз созылмалы холецистит; функциясының бұзылуынсыз өт шығару жолдарының дискензиясын; ферментопатиялық (қатерсіз) гипербилирубинемияларды (Жильбер с-м); бауыр функциясының бұзылуынсыз стеатогепатиттер (бауырдың майлы дегенрациясы); инструменталдық зерттеулерден анықталған клиникалық көріністерсіз және функциялық бұзылуларсыз өт қабының, өт шығаратын жолдардың және ұйқы бездерінің нысан нұсқалары, мөлшері, жағдайы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59-қосымша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2"/>
        <w:gridCol w:w="253"/>
        <w:gridCol w:w="463"/>
        <w:gridCol w:w="253"/>
        <w:gridCol w:w="463"/>
        <w:gridCol w:w="312"/>
        <w:gridCol w:w="572"/>
        <w:gridCol w:w="324"/>
        <w:gridCol w:w="598"/>
      </w:tblGrid>
      <w:tr>
        <w:trPr>
          <w:trHeight w:val="30" w:hRule="atLeast"/>
        </w:trPr>
        <w:tc>
          <w:tcPr>
            <w:tcW w:w="9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тарылулар, жыланкөз, көтен ішек сфинктерінің жетіспеушілігі, жат көтен ішек, ішек немесе нәжісті жыланкөз, полиптер, тік шектің түсуі, созылмалы парапроктит J86.0, К20, К22, К31: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346" w:id="253"/>
    <w:p>
      <w:pPr>
        <w:spacing w:after="0"/>
        <w:ind w:left="0"/>
        <w:jc w:val="both"/>
      </w:pPr>
      <w:r>
        <w:rPr>
          <w:rFonts w:ascii="Times New Roman"/>
          <w:b w:val="false"/>
          <w:i w:val="false"/>
          <w:color w:val="000000"/>
          <w:sz w:val="28"/>
        </w:rPr>
        <w:t>
      1) тармақшаға: жүргенде немесе дене тік жағдайда ауысқанда, іштің ішіндегі қысымы, аз ғана көтерлігенде (жөтел, түшкіру немесе өзге де жеңіл физикалық күш түсу), сондай-ақ көтен ішек сфинктері тонусының айқын төмендеуімен, нәжіс пен газдарды ұстай алмауымен, мұндайда түсіп кеткен ішектің өздігімен орнына салынбайтын және қолмен салудың аз тиімділігімен сипатталатын ІІІ сатысына сәйкес келетін тік ішектің барлық қабаттарының түсуін қарастырады және тұрақты немесе жиі (жылына кемінде 2 рет) ашылатын жыланкөздері бар немесе жиі (жылына 3-4 рет) іріңдік пайда болатын созылмалы параппроктит жатады (қатардағы және басшы құрам адамдары бейбіт уақытта қызметке жарамсыз деп танылады, соғыс уақытында шектеулі қызметке жарамды, орналасушылар жарамсыз деп танылады).</w:t>
      </w:r>
    </w:p>
    <w:bookmarkEnd w:id="253"/>
    <w:bookmarkStart w:name="z347" w:id="254"/>
    <w:p>
      <w:pPr>
        <w:spacing w:after="0"/>
        <w:ind w:left="0"/>
        <w:jc w:val="both"/>
      </w:pPr>
      <w:r>
        <w:rPr>
          <w:rFonts w:ascii="Times New Roman"/>
          <w:b w:val="false"/>
          <w:i w:val="false"/>
          <w:color w:val="000000"/>
          <w:sz w:val="28"/>
        </w:rPr>
        <w:t>
      2) тармақшаға: хирургиялық емдеудің аяқталу сатысы ретінде табиғилыққа жат көтен ішек, шекті немесе нәжісті жыланкөз; операциялық емдеу қанағаттанарлықсыз нәтиже бергендегі не одан бас тартқан кездегі көтен сфиктерінің ІІІ дәрежелі жетіспеушілігі; орташа физикалық күш түскен кезде, түсіп кеткен ішек өздігімен немесе қол көмегімен салынатын, әдетте, көтен ішек тартылған немесе аздап жалпайған күйде болатын, газдар мен сұйық нәжісті ұстай алмайтын; көтен ішек сфинктерінің ІІ дәрежелі жетіспеушілігі; сирек (жылына 1 реттен аспайтын) созылмалы парапроктит жатады;</w:t>
      </w:r>
    </w:p>
    <w:bookmarkEnd w:id="254"/>
    <w:bookmarkStart w:name="z348" w:id="255"/>
    <w:p>
      <w:pPr>
        <w:spacing w:after="0"/>
        <w:ind w:left="0"/>
        <w:jc w:val="both"/>
      </w:pPr>
      <w:r>
        <w:rPr>
          <w:rFonts w:ascii="Times New Roman"/>
          <w:b w:val="false"/>
          <w:i w:val="false"/>
          <w:color w:val="000000"/>
          <w:sz w:val="28"/>
        </w:rPr>
        <w:t>
      3) тармақшаға дефекция кезінде тік ішектің түсуі (1 сатысы), сирек асқынуларымен; кезең сайын өтетін созылмалы парапроктит жатады.</w:t>
      </w:r>
    </w:p>
    <w:bookmarkEnd w:id="255"/>
    <w:p>
      <w:pPr>
        <w:spacing w:after="0"/>
        <w:ind w:left="0"/>
        <w:jc w:val="both"/>
      </w:pPr>
      <w:r>
        <w:rPr>
          <w:rFonts w:ascii="Times New Roman"/>
          <w:b w:val="false"/>
          <w:i w:val="false"/>
          <w:color w:val="000000"/>
          <w:sz w:val="28"/>
        </w:rPr>
        <w:t>
      Тік ішек түсіп кеткен, шекті немесе нәжісті жыланкөздің, сфинктердің жетіспеушілігі кезінде куәландырылушыға хирургиялық емдеу ұсынылады.</w:t>
      </w:r>
    </w:p>
    <w:bookmarkStart w:name="z349" w:id="256"/>
    <w:p>
      <w:pPr>
        <w:spacing w:after="0"/>
        <w:ind w:left="0"/>
        <w:jc w:val="both"/>
      </w:pPr>
      <w:r>
        <w:rPr>
          <w:rFonts w:ascii="Times New Roman"/>
          <w:b w:val="false"/>
          <w:i w:val="false"/>
          <w:color w:val="000000"/>
          <w:sz w:val="28"/>
        </w:rPr>
        <w:t xml:space="preserve">
      Операциядан кейін қатардағы және басшы құрам адамдарына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83-қосымшалары</w:t>
      </w:r>
      <w:r>
        <w:rPr>
          <w:rFonts w:ascii="Times New Roman"/>
          <w:b w:val="false"/>
          <w:i w:val="false"/>
          <w:color w:val="000000"/>
          <w:sz w:val="28"/>
        </w:rPr>
        <w:t xml:space="preserve"> бойынша ауруына байланысты демалыс беріледі, орналасушылар 6 айға дейінгі кезеңде жарамсыз деп танылады. Емдеу нәтижелеріне қарай қызметке жарамдылық санаты анықталады. Сырқаттың рецидиві кезінде немесе емделуден бас тартқан жағдайда осы Қосымшаның 1), 2) немесе 3) тармақшалары бойынша қорытынды шығарылады.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1"/>
        <w:gridCol w:w="316"/>
        <w:gridCol w:w="579"/>
        <w:gridCol w:w="316"/>
        <w:gridCol w:w="580"/>
        <w:gridCol w:w="390"/>
        <w:gridCol w:w="716"/>
        <w:gridCol w:w="405"/>
        <w:gridCol w:w="747"/>
      </w:tblGrid>
      <w:tr>
        <w:trPr>
          <w:trHeight w:val="30" w:hRule="atLeast"/>
        </w:trPr>
        <w:tc>
          <w:tcPr>
            <w:tcW w:w="8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сан жарықтары, операциядан кейінгі және басқа да жарықтар (диафрагмалықтардан басқа) (К40-К46, К44.9-дан басқа):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айтарлықтай бұзылулары бар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орташа бұзылулары бар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клиникалық көріністерсіз функциялары бұзылмаған объективті деректер болғанда</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Жарықтар болған кезде куәландырылушыларға осы тармақтың барлық графалары бойынша хирургиялық емдеу ұсынылады. Қанағаттанарлық емдеуден кейін олар қызметке жарамды.</w:t>
      </w:r>
    </w:p>
    <w:p>
      <w:pPr>
        <w:spacing w:after="0"/>
        <w:ind w:left="0"/>
        <w:jc w:val="both"/>
      </w:pPr>
      <w:r>
        <w:rPr>
          <w:rFonts w:ascii="Times New Roman"/>
          <w:b w:val="false"/>
          <w:i w:val="false"/>
          <w:color w:val="000000"/>
          <w:sz w:val="28"/>
        </w:rPr>
        <w:t>
      Осы Қосымшаны қолдану үшін емдеудің қанағаттанарлықсыз нәтижелері (сырқаттың рецидиві) немесе одан бас тартуы, сондай-ақ оны жүргізу үшін қарсы көрсетулер негіз болып табылады.</w:t>
      </w:r>
    </w:p>
    <w:bookmarkStart w:name="z351" w:id="257"/>
    <w:p>
      <w:pPr>
        <w:spacing w:after="0"/>
        <w:ind w:left="0"/>
        <w:jc w:val="both"/>
      </w:pPr>
      <w:r>
        <w:rPr>
          <w:rFonts w:ascii="Times New Roman"/>
          <w:b w:val="false"/>
          <w:i w:val="false"/>
          <w:color w:val="000000"/>
          <w:sz w:val="28"/>
        </w:rPr>
        <w:t>
      1) тармақшаға: жарықтарды салу үшін қол көмегін немесе дененің көлденең жағдайда болуын талап ететін немесе ішкі мүшелердің қызметін бұзатын, қайталама рецидивтік, үлкен көлемді сыртқы жарықтар; көптеген жарықтар; салынбайтын тік жарықтар жатады. Хирургиялық емдеуден кейін жарықтың бір реттік рецидиві 1) тармақшасын қолдану үшін негіз бермейді.</w:t>
      </w:r>
    </w:p>
    <w:bookmarkEnd w:id="257"/>
    <w:bookmarkStart w:name="z352" w:id="258"/>
    <w:p>
      <w:pPr>
        <w:spacing w:after="0"/>
        <w:ind w:left="0"/>
        <w:jc w:val="both"/>
      </w:pPr>
      <w:r>
        <w:rPr>
          <w:rFonts w:ascii="Times New Roman"/>
          <w:b w:val="false"/>
          <w:i w:val="false"/>
          <w:color w:val="000000"/>
          <w:sz w:val="28"/>
        </w:rPr>
        <w:t>
      2) тармақшаға дене тік болған жағдайда оған едәуір физикалық күш түскенде, жөтелгенде пайда болатын, орташа көлемді рецидивтік, қысылуға бейімді сыртқы жарықтар, сондай-ақ бандаж киіп жүруді талап ететін тік жарықтар да жатады.</w:t>
      </w:r>
    </w:p>
    <w:bookmarkEnd w:id="258"/>
    <w:bookmarkStart w:name="z353" w:id="259"/>
    <w:p>
      <w:pPr>
        <w:spacing w:after="0"/>
        <w:ind w:left="0"/>
        <w:jc w:val="both"/>
      </w:pPr>
      <w:r>
        <w:rPr>
          <w:rFonts w:ascii="Times New Roman"/>
          <w:b w:val="false"/>
          <w:i w:val="false"/>
          <w:color w:val="000000"/>
          <w:sz w:val="28"/>
        </w:rPr>
        <w:t>
      Кіндіктің кішкене жарығы, іштің ақ сызығының қарын алды ұрасы, сондай-ақ денеге физикалық күш түскенде, күшенгенде жарықтың томпайып шығуынсыз шап сақиналарының кеңеюі осы тармақты қолдану үшін негіз болып табылмайды, қызмет өткеруге және оқу орындарына түсуге кедергі болмайды.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554"/>
        <w:gridCol w:w="554"/>
        <w:gridCol w:w="735"/>
        <w:gridCol w:w="741"/>
        <w:gridCol w:w="969"/>
        <w:gridCol w:w="969"/>
        <w:gridCol w:w="1005"/>
        <w:gridCol w:w="1012"/>
      </w:tblGrid>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Бұрын өткізген сырқаттар мен операциялардан кейін қатардағы және басшы құрам адамдарына ауру бойынша демалыстың қажеттілігі туралы қорытынды арнайы емдеуді талап етпейтін және жұмыс қабілетін толық қалпына келтіру үшін кемінде 1 ай мерзім талап етілетін қолайлы сарапшылық болжам кезінде Г санаты шығарылуы мүмкін.</w:t>
      </w:r>
    </w:p>
    <w:bookmarkStart w:name="z355" w:id="260"/>
    <w:p>
      <w:pPr>
        <w:spacing w:after="0"/>
        <w:ind w:left="0"/>
        <w:jc w:val="both"/>
      </w:pPr>
      <w:r>
        <w:rPr>
          <w:rFonts w:ascii="Times New Roman"/>
          <w:b w:val="false"/>
          <w:i w:val="false"/>
          <w:color w:val="000000"/>
          <w:sz w:val="28"/>
        </w:rPr>
        <w:t>
      Жарылған перитонитпен аппендэктомия операциясынан кейін, вентралдық жарықтар пластикасының жарықтары, кіндік, сан, шап қысымдары бар қызметке жаңадан орналасушылар 6 айға дейінгі кезеңде жарамсыз деп танылады.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62-қосымша</w:t>
            </w:r>
          </w:p>
        </w:tc>
      </w:tr>
    </w:tbl>
    <w:p>
      <w:pPr>
        <w:spacing w:after="0"/>
        <w:ind w:left="0"/>
        <w:jc w:val="both"/>
      </w:pPr>
      <w:r>
        <w:rPr>
          <w:rFonts w:ascii="Times New Roman"/>
          <w:b w:val="false"/>
          <w:i w:val="false"/>
          <w:color w:val="ff0000"/>
          <w:sz w:val="28"/>
        </w:rPr>
        <w:t xml:space="preserve">
      Ескерту. 62-қосымша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1"/>
        <w:gridCol w:w="276"/>
        <w:gridCol w:w="678"/>
        <w:gridCol w:w="276"/>
        <w:gridCol w:w="852"/>
        <w:gridCol w:w="276"/>
        <w:gridCol w:w="852"/>
        <w:gridCol w:w="276"/>
        <w:gridCol w:w="853"/>
      </w:tblGrid>
      <w:tr>
        <w:trPr>
          <w:trHeight w:val="30" w:hRule="atLeast"/>
        </w:trPr>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(L27.0-L27.9 басқа, L20-L30;</w:t>
            </w:r>
            <w:r>
              <w:br/>
            </w:r>
            <w:r>
              <w:rPr>
                <w:rFonts w:ascii="Times New Roman"/>
                <w:b w:val="false"/>
                <w:i w:val="false"/>
                <w:color w:val="000000"/>
                <w:sz w:val="20"/>
              </w:rPr>
              <w:t>
Q80-Q82 ):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кең таралған склеродермия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бас тақырлығы мен витилигоның тотальды нысандары;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жүйелі емес склеродермия, доминанттық өрескел ихтиоз</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нысандары, сондай-ақ беттегі витилигонның шектелген нысандары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дискератоздар, терінің рак қарсаңындағы жағдайлары, рентген- және радиодерматиттері, фотодерматоздар;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bl>
    <w:p>
      <w:pPr>
        <w:spacing w:after="0"/>
        <w:ind w:left="0"/>
        <w:jc w:val="both"/>
      </w:pPr>
      <w:r>
        <w:rPr>
          <w:rFonts w:ascii="Times New Roman"/>
          <w:b w:val="false"/>
          <w:i w:val="false"/>
          <w:color w:val="000000"/>
          <w:sz w:val="28"/>
        </w:rPr>
        <w:t>
      Тері сырқаттарының кең таралған нысандары тері жамылғысының едәуір (50 проценттен астамы) бетіндегі диссеминацияланған бөртпелерімен сипатталады.</w:t>
      </w:r>
    </w:p>
    <w:p>
      <w:pPr>
        <w:spacing w:after="0"/>
        <w:ind w:left="0"/>
        <w:jc w:val="both"/>
      </w:pPr>
      <w:r>
        <w:rPr>
          <w:rFonts w:ascii="Times New Roman"/>
          <w:b w:val="false"/>
          <w:i w:val="false"/>
          <w:color w:val="000000"/>
          <w:sz w:val="28"/>
        </w:rPr>
        <w:t>
      Тері сырқаттарының шектелген нысандары деп әр түрлі локализациядағы, оның ішінде жалпы көлемі науқастың алақанына дейінгі және әр түрлі анатомиялық аумақтары залалдануының бірлі-жарым ошақтарын есептеуге болады. Экзема болғанда анатомиялық аумақтардың (аяқтың басы, балтыр, қолдың басы, бас және т.б.) біреуінің залалдануы шектелген деп бағаланады.</w:t>
      </w:r>
    </w:p>
    <w:p>
      <w:pPr>
        <w:spacing w:after="0"/>
        <w:ind w:left="0"/>
        <w:jc w:val="both"/>
      </w:pPr>
      <w:r>
        <w:rPr>
          <w:rFonts w:ascii="Times New Roman"/>
          <w:b w:val="false"/>
          <w:i w:val="false"/>
          <w:color w:val="000000"/>
          <w:sz w:val="28"/>
        </w:rPr>
        <w:t>
      Жылына 2 рет және одан да көп асқынуларын туындататын кездегі нысандары, тері сырқаттарының жиі рецидивті нысандары болып есептеледі.</w:t>
      </w:r>
    </w:p>
    <w:p>
      <w:pPr>
        <w:spacing w:after="0"/>
        <w:ind w:left="0"/>
        <w:jc w:val="both"/>
      </w:pPr>
      <w:r>
        <w:rPr>
          <w:rFonts w:ascii="Times New Roman"/>
          <w:b w:val="false"/>
          <w:i w:val="false"/>
          <w:color w:val="000000"/>
          <w:sz w:val="28"/>
        </w:rPr>
        <w:t>
      III-IV графалар бойынша куәландырылушылыр соңғы 3 жыл ішінде асқынулар болмағанда, терінің созылмалы сырқаттарының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2) тармақшаға сондай-ақ көптеген конглобатты акне; шектелген, бірақ бастағы және терінің ашық учаскелеріндегі ірі қатпарлы табақшалы псориаз жатады. Ірі науқас деп науқастың алақанынан астам көлемдегі қатпарлы табақша саналады.</w:t>
      </w:r>
    </w:p>
    <w:p>
      <w:pPr>
        <w:spacing w:after="0"/>
        <w:ind w:left="0"/>
        <w:jc w:val="both"/>
      </w:pPr>
      <w:r>
        <w:rPr>
          <w:rFonts w:ascii="Times New Roman"/>
          <w:b w:val="false"/>
          <w:i w:val="false"/>
          <w:color w:val="000000"/>
          <w:sz w:val="28"/>
        </w:rPr>
        <w:t>
      Шектеулі, сирек қайталанатын псориазы (кезекші қатпарлары бар немесе жоқ кезде) және шектеулі нейродермиті бар қызметкерлер табысты емделген кезде (медициналық куәландыру өткізу сәтінде қалдық жағдай, гиперпигментация) барлық бағандар бойынша жарамды деп танылады.</w:t>
      </w:r>
    </w:p>
    <w:p>
      <w:pPr>
        <w:spacing w:after="0"/>
        <w:ind w:left="0"/>
        <w:jc w:val="both"/>
      </w:pPr>
      <w:r>
        <w:rPr>
          <w:rFonts w:ascii="Times New Roman"/>
          <w:b w:val="false"/>
          <w:i w:val="false"/>
          <w:color w:val="000000"/>
          <w:sz w:val="28"/>
        </w:rPr>
        <w:t>
      Қасқаланудың әрқайсысының көлемінің диаметрі кемінде 10 см үштен астам ошақтарының болуы, ал ошақтар қосылған кезде - бастың шашты бөлігінде 50 проценттен жоғары көлемде шаштың өспеуі ұялы бас тақырлығының кең таралған нысандары болып танылады.</w:t>
      </w:r>
    </w:p>
    <w:p>
      <w:pPr>
        <w:spacing w:after="0"/>
        <w:ind w:left="0"/>
        <w:jc w:val="both"/>
      </w:pPr>
      <w:r>
        <w:rPr>
          <w:rFonts w:ascii="Times New Roman"/>
          <w:b w:val="false"/>
          <w:i w:val="false"/>
          <w:color w:val="000000"/>
          <w:sz w:val="28"/>
        </w:rPr>
        <w:t>
      Тері жамылғысының әр түрлі анатомиялық аумақтарында көптеген депигменттенген дақтардың болуы витилгоның кең таралған нысандары деп есептеледі.</w:t>
      </w:r>
    </w:p>
    <w:p>
      <w:pPr>
        <w:spacing w:after="0"/>
        <w:ind w:left="0"/>
        <w:jc w:val="both"/>
      </w:pPr>
      <w:r>
        <w:rPr>
          <w:rFonts w:ascii="Times New Roman"/>
          <w:b w:val="false"/>
          <w:i w:val="false"/>
          <w:color w:val="000000"/>
          <w:sz w:val="28"/>
        </w:rPr>
        <w:t>
      Шектелген витилиго ошақтары бар қатардағы және басшы құрам адамдары (2) баған бойынша куәландырылатын қызметкерлердегі бетіндегі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Қызмет қолайсыз метеорологиялық жағдайлармен және иондаушы сәулелердің көздерімен байланысты болғанда, фотодерматоздарға, рентген- және радиодерматиттерге шалдыққан қатардағы және басшы құрам адамдары кәсіби зияндылықпен байланысты емес жұмысқа ауысуымен әскери қызметке шектеулі жарамды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2"/>
        <w:gridCol w:w="367"/>
        <w:gridCol w:w="367"/>
        <w:gridCol w:w="488"/>
        <w:gridCol w:w="491"/>
        <w:gridCol w:w="643"/>
        <w:gridCol w:w="643"/>
        <w:gridCol w:w="667"/>
        <w:gridCol w:w="672"/>
      </w:tblGrid>
      <w:tr>
        <w:trPr>
          <w:trHeight w:val="30" w:hRule="atLeast"/>
        </w:trPr>
        <w:tc>
          <w:tcPr>
            <w:tcW w:w="7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сырқаттардан кейін жедел және уақытша функционалдық бұзылулар (терінің кең таралған оның ішінде жұқпалы пиодермия, қышыма және т.б. сырқаттары), сондай-ақ жедел экземалар, токскодермиялар және дерматиттер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366" w:id="261"/>
    <w:p>
      <w:pPr>
        <w:spacing w:after="0"/>
        <w:ind w:left="0"/>
        <w:jc w:val="both"/>
      </w:pPr>
      <w:r>
        <w:rPr>
          <w:rFonts w:ascii="Times New Roman"/>
          <w:b w:val="false"/>
          <w:i w:val="false"/>
          <w:color w:val="000000"/>
          <w:sz w:val="28"/>
        </w:rPr>
        <w:t xml:space="preserve">
      Жіті токсикодермиялар себепті емдеу аяқталған соң қызметтерінің бұзылуы болған кезде куәландыру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62-қосымшасының</w:t>
      </w:r>
      <w:r>
        <w:rPr>
          <w:rFonts w:ascii="Times New Roman"/>
          <w:b w:val="false"/>
          <w:i w:val="false"/>
          <w:color w:val="000000"/>
          <w:sz w:val="28"/>
        </w:rPr>
        <w:t xml:space="preserve"> тиісті тармақшалары бойынша жүргізіледі.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1"/>
        <w:gridCol w:w="320"/>
        <w:gridCol w:w="320"/>
        <w:gridCol w:w="425"/>
        <w:gridCol w:w="428"/>
        <w:gridCol w:w="395"/>
        <w:gridCol w:w="725"/>
        <w:gridCol w:w="410"/>
        <w:gridCol w:w="756"/>
      </w:tblGrid>
      <w:tr>
        <w:trPr>
          <w:trHeight w:val="30" w:hRule="atLeast"/>
        </w:trPr>
        <w:tc>
          <w:tcPr>
            <w:tcW w:w="8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тканьдердің диффузиялық аурулары, ревмотоид артриті, Бехтерев ауруы, Рейтер ауруы, түйінді периартериит, Вегенер грануломатозы, дәнекер тканьдердің басқа да жүйелі сырқаттары, псориаздық артропатия және инфекциямен байланысты басқа да артриттер (реактивтік артриттер):</w:t>
            </w:r>
          </w:p>
          <w:p>
            <w:pPr>
              <w:spacing w:after="20"/>
              <w:ind w:left="20"/>
              <w:jc w:val="both"/>
            </w:pPr>
            <w:r>
              <w:rPr>
                <w:rFonts w:ascii="Times New Roman"/>
                <w:b w:val="false"/>
                <w:i w:val="false"/>
                <w:color w:val="000000"/>
                <w:sz w:val="20"/>
              </w:rPr>
              <w:t>
L93-93.2, L94, L95.-95.9</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тұрақты және анық білінетін өзгерістері бар;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мен асқынулары бар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бұзылуы және сирек асқынулары бар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bookmarkStart w:name="z368" w:id="262"/>
    <w:p>
      <w:pPr>
        <w:spacing w:after="0"/>
        <w:ind w:left="0"/>
        <w:jc w:val="both"/>
      </w:pPr>
      <w:r>
        <w:rPr>
          <w:rFonts w:ascii="Times New Roman"/>
          <w:b w:val="false"/>
          <w:i w:val="false"/>
          <w:color w:val="000000"/>
          <w:sz w:val="28"/>
        </w:rPr>
        <w:t>
      1) тармақшаға дәнекер тканьдердің диффузиялық аурулары (жүйелі қызыл жегі, жүйелі склеродермия, дермато(поли)миозит, эозинофильдік фасциит, Шегрен ауруы, дәнекер тканьдердің аралас сырқаты), жүйелі васкулиттер, түйінді периартериит, Вегенер синдромы, асқыну жиілігінен және функционалдық бұзылу дәрежесінен, мүшелер мен жүйелер  жағынан өзгерістердің анық білінкінен тыс Бехчета синдромы, сондай-ақ Шенлейн–Генох (геморрагиациялық васкулит) ауруы, қызметтерінің едәуір бұзылулары бар ревотоид артриті, Бехтерев ауруы (анкилозданған спондилоартрит) немесе олардың жұмыс қабілетін тұрақты жоғалтумен жүйелі нысандары да жатады.</w:t>
      </w:r>
    </w:p>
    <w:bookmarkEnd w:id="262"/>
    <w:bookmarkStart w:name="z369" w:id="263"/>
    <w:p>
      <w:pPr>
        <w:spacing w:after="0"/>
        <w:ind w:left="0"/>
        <w:jc w:val="both"/>
      </w:pPr>
      <w:r>
        <w:rPr>
          <w:rFonts w:ascii="Times New Roman"/>
          <w:b w:val="false"/>
          <w:i w:val="false"/>
          <w:color w:val="000000"/>
          <w:sz w:val="28"/>
        </w:rPr>
        <w:t>
      2) тармақшаға баяу үдемелі, жиі асқынулары бар, орташа анық білінетін экссудациялық-пролиферациялық өзгерістері мен жүйелі көріністері жоқ болғандағы буындардың функционалдық жетіспеушілігі бар буындар мен омыртқаның созылмалы қабынба сырқаттарының нысандары жатады. Осы бапқа ревмотоид артиритінің бастапқы нысандары мен өршу процесінің клиникалық-зертханалық белгілері болған кездегі сирек асқынулары бар Бехтерев ауруы да жатады.</w:t>
      </w:r>
    </w:p>
    <w:bookmarkEnd w:id="263"/>
    <w:bookmarkStart w:name="z370" w:id="264"/>
    <w:p>
      <w:pPr>
        <w:spacing w:after="0"/>
        <w:ind w:left="0"/>
        <w:jc w:val="both"/>
      </w:pPr>
      <w:r>
        <w:rPr>
          <w:rFonts w:ascii="Times New Roman"/>
          <w:b w:val="false"/>
          <w:i w:val="false"/>
          <w:color w:val="000000"/>
          <w:sz w:val="28"/>
        </w:rPr>
        <w:t>
      3) тармақшаға сирек (жылына 1 рет және сиректеу) асқынулары бар буындардың, омыртқалардың созылмалы сырқаттары жатады. Осы тармақ бойынша бұрын өткізген жедел сырқаттардан кейін, жұмыс қабілеті қалпына келген кезде, бірақ буындарда экссудациялық-пролиферациялық өзгерістер мен зертханалық белгілердің өршу процесі (6 айдан жоғары) сақталған қатардағы және басшы құрам адамдары да куәландырылады.</w:t>
      </w:r>
    </w:p>
    <w:bookmarkEnd w:id="264"/>
    <w:bookmarkStart w:name="z371" w:id="265"/>
    <w:p>
      <w:pPr>
        <w:spacing w:after="0"/>
        <w:ind w:left="0"/>
        <w:jc w:val="both"/>
      </w:pPr>
      <w:r>
        <w:rPr>
          <w:rFonts w:ascii="Times New Roman"/>
          <w:b w:val="false"/>
          <w:i w:val="false"/>
          <w:color w:val="000000"/>
          <w:sz w:val="28"/>
        </w:rPr>
        <w:t xml:space="preserve">
      Рейтер ауруының созылмалы нысандары және инфекциямен байланысты, созылмалы артриттер (реактивтік артриттер), сондай-ақ псориаздық артрит болғанда қызметке жарамдылық санаты басқа мүшелер мен жүйелердің залалдануына, буындардағы қозғалыс көлемінің бағасы кестесіне сәйкес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65-қосымшасына</w:t>
      </w:r>
      <w:r>
        <w:rPr>
          <w:rFonts w:ascii="Times New Roman"/>
          <w:b w:val="false"/>
          <w:i w:val="false"/>
          <w:color w:val="000000"/>
          <w:sz w:val="28"/>
        </w:rPr>
        <w:t xml:space="preserve"> түсініктемені қараңыз) буындар қызметінің жағдайына қарай "а", "б" немесе "в" тармақшалары бойынша анықталады.</w:t>
      </w:r>
    </w:p>
    <w:bookmarkEnd w:id="265"/>
    <w:bookmarkStart w:name="z372" w:id="266"/>
    <w:p>
      <w:pPr>
        <w:spacing w:after="0"/>
        <w:ind w:left="0"/>
        <w:jc w:val="both"/>
      </w:pPr>
      <w:r>
        <w:rPr>
          <w:rFonts w:ascii="Times New Roman"/>
          <w:b w:val="false"/>
          <w:i w:val="false"/>
          <w:color w:val="000000"/>
          <w:sz w:val="28"/>
        </w:rPr>
        <w:t>
      Сырқаттың асқынуы бес жылдан астам болмағандығы және буындар қызметтерінің бұзылуынсыз реактивтік артриттердің созылмалы нысандары осы бапты қолдану үшін негіз болып табылмайды.</w:t>
      </w:r>
    </w:p>
    <w:bookmarkEnd w:id="266"/>
    <w:bookmarkStart w:name="z373" w:id="267"/>
    <w:p>
      <w:pPr>
        <w:spacing w:after="0"/>
        <w:ind w:left="0"/>
        <w:jc w:val="both"/>
      </w:pPr>
      <w:r>
        <w:rPr>
          <w:rFonts w:ascii="Times New Roman"/>
          <w:b w:val="false"/>
          <w:i w:val="false"/>
          <w:color w:val="000000"/>
          <w:sz w:val="28"/>
        </w:rPr>
        <w:t xml:space="preserve">
      Буындардың жедел асқынулары сырқаттарынан кейін куәландыру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86-қосымшасы</w:t>
      </w:r>
      <w:r>
        <w:rPr>
          <w:rFonts w:ascii="Times New Roman"/>
          <w:b w:val="false"/>
          <w:i w:val="false"/>
          <w:color w:val="000000"/>
          <w:sz w:val="28"/>
        </w:rPr>
        <w:t xml:space="preserve"> бойынша жүргізіледі.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0"/>
        <w:gridCol w:w="183"/>
        <w:gridCol w:w="336"/>
        <w:gridCol w:w="183"/>
        <w:gridCol w:w="336"/>
        <w:gridCol w:w="226"/>
        <w:gridCol w:w="416"/>
        <w:gridCol w:w="334"/>
        <w:gridCol w:w="336"/>
      </w:tblGrid>
      <w:tr>
        <w:trPr>
          <w:trHeight w:val="30" w:hRule="atLeast"/>
        </w:trPr>
        <w:tc>
          <w:tcPr>
            <w:tcW w:w="9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кестесінің графалары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аурулары мен залалданулары, остеопатиялар, туа және жүре пайда болған сүйек-бұлшықет деформациялары (М86-М90 –М96,9; М 89,8; 89.9; 90.1 - 90.8 басқа):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375" w:id="268"/>
    <w:p>
      <w:pPr>
        <w:spacing w:after="0"/>
        <w:ind w:left="0"/>
        <w:jc w:val="both"/>
      </w:pPr>
      <w:r>
        <w:rPr>
          <w:rFonts w:ascii="Times New Roman"/>
          <w:b w:val="false"/>
          <w:i w:val="false"/>
          <w:color w:val="000000"/>
          <w:sz w:val="28"/>
        </w:rPr>
        <w:t>
      1) тармақшаға буын қалыптастыратын және оның ойнамалылығын туындататын ірі буынның анклизы немесе сүйектердің дефектісі; тұрақты ауырсыну синдромы мен аяқ-қол бұлшықеттерінің атрофиясы бар ірі буындардың анық білінетін деформациялаушы остеоартрозы; секвестрленген қуысы, секвестрлері, ұзақ уақыт жазылмайтын немесе жиі (жылына 2 рет және одан көп) ашылатын жыланкөздері бар остеомиелит; іркігіш абцестермен немесе жыланкөздермен ушыққан, өрши үдемелі ағымы бар омыртқаның, ірі сүйектер мен буындардың туберкулезі; қызметтерінің едәуір бұзылуы бар ортан жілік басының остеохондропатиясы (Легг-Кальве-Пертес ауруы); қозғалыстың едәуір шектелуі немесе потологиялық жылжымалылық; операциялық емдеуді қажет ететін немесе одан бас тартқан кездегі патологиялық сынықтардан кейінгі жағдайлар; остеосклероз (мрамор ауруы) жатады.</w:t>
      </w:r>
    </w:p>
    <w:bookmarkEnd w:id="268"/>
    <w:p>
      <w:pPr>
        <w:spacing w:after="0"/>
        <w:ind w:left="0"/>
        <w:jc w:val="both"/>
      </w:pPr>
      <w:r>
        <w:rPr>
          <w:rFonts w:ascii="Times New Roman"/>
          <w:b w:val="false"/>
          <w:i w:val="false"/>
          <w:color w:val="000000"/>
          <w:sz w:val="28"/>
        </w:rPr>
        <w:t>
      Ірі буындар анкилозының функционалды тиімді жағдайлары немесе жақсы функционалдық компенсациясы болғанда орналасушылар 1) тармақша бойынша, ал қатардағы және басшы құрам адамдары 2) тармақша бойынша куәландырылады.</w:t>
      </w:r>
    </w:p>
    <w:bookmarkStart w:name="z376" w:id="269"/>
    <w:p>
      <w:pPr>
        <w:spacing w:after="0"/>
        <w:ind w:left="0"/>
        <w:jc w:val="both"/>
      </w:pPr>
      <w:r>
        <w:rPr>
          <w:rFonts w:ascii="Times New Roman"/>
          <w:b w:val="false"/>
          <w:i w:val="false"/>
          <w:color w:val="000000"/>
          <w:sz w:val="28"/>
        </w:rPr>
        <w:t>
      2) тармақшаға буынның анық білінетін ойнамалылығы (босаңдаушылығы) немесе рецидивтенетін синовиті бар, аяқ-қол бұлшықеттерінің орташа анық білінетін атрофиясымен ере жүретін, денене аз ғана физикалық күш түскенде пайда болатын ірі буындарының жиі (жылына 3 реттен астам) таюлары; анық білінетін ауырсыну синдромы бар ірі буындардың біреуіндегі деформациялаушы остеоартроз; қызметтерінің орташа бұзылуы бар ортан жілік басының остеохондропатиясы (Легг-Кальве-Пертес ауруы); сүйектердің буындық ұштарының жарақаттанудан кейінгі деформациясы; жыл сайын асқынулары бар остеомиелит (оның ішінде алғашқы созылмалы); аяқ-қолдың қозғалуына немесе стандарттық пішіндегі киімді, аяқ киімді киюге немесе жабдық заттарын алып жүруге кедергі келтіретін гиперостоздар жатады.</w:t>
      </w:r>
    </w:p>
    <w:bookmarkEnd w:id="269"/>
    <w:bookmarkStart w:name="z377" w:id="270"/>
    <w:p>
      <w:pPr>
        <w:spacing w:after="0"/>
        <w:ind w:left="0"/>
        <w:jc w:val="both"/>
      </w:pPr>
      <w:r>
        <w:rPr>
          <w:rFonts w:ascii="Times New Roman"/>
          <w:b w:val="false"/>
          <w:i w:val="false"/>
          <w:color w:val="000000"/>
          <w:sz w:val="28"/>
        </w:rPr>
        <w:t>
      3) тармақшаға денеге едәуір физикалық күш түсу немесе қайталама жарақаттану салдарынан сирек (жылына 3 реттен аз) пайда болатын буындардың таюлары, ойнамалылығы мен синовиті; дөрекі деформациямен немесе фрагментациямен секвестрленген қуыс және секвестрлер жоқ болғандағы сирек (2-3 жылда 1 рет) асқынулары бар остеомиелит; аяқталған дистрофиялық процесс кезіндегі остеохондропатиялар жатады.</w:t>
      </w:r>
    </w:p>
    <w:bookmarkEnd w:id="270"/>
    <w:bookmarkStart w:name="z378" w:id="271"/>
    <w:p>
      <w:pPr>
        <w:spacing w:after="0"/>
        <w:ind w:left="0"/>
        <w:jc w:val="both"/>
      </w:pPr>
      <w:r>
        <w:rPr>
          <w:rFonts w:ascii="Times New Roman"/>
          <w:b w:val="false"/>
          <w:i w:val="false"/>
          <w:color w:val="000000"/>
          <w:sz w:val="28"/>
        </w:rPr>
        <w:t>
      Аяқталмаған процесі бар остеохондропатиялар болғанда орналасушылар уақытша жарамсыз болып танылады, кейіннен емдеу нәтижелеріне қарай қызметке жарамдылық санаты туралы қорытынды шығарылады.</w:t>
      </w:r>
    </w:p>
    <w:bookmarkEnd w:id="271"/>
    <w:bookmarkStart w:name="z379" w:id="272"/>
    <w:p>
      <w:pPr>
        <w:spacing w:after="0"/>
        <w:ind w:left="0"/>
        <w:jc w:val="both"/>
      </w:pPr>
      <w:r>
        <w:rPr>
          <w:rFonts w:ascii="Times New Roman"/>
          <w:b w:val="false"/>
          <w:i w:val="false"/>
          <w:color w:val="000000"/>
          <w:sz w:val="28"/>
        </w:rPr>
        <w:t>
      Остеомилиттік процесс 3 және одан да көп жылдар ішінде секвестрленген қуыстар мен секвестрлердің асқынулары болмағанда аяқталған деп есептеледі.</w:t>
      </w:r>
    </w:p>
    <w:bookmarkEnd w:id="272"/>
    <w:bookmarkStart w:name="z380" w:id="273"/>
    <w:p>
      <w:pPr>
        <w:spacing w:after="0"/>
        <w:ind w:left="0"/>
        <w:jc w:val="both"/>
      </w:pPr>
      <w:r>
        <w:rPr>
          <w:rFonts w:ascii="Times New Roman"/>
          <w:b w:val="false"/>
          <w:i w:val="false"/>
          <w:color w:val="000000"/>
          <w:sz w:val="28"/>
        </w:rPr>
        <w:t xml:space="preserve">
      Сүйектердің кистоздық қайта туындауы, ірі буынның кесіп түсетін остеохондрозы болғанда операциялық емдеу ұсынылады. Операциялық емдеуден бас тартқанда немесе оның қанағаттанарлықсыз нәтижелері кезінде буындар қызметінің жағдайларына қарай буындардың қозғалыс көлемін бағалайтын </w:t>
      </w:r>
      <w:r>
        <w:rPr>
          <w:rFonts w:ascii="Times New Roman"/>
          <w:b w:val="false"/>
          <w:i w:val="false"/>
          <w:color w:val="000000"/>
          <w:sz w:val="28"/>
        </w:rPr>
        <w:t>90-қосымшаға</w:t>
      </w:r>
      <w:r>
        <w:rPr>
          <w:rFonts w:ascii="Times New Roman"/>
          <w:b w:val="false"/>
          <w:i w:val="false"/>
          <w:color w:val="000000"/>
          <w:sz w:val="28"/>
        </w:rPr>
        <w:t xml:space="preserve"> сәйкес қызметке жарамдылық санаты туралы қорытынды шығарылады.</w:t>
      </w:r>
    </w:p>
    <w:bookmarkEnd w:id="273"/>
    <w:bookmarkStart w:name="z381" w:id="274"/>
    <w:p>
      <w:pPr>
        <w:spacing w:after="0"/>
        <w:ind w:left="0"/>
        <w:jc w:val="both"/>
      </w:pPr>
      <w:r>
        <w:rPr>
          <w:rFonts w:ascii="Times New Roman"/>
          <w:b w:val="false"/>
          <w:i w:val="false"/>
          <w:color w:val="000000"/>
          <w:sz w:val="28"/>
        </w:rPr>
        <w:t>
      4) тармақшаға ауырсыну синдромынсыз және қызметтерінің бұзылуынсыз ірі буындардың біреуіндегі деформацияланушы остеоартроз, буындар қызметтерінің бұзылуынсыз Осгуд-Шлаттер ауруы жатады.</w:t>
      </w:r>
    </w:p>
    <w:bookmarkEnd w:id="274"/>
    <w:bookmarkStart w:name="z382" w:id="275"/>
    <w:p>
      <w:pPr>
        <w:spacing w:after="0"/>
        <w:ind w:left="0"/>
        <w:jc w:val="both"/>
      </w:pPr>
      <w:r>
        <w:rPr>
          <w:rFonts w:ascii="Times New Roman"/>
          <w:b w:val="false"/>
          <w:i w:val="false"/>
          <w:color w:val="000000"/>
          <w:sz w:val="28"/>
        </w:rPr>
        <w:t xml:space="preserve">
      Осы бапқа жатқызылған сырқаттар салдарынан болатын аяқ-қолдың қысқаруы болған жағдайда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69-қосымшасының</w:t>
      </w:r>
      <w:r>
        <w:rPr>
          <w:rFonts w:ascii="Times New Roman"/>
          <w:b w:val="false"/>
          <w:i w:val="false"/>
          <w:color w:val="000000"/>
          <w:sz w:val="28"/>
        </w:rPr>
        <w:t xml:space="preserve"> тиісті тармақшалары қолданады.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66-қосымша</w:t>
            </w:r>
          </w:p>
        </w:tc>
      </w:tr>
    </w:tbl>
    <w:p>
      <w:pPr>
        <w:spacing w:after="0"/>
        <w:ind w:left="0"/>
        <w:jc w:val="both"/>
      </w:pPr>
      <w:r>
        <w:rPr>
          <w:rFonts w:ascii="Times New Roman"/>
          <w:b w:val="false"/>
          <w:i w:val="false"/>
          <w:color w:val="ff0000"/>
          <w:sz w:val="28"/>
        </w:rPr>
        <w:t xml:space="preserve">
      Ескерту. 66-қосымшаға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0"/>
        <w:gridCol w:w="279"/>
        <w:gridCol w:w="512"/>
        <w:gridCol w:w="279"/>
        <w:gridCol w:w="512"/>
        <w:gridCol w:w="345"/>
        <w:gridCol w:w="633"/>
        <w:gridCol w:w="388"/>
        <w:gridCol w:w="632"/>
      </w:tblGrid>
      <w:tr>
        <w:trPr>
          <w:trHeight w:val="30" w:hRule="atLeast"/>
        </w:trPr>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М40-М51; М90 басқа: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спондилезді және онымен байланысты жағдайларды, омыртқааралық дискілер ауруларын, омыртқаның басқа дла ауруларын – омыртқаның қисаюлары мен басқа да жүре пайда болған деформацияларын, жарақаттанудан және омыртқа ауруларын хирургиялық емдеуден кейінгі жағдайларды қарастырады.</w:t>
      </w:r>
    </w:p>
    <w:bookmarkStart w:name="z384" w:id="276"/>
    <w:p>
      <w:pPr>
        <w:spacing w:after="0"/>
        <w:ind w:left="0"/>
        <w:jc w:val="both"/>
      </w:pPr>
      <w:r>
        <w:rPr>
          <w:rFonts w:ascii="Times New Roman"/>
          <w:b w:val="false"/>
          <w:i w:val="false"/>
          <w:color w:val="000000"/>
          <w:sz w:val="28"/>
        </w:rPr>
        <w:t>
      1) тармақшаға жиі (жылына 3 және одан көп) асқынулары бар жұқпалы спонделит; үнемі анық білінетін ауырсыну синдромы мен омыртқаның ойнамалылығы бар III-IV дәрежелі спондилолистез (омыртқа денесінің көлденең диаметрінің жартысынан астамының жылжуы); ойнамаллылығы ере жүретін омыртқаның мойын бөлігін деформациялау спондилезі; медициналық көмекті жиі қажет етумен және стационарлық емдеудің тұрақты клиникалық тиімділігінің болмауымен расталады, омыртқаралық буындасу аумағындағы және омыртқа жиектеріндегі тұйықтайтын пластинкалардың деңгейінен шығатын көптеген шомбал сүйектің ұлғаюлары бар, ұдайы анық білінетін ауырсыну синдромы бар омыртқаның кеуде мен бел бөліктерінің деформациялау спондилезі; кеуде клеткасының айқын деформациясы (қабырға бүкірлігі және т.б.) мен рестрективтік түр бойынша ІІ дәрежелі тыныс алу жетіспеушілігі бар омыртқаның (IV дәрежелі кифоздар, сколиоздар және т.б.) қисаюлары; жұлын каналындағы бөтен текстес денелер; омытрқаның айқын білінетін деформациясы (бүкірлік) мен ауырсыну синдромы бар омыртқа денелерінің көптеген сынықтарының зардаптары жатады.</w:t>
      </w:r>
    </w:p>
    <w:bookmarkEnd w:id="276"/>
    <w:bookmarkStart w:name="z385" w:id="277"/>
    <w:p>
      <w:pPr>
        <w:spacing w:after="0"/>
        <w:ind w:left="0"/>
        <w:jc w:val="both"/>
      </w:pPr>
      <w:r>
        <w:rPr>
          <w:rFonts w:ascii="Times New Roman"/>
          <w:b w:val="false"/>
          <w:i w:val="false"/>
          <w:color w:val="000000"/>
          <w:sz w:val="28"/>
        </w:rPr>
        <w:t>
      Бұл тармаққа спондило және корпордезді қолданумен омыртқа денелерінің сынығы, буынның таюымен және сынықтар – буындар таюы себепті операциялық қатысудың зардаптары; сына тәрізді ІІ-ІІІ дәрежелі деформациясы, ауырсыну синдромы бар омыртқалық дискілер, сіңірлер мен буындасулардың зақымдануымен 2 және одан көп омыртқа денелері сынықтарының зардаптары жатады.</w:t>
      </w:r>
    </w:p>
    <w:bookmarkEnd w:id="277"/>
    <w:p>
      <w:pPr>
        <w:spacing w:after="0"/>
        <w:ind w:left="0"/>
        <w:jc w:val="both"/>
      </w:pPr>
      <w:r>
        <w:rPr>
          <w:rFonts w:ascii="Times New Roman"/>
          <w:b w:val="false"/>
          <w:i w:val="false"/>
          <w:color w:val="000000"/>
          <w:sz w:val="28"/>
        </w:rPr>
        <w:t>
      Омыртқаның патологиялық өзгерістерінің сипаты көпосьтілі, үстемелі және функционалды рентгенологиялық және басқа да зерттеулер арқылы расталуы керек.</w:t>
      </w:r>
    </w:p>
    <w:bookmarkStart w:name="z386" w:id="278"/>
    <w:p>
      <w:pPr>
        <w:spacing w:after="0"/>
        <w:ind w:left="0"/>
        <w:jc w:val="both"/>
      </w:pPr>
      <w:r>
        <w:rPr>
          <w:rFonts w:ascii="Times New Roman"/>
          <w:b w:val="false"/>
          <w:i w:val="false"/>
          <w:color w:val="000000"/>
          <w:sz w:val="28"/>
        </w:rPr>
        <w:t>
      2) тармақшаға омыртқааралық буындасу аумағындағы және омыртқа денелерінің (ІІ саты) жиектеріндегі көптеген шомбал тұмсық тәріздес ұлғаблары мен ауырсыну синдромы бар көп жайылған деформацияланушы спондилез және омыртқаарлық остеохондроз; омыртқа денелерінде шеміршек түйіндерінің болуымен (диск порусиясы, Шморля жарықтары) түбірлік және (немесе) ауырсыну синдромы бар омыртқаның ІІ сатылы шектеулі остеохондрозы; ауырсыну синдромы бар І және ІІ дәрежелі спондилолистез (омыртқа денесінің көлденең диаметрінің 1/4 және 1/2 бөлігіне тиісті жылжуы), І-ІІ бағандарға жатқызылған лаузымдарда жұмыс істейтін қызметке орналасушы қатардығы және басшы құрам адамдары, сонымен қатар омыртқааралық дискілері алып тастағаннан кейінгі жағдайлар; кеуде клеткасының орташа деформациясы мен рестриктивті түр бойынша ІІ дәрежелі тыныс алу жетіспеушілігі бар омыртқа остеохондропатиясы (кифоздар, ІІ дәрежелі құрылымдық және құрылымдық емес склолиоздар); сирек асқынулары бар жұқпалы спондилит; ІІ-ІІІ дәрежелі сына тәріздес деформациясы бар 2 омыртқа денелері сынығының алыстағы зардаптары; функционалдық бұзылу дәрежелері мен емдеудің аяқталуына қарамастан омыртқа денесінің жас сынығы немесе буынның таюы жатады.</w:t>
      </w:r>
    </w:p>
    <w:bookmarkEnd w:id="278"/>
    <w:p>
      <w:pPr>
        <w:spacing w:after="0"/>
        <w:ind w:left="0"/>
        <w:jc w:val="both"/>
      </w:pPr>
      <w:r>
        <w:rPr>
          <w:rFonts w:ascii="Times New Roman"/>
          <w:b w:val="false"/>
          <w:i w:val="false"/>
          <w:color w:val="000000"/>
          <w:sz w:val="28"/>
        </w:rPr>
        <w:t>
      - операциядан кейінгі жағдай – омыртқааралық дисктің жарықтарын эндоскопиялық алып тастау (операциядан бастап 3 жылға дейін), омыртқааралық дискіні жасанды дискімен ауыстыру.</w:t>
      </w:r>
    </w:p>
    <w:bookmarkStart w:name="z387" w:id="279"/>
    <w:p>
      <w:pPr>
        <w:spacing w:after="0"/>
        <w:ind w:left="0"/>
        <w:jc w:val="both"/>
      </w:pPr>
      <w:r>
        <w:rPr>
          <w:rFonts w:ascii="Times New Roman"/>
          <w:b w:val="false"/>
          <w:i w:val="false"/>
          <w:color w:val="000000"/>
          <w:sz w:val="28"/>
        </w:rPr>
        <w:t>
      3) тармақшаға омыртқаның ротациясымен ере жүретін омыртқаның бекітілген жүре пайда болған қисаюлары (ІІ дәрежелі сколиоз, 3 және одан көп омыртқалардың сына тәрізді деформациясы бар остеохондропатиялық кифоз және т.б.) деген едәуір физикалық күштер түскенде және деформацияның айқын анатомиялық белгілері болғанда ауырсыну синдромы бар, клиникалық зерттеулер мен рентгенограмммаларда анықталған, ІІ-ІІ сатылы шектеулі деформацияланушы спондилез бен омыртқааралық остеохандроз; рентгенлогиялық анықталған Шморля жарықтары, клиникалық көріністерінсіз І дәрежелі спондилолистез, сондай-ақ мойындық қабырғалар; І дәрежелі компрессиялы омыртқа денелерінің компрессиялық тұрақты сынықтары мен олардың азғана ауырсыну синдромы мен омыртқа денелерінің ІІ дәрежелі кифоздық деформациясы бар зардаптары жатады. Осы тармақ бойынша омыртқа қызметтерінің азғана бұзылуы мен ауырсыну синдромы болған кездегі омыртқа доғаларының, өсінділерінің сынығы себепті емделген адамдар куәландырылады.</w:t>
      </w:r>
    </w:p>
    <w:bookmarkEnd w:id="279"/>
    <w:bookmarkStart w:name="z388" w:id="280"/>
    <w:p>
      <w:pPr>
        <w:spacing w:after="0"/>
        <w:ind w:left="0"/>
        <w:jc w:val="both"/>
      </w:pPr>
      <w:r>
        <w:rPr>
          <w:rFonts w:ascii="Times New Roman"/>
          <w:b w:val="false"/>
          <w:i w:val="false"/>
          <w:color w:val="000000"/>
          <w:sz w:val="28"/>
        </w:rPr>
        <w:t>
      Осы тармаққа операция зардаптары – омыртқааралық дисктің жарықтарын эндоскопиялық алып тастау; қолайлы клинкалық аяқталған операциядан 3 жылдан кейін омыртқааралық дискіні ауыстыру омыртқа діңгегі қызметінің аз ғана (немесе) бұзылуы болғанда емдеу мекемелері бақылауы деректерінің болуы жатады. Жаңадан орналасушылар бұндай патологиялармен ішкі істер органдарындағы қызметке жарамсыз.</w:t>
      </w:r>
    </w:p>
    <w:bookmarkEnd w:id="280"/>
    <w:bookmarkStart w:name="z389" w:id="281"/>
    <w:p>
      <w:pPr>
        <w:spacing w:after="0"/>
        <w:ind w:left="0"/>
        <w:jc w:val="both"/>
      </w:pPr>
      <w:r>
        <w:rPr>
          <w:rFonts w:ascii="Times New Roman"/>
          <w:b w:val="false"/>
          <w:i w:val="false"/>
          <w:color w:val="000000"/>
          <w:sz w:val="28"/>
        </w:rPr>
        <w:t>
      Спондилез анатомиялық тұрғыдан тұйықтайтын пластиналар шеңберінің барлығын қамтитын тұмсық тәріздес ұлғаюлар мен омыртқа денелерінің деформациясы арқылы көрінеді.</w:t>
      </w:r>
    </w:p>
    <w:bookmarkEnd w:id="281"/>
    <w:bookmarkStart w:name="z390" w:id="282"/>
    <w:p>
      <w:pPr>
        <w:spacing w:after="0"/>
        <w:ind w:left="0"/>
        <w:jc w:val="both"/>
      </w:pPr>
      <w:r>
        <w:rPr>
          <w:rFonts w:ascii="Times New Roman"/>
          <w:b w:val="false"/>
          <w:i w:val="false"/>
          <w:color w:val="000000"/>
          <w:sz w:val="28"/>
        </w:rPr>
        <w:t>
      Омыртқаның залалданған бөлігінің статикалық қызметінің бұзылуы – мойын (бел) лордозының түзелуі немесе тіпті кифоздың қабаттасуы хондроздың клиникалық көріністерінің белгілері болып табылады.</w:t>
      </w:r>
    </w:p>
    <w:bookmarkEnd w:id="282"/>
    <w:bookmarkStart w:name="z391" w:id="283"/>
    <w:p>
      <w:pPr>
        <w:spacing w:after="0"/>
        <w:ind w:left="0"/>
        <w:jc w:val="both"/>
      </w:pPr>
      <w:r>
        <w:rPr>
          <w:rFonts w:ascii="Times New Roman"/>
          <w:b w:val="false"/>
          <w:i w:val="false"/>
          <w:color w:val="000000"/>
          <w:sz w:val="28"/>
        </w:rPr>
        <w:t>
      Омыртқалық остеохондроздың рентгенологиялық сипмтомдары: 1) омыртқа пішінінің бұзылуы (статикалық қызметінің бұзылуы); 2) омыртқааралық дискісі биіктігінің төмендеуі; 3) фиброздық сақинаның алдыңғы учаскесінде немесе ұлпалық ядрода әк тұздарының жиналуы; 4) стандарттық рентгенография кезінде анықталған омыртқа денелерінің (алға, артқа, жанама) жылжуы; 5) сегменттегі жылжымалы патология (динамиканық қызметінің бұзылуы); 6) диск жазықтығында пайда болатын және омыртқа денелерінің алаңшаларын жалғастыратын жиектік сүйектік ұлғаюлар; 7) құрылымның айқын бейнеленуі бар субхондральдық остеосклероз болып табылады.</w:t>
      </w:r>
    </w:p>
    <w:bookmarkEnd w:id="283"/>
    <w:bookmarkStart w:name="z392" w:id="284"/>
    <w:p>
      <w:pPr>
        <w:spacing w:after="0"/>
        <w:ind w:left="0"/>
        <w:jc w:val="both"/>
      </w:pPr>
      <w:r>
        <w:rPr>
          <w:rFonts w:ascii="Times New Roman"/>
          <w:b w:val="false"/>
          <w:i w:val="false"/>
          <w:color w:val="000000"/>
          <w:sz w:val="28"/>
        </w:rPr>
        <w:t>
      Физикалық күш түскен кездегі ауырсыну синдромы куәландырылушының медициналық көмек алуға бірнеше рет келуімен және медициналық құжаттарында белгіленуімен расталуы тиіс.</w:t>
      </w:r>
    </w:p>
    <w:bookmarkEnd w:id="284"/>
    <w:bookmarkStart w:name="z393" w:id="285"/>
    <w:p>
      <w:pPr>
        <w:spacing w:after="0"/>
        <w:ind w:left="0"/>
        <w:jc w:val="both"/>
      </w:pPr>
      <w:r>
        <w:rPr>
          <w:rFonts w:ascii="Times New Roman"/>
          <w:b w:val="false"/>
          <w:i w:val="false"/>
          <w:color w:val="000000"/>
          <w:sz w:val="28"/>
        </w:rPr>
        <w:t>
      3) тармақшаны қолдану үшін шектеулі деформацияланушы спондилез бен омыртқааралық остеохондроздың клиникалық және рентгенологиялық белгілерінің тізілген жиынтығы ғана негіз береді.</w:t>
      </w:r>
    </w:p>
    <w:bookmarkEnd w:id="285"/>
    <w:p>
      <w:pPr>
        <w:spacing w:after="0"/>
        <w:ind w:left="0"/>
        <w:jc w:val="both"/>
      </w:pPr>
      <w:r>
        <w:rPr>
          <w:rFonts w:ascii="Times New Roman"/>
          <w:b w:val="false"/>
          <w:i w:val="false"/>
          <w:color w:val="000000"/>
          <w:sz w:val="28"/>
        </w:rPr>
        <w:t>
      Сколоиоз дәрежесі рентгенограммалар бойынша сколиоз бұрыштарын өлшеу (В.Д. Чаклиннен) негізінде анықталады: І дәрежелі сколиоз - 10 градусқа дейін, ІІ дәрежелі – 11-25 градус, III дәрежелі - 26-50 градус, IV дәрежелі - 50 градустан астам.</w:t>
      </w:r>
    </w:p>
    <w:bookmarkStart w:name="z394" w:id="286"/>
    <w:p>
      <w:pPr>
        <w:spacing w:after="0"/>
        <w:ind w:left="0"/>
        <w:jc w:val="both"/>
      </w:pPr>
      <w:r>
        <w:rPr>
          <w:rFonts w:ascii="Times New Roman"/>
          <w:b w:val="false"/>
          <w:i w:val="false"/>
          <w:color w:val="000000"/>
          <w:sz w:val="28"/>
        </w:rPr>
        <w:t>
      4) тармақша бойынша жарақаттанудан, операциядан кейін қызметтерінің уақытша бұзылулары немесе анық білінетін ауырсыну синдромы болған кезде қатардағы және басшы құрам адамдарына ауру бойынша демалыстың қажеттілігі туралы қорытынды госпитальдік емдеу аяқталғаннан кейін қолайлы сарапшылық болжамы кезінде шығарылады.</w:t>
      </w:r>
    </w:p>
    <w:bookmarkEnd w:id="286"/>
    <w:bookmarkStart w:name="z395" w:id="287"/>
    <w:p>
      <w:pPr>
        <w:spacing w:after="0"/>
        <w:ind w:left="0"/>
        <w:jc w:val="both"/>
      </w:pPr>
      <w:r>
        <w:rPr>
          <w:rFonts w:ascii="Times New Roman"/>
          <w:b w:val="false"/>
          <w:i w:val="false"/>
          <w:color w:val="000000"/>
          <w:sz w:val="28"/>
        </w:rPr>
        <w:t>
      Емдеудің қанағаттанарлықсыз нәтижелері мен анықталған аяқталуы кезінде жарамдылық санаты туралы қорытынды осы баптың тиісті тармақтары бойынша шығарылады, ауру бойынша демалыс берілмейді.</w:t>
      </w:r>
    </w:p>
    <w:bookmarkEnd w:id="287"/>
    <w:bookmarkStart w:name="z396" w:id="288"/>
    <w:p>
      <w:pPr>
        <w:spacing w:after="0"/>
        <w:ind w:left="0"/>
        <w:jc w:val="both"/>
      </w:pPr>
      <w:r>
        <w:rPr>
          <w:rFonts w:ascii="Times New Roman"/>
          <w:b w:val="false"/>
          <w:i w:val="false"/>
          <w:color w:val="000000"/>
          <w:sz w:val="28"/>
        </w:rPr>
        <w:t>
      Түбіршектік немесе қан тамырлық синдромдарымен ере жүретін омыртқаның сырқаттары мен жарақттану зардаптары болғанда аурулар кестесінің 26 және 24-баптарының тиісті тармақтары бір мезгілде шығарылады.</w:t>
      </w:r>
    </w:p>
    <w:bookmarkEnd w:id="288"/>
    <w:bookmarkStart w:name="z397" w:id="289"/>
    <w:p>
      <w:pPr>
        <w:spacing w:after="0"/>
        <w:ind w:left="0"/>
        <w:jc w:val="both"/>
      </w:pPr>
      <w:r>
        <w:rPr>
          <w:rFonts w:ascii="Times New Roman"/>
          <w:b w:val="false"/>
          <w:i w:val="false"/>
          <w:color w:val="000000"/>
          <w:sz w:val="28"/>
        </w:rPr>
        <w:t xml:space="preserve">
      Омыртқа қызметтерінің бұзылуынсыз қылқанды және көлденең өсінділерінің қосыла біткен сынықтары, сондай-ақ клиникалық белгілерінсіз және неврологиялық симптоматикасыз көрсетілмеген омыртқаның қисаюы және I дәрежедегі сколиоз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66-қосымшасын</w:t>
      </w:r>
      <w:r>
        <w:rPr>
          <w:rFonts w:ascii="Times New Roman"/>
          <w:b w:val="false"/>
          <w:i w:val="false"/>
          <w:color w:val="000000"/>
          <w:sz w:val="28"/>
        </w:rPr>
        <w:t xml:space="preserve"> қолдануға негіз болып табылмайды.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441"/>
        <w:gridCol w:w="441"/>
        <w:gridCol w:w="586"/>
        <w:gridCol w:w="590"/>
        <w:gridCol w:w="544"/>
        <w:gridCol w:w="999"/>
        <w:gridCol w:w="565"/>
        <w:gridCol w:w="1042"/>
      </w:tblGrid>
      <w:tr>
        <w:trPr>
          <w:trHeight w:val="30" w:hRule="atLeast"/>
        </w:trPr>
        <w:tc>
          <w:tcPr>
            <w:tcW w:w="7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немесе қол басының деформациясы мен деффектілері (М20-М21.6):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bookmarkStart w:name="z399" w:id="290"/>
    <w:p>
      <w:pPr>
        <w:spacing w:after="0"/>
        <w:ind w:left="0"/>
        <w:jc w:val="both"/>
      </w:pPr>
      <w:r>
        <w:rPr>
          <w:rFonts w:ascii="Times New Roman"/>
          <w:b w:val="false"/>
          <w:i w:val="false"/>
          <w:color w:val="000000"/>
          <w:sz w:val="28"/>
        </w:rPr>
        <w:t>
      1) тармақшаға қол басы буындарының деңгейінде екі қол басының не қол басы буынының деңгейінде бір жұмыс қолының; әр қол басы алақан сүйек-фаланагалық буындар деңгейінде төрт-төрт саусақтан; екі қол басы алақан сүйек-фалангалық буындар деңгейінде бірінші және екінші саусақтардың болмауы жатады.</w:t>
      </w:r>
    </w:p>
    <w:bookmarkEnd w:id="290"/>
    <w:p>
      <w:pPr>
        <w:spacing w:after="0"/>
        <w:ind w:left="0"/>
        <w:jc w:val="both"/>
      </w:pPr>
      <w:r>
        <w:rPr>
          <w:rFonts w:ascii="Times New Roman"/>
          <w:b w:val="false"/>
          <w:i w:val="false"/>
          <w:color w:val="000000"/>
          <w:sz w:val="28"/>
        </w:rPr>
        <w:t>
      Қатардағы және басшы құрам адамдарының жұмыс істемейтін қолындағы қол басы буынының деңгейінде қол басы болмағанда осы Ереженің 55-тармағы негізінде "б" тармағы бойынша куәландырыла алады.</w:t>
      </w:r>
    </w:p>
    <w:bookmarkStart w:name="z400" w:id="291"/>
    <w:p>
      <w:pPr>
        <w:spacing w:after="0"/>
        <w:ind w:left="0"/>
        <w:jc w:val="both"/>
      </w:pPr>
      <w:r>
        <w:rPr>
          <w:rFonts w:ascii="Times New Roman"/>
          <w:b w:val="false"/>
          <w:i w:val="false"/>
          <w:color w:val="000000"/>
          <w:sz w:val="28"/>
        </w:rPr>
        <w:t>
      2) тармақшаға алақан сүйектері деңгейінде қол басының болмауы; бір қол басында: алақан сүйек-фалангалық буындар деңгейінде үш саусақтың, негізгі фалангалардың дистальдық төменгі ұштары дегейінде төрт саусақтың, алақан сүйек-фалангалық буындар деңгейінде бірінші және екінші саусақтардың; фалангаралық буындар деңгейінде брінші саусақтың және ортаңғы фалангалардың дистальдық төменгі ұштары дегейінде екінші-бесінші саусақтардың; екі қол басының да алақан сүйек-фалангалық буындар деңгейінде бірінші саусақтардың болмауы; ескірген буын таюлар немесе үш және одан көп алақан сүйектерінің деффектілері: үш және одан көп көпалақан сүйек-фалангалық буындардың артропластикадан кейінгі жағдайы мен деффектілері, бұзылуының болуы, қол басы мен саусақтар қан айналысының айқын бұзылуы немесе қол басы ұсақ бұлшықеттерінің ишемиялық контрактурасының туындауы бар шынтақ және білек артерияларының (не олардың әрқайсысы жеке-жеке) зақымдануы; алақан сүйектері деңгейінен проксимальдық жоғарғы үш және одан көп саусақтары бүккіш сіңірлердің дефектілері немесе ескірген зақымданулары; тұрақты контрактураға немесе трофиканың (анезтезия, гипостезия мен басқа да бұзылулар) едәуір бұзылуына әкеліп соғатын үш және одан да көп саусақтардың ескірген зақымдануларының жиынтығы жатады.</w:t>
      </w:r>
    </w:p>
    <w:bookmarkEnd w:id="291"/>
    <w:bookmarkStart w:name="z401" w:id="292"/>
    <w:p>
      <w:pPr>
        <w:spacing w:after="0"/>
        <w:ind w:left="0"/>
        <w:jc w:val="both"/>
      </w:pPr>
      <w:r>
        <w:rPr>
          <w:rFonts w:ascii="Times New Roman"/>
          <w:b w:val="false"/>
          <w:i w:val="false"/>
          <w:color w:val="000000"/>
          <w:sz w:val="28"/>
        </w:rPr>
        <w:t>
      3) тармақшаға фалангаралық буын деңгейінде бірінші саусақтың және негізгі фаланга деңгейінде екінші саусақтың немесе бір қол басы ортаңғы фаланганың дистальдық төменгі ұштары деңгейінде үшінші-бесінші саусақтардың; бір қол басындағы ортаңғы фалангалардың дистальдық төменгі ұштары деңгейінде екінші-төртінші саусақтардың; әр қол басындағы ортаңғы фалангалардан проксимальды жоғары ұштары деңгейінде үш-үш саусақтан; бір қол басындағы алақан сүйек-фалангалық буын деңгейінде бірінші немесе екінші саусақтың; оң жақ (солақайлар үшін – сол жақ) қол басындағы фалангаралық буындар деңгейінде бірінші саусақтардың; бір қол басындағы негізгі фалангадан проксималдық жоғарғы ұштары деңгейіне екі саусақтың болмауы, екі қол басында да екінші-төртінші саусақтардың дистальдық төменгі фалангаларының болмауы; қол басы буыны сүйектерінің остеомиелиті мен остеохондроатиялары, ескірген буын таюлары; қол басы буынының анкилозы; екі алақан сүйектерінің деффектілері немесе жалған буындарының үш және одан да көп алақан сүйектерінің созылмалы остеомиелиттері; екі алақан сүйектерінің буын таюлары; екі алақан сүйек-фалангалық буындардың артропластикадан кейінгі жағдайы мен дефектілері мен бұзылулары; карпальды немесе латеральды каналдың синдромы; екі саусақ иннервациясының орташа бұзылулары (анестезия, гипотезия және т.б. бұзылулар) бар орталық немесе шынтақ нервтерінің жалпы алақандық артерияларының зақымдануы; бірінші саусақтың ұшын бүккіш және алақан сүйектері деңгейіндегі екі саусақты бүккіш сіңірлердің ескірген зақымданулары; алақан басы қызметінің аз ғана бұзылуымен және рофикалық бұзылуларымен (қол басы және саусақ анестезиясы, гипостезиясы) ере жүретін қол басы буыны мен саусақтарының, қол басы құрылымының зақымдану жиынтығы жатады.</w:t>
      </w:r>
    </w:p>
    <w:bookmarkEnd w:id="292"/>
    <w:bookmarkStart w:name="z402" w:id="293"/>
    <w:p>
      <w:pPr>
        <w:spacing w:after="0"/>
        <w:ind w:left="0"/>
        <w:jc w:val="both"/>
      </w:pPr>
      <w:r>
        <w:rPr>
          <w:rFonts w:ascii="Times New Roman"/>
          <w:b w:val="false"/>
          <w:i w:val="false"/>
          <w:color w:val="000000"/>
          <w:sz w:val="28"/>
        </w:rPr>
        <w:t>
      Негізгі фалангаралық буындасуының жазулы күйіндегі анкилозы функционалдық тұрғыдан саусақты түгелдей жоғалтумен тең. Саусақ параличі мен салбыраған буын саусақты түгелдей жоғалтумен тең емес. Сонымен қатар бұл жағдайда қол басының функционалдық қабілеті одан да көп бұзылады, өйткені олар әдетте басқа саусақтардың қозғалуына бөгет жасайды.</w:t>
      </w:r>
    </w:p>
    <w:bookmarkEnd w:id="293"/>
    <w:bookmarkStart w:name="z403" w:id="294"/>
    <w:p>
      <w:pPr>
        <w:spacing w:after="0"/>
        <w:ind w:left="0"/>
        <w:jc w:val="both"/>
      </w:pPr>
      <w:r>
        <w:rPr>
          <w:rFonts w:ascii="Times New Roman"/>
          <w:b w:val="false"/>
          <w:i w:val="false"/>
          <w:color w:val="000000"/>
          <w:sz w:val="28"/>
        </w:rPr>
        <w:t xml:space="preserve">
      Тізілген тармақтарда көрсетілмеген, қол бастары мен саусақтардың басқа да функциялары қалпына келген зақымданулар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67-қосымшасын</w:t>
      </w:r>
      <w:r>
        <w:rPr>
          <w:rFonts w:ascii="Times New Roman"/>
          <w:b w:val="false"/>
          <w:i w:val="false"/>
          <w:color w:val="000000"/>
          <w:sz w:val="28"/>
        </w:rPr>
        <w:t xml:space="preserve"> қолдануға негіз болып табылмайды.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68-қосымша</w:t>
            </w:r>
          </w:p>
        </w:tc>
      </w:tr>
    </w:tbl>
    <w:p>
      <w:pPr>
        <w:spacing w:after="0"/>
        <w:ind w:left="0"/>
        <w:jc w:val="both"/>
      </w:pPr>
      <w:r>
        <w:rPr>
          <w:rFonts w:ascii="Times New Roman"/>
          <w:b w:val="false"/>
          <w:i w:val="false"/>
          <w:color w:val="ff0000"/>
          <w:sz w:val="28"/>
        </w:rPr>
        <w:t xml:space="preserve">
      Ескерту. 68-қосымшаға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9"/>
        <w:gridCol w:w="445"/>
        <w:gridCol w:w="816"/>
        <w:gridCol w:w="445"/>
        <w:gridCol w:w="816"/>
        <w:gridCol w:w="549"/>
        <w:gridCol w:w="1008"/>
        <w:gridCol w:w="808"/>
        <w:gridCol w:w="814"/>
      </w:tblGrid>
      <w:tr>
        <w:trPr>
          <w:trHeight w:val="30" w:hRule="atLeast"/>
        </w:trPr>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дефформациялары (М20-М21),: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4)функциялары бұзылмаған объективті деректер болғанда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қосымша аяқ басының туа және жүре пайда болған бекітілген деформацияларын қарастырады. Қуыс табанды адамдардың қызметке жарамдылық санатын анықтаған кезде көтеріңкі бойылық күмбездері бар аяқ басы жиі қалыпты вариант болып табылатынын ескеру керек.</w:t>
      </w:r>
    </w:p>
    <w:bookmarkStart w:name="z405" w:id="295"/>
    <w:p>
      <w:pPr>
        <w:spacing w:after="0"/>
        <w:ind w:left="0"/>
        <w:jc w:val="both"/>
      </w:pPr>
      <w:r>
        <w:rPr>
          <w:rFonts w:ascii="Times New Roman"/>
          <w:b w:val="false"/>
          <w:i w:val="false"/>
          <w:color w:val="000000"/>
          <w:sz w:val="28"/>
        </w:rPr>
        <w:t>
      1) тармақшаға биік ішкі және сыртқы күмбезі (айқын бұралған табан деп аталатын) болғандағы аяқ басының артқы бөлігінің супинациясы мен алдыңғы бөлігінің пронациясы түріндегі деформациясы, алдыңғы бөлігінің жайлыған, жалпақ және біршама ішке қарай бұрылған, ортаңғы табан сүйектері бастарының астыңғы жағында тапталуы бар қуыс табан; стандарттық аяқ киімді пайдалану мүмкіндігін бермейтін, тобан аяқ, өкшелік, варустық аяқ бастары және басқа да қайтымсыз айқын білінетін туа немесе жүре пайда болған аяқ басының қисаюлары жатады.</w:t>
      </w:r>
    </w:p>
    <w:bookmarkEnd w:id="295"/>
    <w:p>
      <w:pPr>
        <w:spacing w:after="0"/>
        <w:ind w:left="0"/>
        <w:jc w:val="both"/>
      </w:pPr>
      <w:r>
        <w:rPr>
          <w:rFonts w:ascii="Times New Roman"/>
          <w:b w:val="false"/>
          <w:i w:val="false"/>
          <w:color w:val="000000"/>
          <w:sz w:val="28"/>
        </w:rPr>
        <w:t>
      Екі аяқта да барлық саусақтарының болмауы; табан сүйек-фалангалық буындар деңгейінде барлық саусақтардың немесе екі аяқта да негізгі фалангалардың болмауы; жараланудан, жарақаттанудан, сүйек-пластикалық операциядан кейінгі табанның немесе оның бөлігінің болмауы жатады. Қатардағы және басшы құрам адамдары бейбіт уақытта қызметке жарамсыз, соғыс уақытында екінші дәрежелі шектеулі жарамды деп танылады.</w:t>
      </w:r>
    </w:p>
    <w:bookmarkStart w:name="z406" w:id="296"/>
    <w:p>
      <w:pPr>
        <w:spacing w:after="0"/>
        <w:ind w:left="0"/>
        <w:jc w:val="both"/>
      </w:pPr>
      <w:r>
        <w:rPr>
          <w:rFonts w:ascii="Times New Roman"/>
          <w:b w:val="false"/>
          <w:i w:val="false"/>
          <w:color w:val="000000"/>
          <w:sz w:val="28"/>
        </w:rPr>
        <w:t>
      2) тармақшаға бірінші саусақты шетке қарай бұратын контрактурасымен, аяқ басы сүйектерінің экзотоздары мен оны сыртқа қарай бұруымен, асық-қайық тәрізді сүйектер буындасуының артрозы болғандағы ІІІ дәрежелі ұзына бойғы жалпақ табан немесе III - IV дәрежедегі көлденеңінен жалпақ табан жатады.</w:t>
      </w:r>
    </w:p>
    <w:bookmarkEnd w:id="296"/>
    <w:p>
      <w:pPr>
        <w:spacing w:after="0"/>
        <w:ind w:left="0"/>
        <w:jc w:val="both"/>
      </w:pPr>
      <w:r>
        <w:rPr>
          <w:rFonts w:ascii="Times New Roman"/>
          <w:b w:val="false"/>
          <w:i w:val="false"/>
          <w:color w:val="000000"/>
          <w:sz w:val="28"/>
        </w:rPr>
        <w:t>
      Бір аяқта негізгі фалангалар деңгейіндегі барлық саусақтардың; бір аяқта екінші-бесінші саусақтардың; бір аяқта бірінші және екі саусақтың; екі аяқта да төрт немесе бірінші саусақтардың; екі аяқта да дистальдық төменгі фалангалар деңгейінде барлық саусақтардың болмауы, түйілуі, қимылсыздығы жатады. III - IV бағандар бойынша қатардағы және басшы құрам адамдары әскери қызметке шектеулі жарамды деп танылады.</w:t>
      </w:r>
    </w:p>
    <w:bookmarkStart w:name="z407" w:id="297"/>
    <w:p>
      <w:pPr>
        <w:spacing w:after="0"/>
        <w:ind w:left="0"/>
        <w:jc w:val="both"/>
      </w:pPr>
      <w:r>
        <w:rPr>
          <w:rFonts w:ascii="Times New Roman"/>
          <w:b w:val="false"/>
          <w:i w:val="false"/>
          <w:color w:val="000000"/>
          <w:sz w:val="28"/>
        </w:rPr>
        <w:t>
      3) тармақшаға стандарттық аяқ киім кию үшін бейімделуге болатын аз ғана ауырсыну синдромы мен статиканың бұзылуы бар орташа анық білінетін деформациялар; аяқ басының экзстоздары мен қисаюлары жоқ ІІІ дәрежелі жалпақ табан; асық-қайық тәрізді сүйектер буындасудың І-ІІ сатылы деформацияланатын артрозы бар ІІ дәрежелі жалпақ табан;</w:t>
      </w:r>
    </w:p>
    <w:bookmarkEnd w:id="297"/>
    <w:bookmarkStart w:name="z408" w:id="298"/>
    <w:p>
      <w:pPr>
        <w:spacing w:after="0"/>
        <w:ind w:left="0"/>
        <w:jc w:val="both"/>
      </w:pPr>
      <w:r>
        <w:rPr>
          <w:rFonts w:ascii="Times New Roman"/>
          <w:b w:val="false"/>
          <w:i w:val="false"/>
          <w:color w:val="000000"/>
          <w:sz w:val="28"/>
        </w:rPr>
        <w:t>
      Бір аяқтада негізгі фалангалар деңгейіндегі барлық саусақтардың; бір аяқта бірінші немесе екі саусақтардың болмауы, түйілуі, қимылсыздығы жатады. Орналасушыларға III – IV бағандар бойынша жеке анықталады, қатардағы және басшы құрам адамдары III – IV бағандары бойынша қызметке жарамды деп танылады.</w:t>
      </w:r>
    </w:p>
    <w:bookmarkEnd w:id="298"/>
    <w:bookmarkStart w:name="z409" w:id="299"/>
    <w:p>
      <w:pPr>
        <w:spacing w:after="0"/>
        <w:ind w:left="0"/>
        <w:jc w:val="both"/>
      </w:pPr>
      <w:r>
        <w:rPr>
          <w:rFonts w:ascii="Times New Roman"/>
          <w:b w:val="false"/>
          <w:i w:val="false"/>
          <w:color w:val="000000"/>
          <w:sz w:val="28"/>
        </w:rPr>
        <w:t>
      ІІ сатылы (артроздардың клиникалық-рентгенологиялық классификациясы бойынша) асық-қайық тәрізді сүйектер буындасудың деформацияланатын артрозы немесе анық білінетін өзгерістердің сатылары:</w:t>
      </w:r>
    </w:p>
    <w:bookmarkEnd w:id="299"/>
    <w:bookmarkStart w:name="z410" w:id="300"/>
    <w:p>
      <w:pPr>
        <w:spacing w:after="0"/>
        <w:ind w:left="0"/>
        <w:jc w:val="both"/>
      </w:pPr>
      <w:r>
        <w:rPr>
          <w:rFonts w:ascii="Times New Roman"/>
          <w:b w:val="false"/>
          <w:i w:val="false"/>
          <w:color w:val="000000"/>
          <w:sz w:val="28"/>
        </w:rPr>
        <w:t>
      рентгенограммаларда анық білінетін анық байқалушы жиектік сүйектік ұлғаюлары (буын саңылаулар жиегінен 1 мм-ден астам) бар буын саңылауларының едәуір таралуымен, буын саңылауларының ең үлкен тарылуларына қарама-қарсы сүйекті учаскелерде субхондральдық остеосклероз болғандағы асық сүйегі басының деформациялануымен, кешке қарай күшейетін және дем алған соң бәсеңдейтін ұзақ уақыт жүргеннен кейінгі ауырсынумен, бұл жағдайда аяқ басының ісіңкіреуі қалыптасатын, тобықтың сыртқы аумағында ісінуінің пайда болуымен, қайық тәрізді сүйектің теріні өтіп, аяқ басының ішкі жиегінде көрінетін аяқ басы пронациясымен, ортаңғы бөлігінің ұзаруымен және кеңеюімен, бойлық күмбездің түсуімен, жүрістің икемсіздігінен аяқ басы ұшының жан-жаққа ажырауымен, аяқ басының барлық буындарында қозғалыс көлемінің шектелу мүмкіндігімен, сипатты ауырсыну нүктелерімен (табанда, өкшенің орталығы мен сыртқы жиегінде, аяқ басының сырты мен оның орталық бөлігінде, қайық тәрізді және асық сүйектерінің аралығында, сыртқы және ішкі тобықтың астында, толарсақ сүйектері бастарының аралығында, балтыр бұлшықеттеріне артық күш түсу салдарынан, биомеханиканың өзгеруі нәтижесінде тізе және жамбас сан сүйек буындарында, кең фасацияның қайта кернеуінен санда, лордоздың компенсаторлық күшеюі негізінде бел аумағында) сипатталады.</w:t>
      </w:r>
    </w:p>
    <w:bookmarkEnd w:id="300"/>
    <w:bookmarkStart w:name="z411" w:id="301"/>
    <w:p>
      <w:pPr>
        <w:spacing w:after="0"/>
        <w:ind w:left="0"/>
        <w:jc w:val="both"/>
      </w:pPr>
      <w:r>
        <w:rPr>
          <w:rFonts w:ascii="Times New Roman"/>
          <w:b w:val="false"/>
          <w:i w:val="false"/>
          <w:color w:val="000000"/>
          <w:sz w:val="28"/>
        </w:rPr>
        <w:t>
      І сатылы асық-қайық тәрізді буындасудың деформацияланатын артрозы немесе артроздық бастапқы құбылыстарының сатылары буын саңылауларының аз ғана тарылуымен және пайда бола бастаған сүйектік ұлғаюлары (буын саңылауының жиегінен 1 мм-ден кем емес) белгілермен сипатталады.</w:t>
      </w:r>
    </w:p>
    <w:bookmarkEnd w:id="301"/>
    <w:bookmarkStart w:name="z412" w:id="302"/>
    <w:p>
      <w:pPr>
        <w:spacing w:after="0"/>
        <w:ind w:left="0"/>
        <w:jc w:val="both"/>
      </w:pPr>
      <w:r>
        <w:rPr>
          <w:rFonts w:ascii="Times New Roman"/>
          <w:b w:val="false"/>
          <w:i w:val="false"/>
          <w:color w:val="000000"/>
          <w:sz w:val="28"/>
        </w:rPr>
        <w:t>
      ІІ дәрежелі жалпақ табанның рентгенологиялық расталуы болған кезде тізілген клиникалық және рентгенологиялық белгілерінің жиынтығы ғана "в" тармағын қолдануға негіз болады.</w:t>
      </w:r>
    </w:p>
    <w:bookmarkEnd w:id="302"/>
    <w:bookmarkStart w:name="z413" w:id="303"/>
    <w:p>
      <w:pPr>
        <w:spacing w:after="0"/>
        <w:ind w:left="0"/>
        <w:jc w:val="both"/>
      </w:pPr>
      <w:r>
        <w:rPr>
          <w:rFonts w:ascii="Times New Roman"/>
          <w:b w:val="false"/>
          <w:i w:val="false"/>
          <w:color w:val="000000"/>
          <w:sz w:val="28"/>
        </w:rPr>
        <w:t>
      Қызметтерінің бұзылуы бар және стандарттық аяқ киім киюді қиындататын жалпақ табанмен және басқа да табан деформацияларымен ере жүретін І саусақтың деформациясы болғанда куәландыру 2) немесе 3) тармақшалар бойынша жүргізіледі.</w:t>
      </w:r>
    </w:p>
    <w:bookmarkEnd w:id="303"/>
    <w:bookmarkStart w:name="z414" w:id="304"/>
    <w:p>
      <w:pPr>
        <w:spacing w:after="0"/>
        <w:ind w:left="0"/>
        <w:jc w:val="both"/>
      </w:pPr>
      <w:r>
        <w:rPr>
          <w:rFonts w:ascii="Times New Roman"/>
          <w:b w:val="false"/>
          <w:i w:val="false"/>
          <w:color w:val="000000"/>
          <w:sz w:val="28"/>
        </w:rPr>
        <w:t>
      І дәрежелі, сондай-ақ асық-қайық тәрізді сүйектер буындасуларында артроссыз ІІ дәрежелі жалпақ табан осы бапты қолдануға негіз болып табылмайды.</w:t>
      </w:r>
    </w:p>
    <w:bookmarkEnd w:id="304"/>
    <w:bookmarkStart w:name="z415" w:id="305"/>
    <w:p>
      <w:pPr>
        <w:spacing w:after="0"/>
        <w:ind w:left="0"/>
        <w:jc w:val="both"/>
      </w:pPr>
      <w:r>
        <w:rPr>
          <w:rFonts w:ascii="Times New Roman"/>
          <w:b w:val="false"/>
          <w:i w:val="false"/>
          <w:color w:val="000000"/>
          <w:sz w:val="28"/>
        </w:rPr>
        <w:t>
      Куәландырылушының екі аяғында да әр түрлі дәрежелі жалпақ табан болғанда қорытынды үлкен дәрежелі жалпақ табан бойынша шығарылады.</w:t>
      </w:r>
    </w:p>
    <w:bookmarkEnd w:id="305"/>
    <w:bookmarkStart w:name="z416" w:id="306"/>
    <w:p>
      <w:pPr>
        <w:spacing w:after="0"/>
        <w:ind w:left="0"/>
        <w:jc w:val="both"/>
      </w:pPr>
      <w:r>
        <w:rPr>
          <w:rFonts w:ascii="Times New Roman"/>
          <w:b w:val="false"/>
          <w:i w:val="false"/>
          <w:color w:val="000000"/>
          <w:sz w:val="28"/>
        </w:rPr>
        <w:t>
      Аяқ басы саусақтарының болмауы олардың табан сүйек-фалангалық буындар деңгейіндегі жоқтығы болып есептеледі. Саусақтың толық түйілуі немесе қимылсыздығы оның жоқтығы болып есептеледі.</w:t>
      </w:r>
    </w:p>
    <w:bookmarkEnd w:id="306"/>
    <w:bookmarkStart w:name="z417" w:id="307"/>
    <w:p>
      <w:pPr>
        <w:spacing w:after="0"/>
        <w:ind w:left="0"/>
        <w:jc w:val="both"/>
      </w:pPr>
      <w:r>
        <w:rPr>
          <w:rFonts w:ascii="Times New Roman"/>
          <w:b w:val="false"/>
          <w:i w:val="false"/>
          <w:color w:val="000000"/>
          <w:sz w:val="28"/>
        </w:rPr>
        <w:t>
      Қызметін бұзбайтын аяқ басы саусақтарының біреуінің (біріншіден басқа) болмауы осы Қосымшаны қолдану үшін негіз болмайды.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69-қосымша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2"/>
        <w:gridCol w:w="252"/>
        <w:gridCol w:w="252"/>
        <w:gridCol w:w="335"/>
        <w:gridCol w:w="337"/>
        <w:gridCol w:w="311"/>
        <w:gridCol w:w="571"/>
        <w:gridCol w:w="324"/>
        <w:gridCol w:w="596"/>
      </w:tblGrid>
      <w:tr>
        <w:trPr>
          <w:trHeight w:val="30" w:hRule="atLeast"/>
        </w:trPr>
        <w:tc>
          <w:tcPr>
            <w:tcW w:w="9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бұзылуы туындайтын немесе әскер нысанды киімді және аяқ киімді киюді қиындататын аяқ-қолдардың деформациясы және (сүйектер, шеміршектер, бұлшықеттер, сіңірлер мен буындар сырқаттарының немесе зақымдануларының салдарынан аяқ-қолдың қисаюы немесе қысқаруы) (М21.7- М21.9):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419" w:id="308"/>
    <w:p>
      <w:pPr>
        <w:spacing w:after="0"/>
        <w:ind w:left="0"/>
        <w:jc w:val="both"/>
      </w:pPr>
      <w:r>
        <w:rPr>
          <w:rFonts w:ascii="Times New Roman"/>
          <w:b w:val="false"/>
          <w:i w:val="false"/>
          <w:color w:val="000000"/>
          <w:sz w:val="28"/>
        </w:rPr>
        <w:t>
      1) тармақшаға 8 см-ден астам қысқаруымен ортан жілік мойнының варустық деформациясы; раптан жіліктердің ішкі айдаршықтары шығыңқыларының аралығы 20 см-ден астам аяқтың 0-сияқты қисаюы немесе балтырлардың ішкі тобықтарының аралығы 15 см-ден астам аяқтық Х-сияқты қисаюы (I, III және IV бағандар бойынша куәландырылушы қатардағы және басшы құрам адамдары үшін 2) тармақша қолданылады).</w:t>
      </w:r>
    </w:p>
    <w:bookmarkEnd w:id="308"/>
    <w:bookmarkStart w:name="z420" w:id="309"/>
    <w:p>
      <w:pPr>
        <w:spacing w:after="0"/>
        <w:ind w:left="0"/>
        <w:jc w:val="both"/>
      </w:pPr>
      <w:r>
        <w:rPr>
          <w:rFonts w:ascii="Times New Roman"/>
          <w:b w:val="false"/>
          <w:i w:val="false"/>
          <w:color w:val="000000"/>
          <w:sz w:val="28"/>
        </w:rPr>
        <w:t>
      2) тармақшаға 5 см-ден 8 см-ге дейін қысқаруымен аяқтың қысқаруы (туа пайда болған ауралардан басқа); иықтың 3 см-ге және одан астам қысқаруы; жіліншектің 2 см-ден астам қысқаруы жатады.</w:t>
      </w:r>
    </w:p>
    <w:bookmarkEnd w:id="309"/>
    <w:p>
      <w:pPr>
        <w:spacing w:after="0"/>
        <w:ind w:left="0"/>
        <w:jc w:val="both"/>
      </w:pPr>
      <w:r>
        <w:rPr>
          <w:rFonts w:ascii="Times New Roman"/>
          <w:b w:val="false"/>
          <w:i w:val="false"/>
          <w:color w:val="000000"/>
          <w:sz w:val="28"/>
        </w:rPr>
        <w:t>
      Ортан жіліктердің ішкі айдаршықтары шығыңқыларының аралығы 12 см-ден 20 см-ге дейінгі аяқтың О-сияқты қисаюы немесе балтырлардың ішкі тобықтарының аралығы 12 см-ден 15 см-ге дейінгі аяқтық Х-сияқты қисаюы жатады.</w:t>
      </w:r>
    </w:p>
    <w:bookmarkStart w:name="z421" w:id="310"/>
    <w:p>
      <w:pPr>
        <w:spacing w:after="0"/>
        <w:ind w:left="0"/>
        <w:jc w:val="both"/>
      </w:pPr>
      <w:r>
        <w:rPr>
          <w:rFonts w:ascii="Times New Roman"/>
          <w:b w:val="false"/>
          <w:i w:val="false"/>
          <w:color w:val="000000"/>
          <w:sz w:val="28"/>
        </w:rPr>
        <w:t>
      3) тармақшаға 2 см-ден 5 см-ге дейін аяқтың қысқаруы (туа пайда болған ауралардан басқа); иықтың кемінде 3 см-ге қысқаруы; жіліншектің кемінде 2 см-ге қысқаруы жатады.</w:t>
      </w:r>
    </w:p>
    <w:bookmarkEnd w:id="310"/>
    <w:bookmarkStart w:name="z422" w:id="311"/>
    <w:p>
      <w:pPr>
        <w:spacing w:after="0"/>
        <w:ind w:left="0"/>
        <w:jc w:val="both"/>
      </w:pPr>
      <w:r>
        <w:rPr>
          <w:rFonts w:ascii="Times New Roman"/>
          <w:b w:val="false"/>
          <w:i w:val="false"/>
          <w:color w:val="000000"/>
          <w:sz w:val="28"/>
        </w:rPr>
        <w:t>
      4) тармақшаға 1 см-ден 2 см-ге аяқтың қысқаруы; қол сүйектерінің аз ғана бұрыштық деформациясы жатады, 1 см-ге дейін аяқтың қысқаруы осы Қосымшаны қолдануға негіз болмайды.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497"/>
        <w:gridCol w:w="497"/>
        <w:gridCol w:w="660"/>
        <w:gridCol w:w="664"/>
        <w:gridCol w:w="613"/>
        <w:gridCol w:w="1125"/>
        <w:gridCol w:w="637"/>
        <w:gridCol w:w="1172"/>
      </w:tblGrid>
      <w:tr>
        <w:trPr>
          <w:trHeight w:val="30" w:hRule="atLeast"/>
        </w:trPr>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жоқ болуы</w:t>
            </w:r>
          </w:p>
          <w:p>
            <w:pPr>
              <w:spacing w:after="20"/>
              <w:ind w:left="20"/>
              <w:jc w:val="both"/>
            </w:pPr>
            <w:r>
              <w:rPr>
                <w:rFonts w:ascii="Times New Roman"/>
                <w:b w:val="false"/>
                <w:i w:val="false"/>
                <w:color w:val="000000"/>
                <w:sz w:val="20"/>
              </w:rPr>
              <w:t>
(Т 05)</w:t>
            </w:r>
          </w:p>
          <w:p>
            <w:pPr>
              <w:spacing w:after="20"/>
              <w:ind w:left="20"/>
              <w:jc w:val="both"/>
            </w:pPr>
            <w:r>
              <w:rPr>
                <w:rFonts w:ascii="Times New Roman"/>
                <w:b w:val="false"/>
                <w:i w:val="false"/>
                <w:color w:val="000000"/>
                <w:sz w:val="20"/>
              </w:rPr>
              <w:t>
Т 05.8, Т05.9 басқа: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кез-келген деңгейдегі екі жақтық ампутациялық культялары, аяқтың түгелдей жоқ болуы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қолдың кез келген деңгейдегі немесе санның үштен бірінен жоғары деңгейдегі аяқтың жоқ болуы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балтыр деңгейіндегі аяқ-қолдың жоқ болуы.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Жаңадан пайда болған қатерлі өскіндер немесе қан тамырлары аурулар (эндартериит, атеросклероз және т.б.) себепті кез келген деңгейде аяқ-қолдардың ампутациялық культялары болған кезде Ішкі істер органдарындағы қызмет үшін адамдардың денсаулық жағдайын сәйкестендіруге қойылатын талаптардың негізгі сырқат ретінде қарастырылатын Қосымшалары бойынша қорытынды шығарылады.</w:t>
      </w:r>
    </w:p>
    <w:bookmarkStart w:name="z424" w:id="312"/>
    <w:p>
      <w:pPr>
        <w:spacing w:after="0"/>
        <w:ind w:left="0"/>
        <w:jc w:val="both"/>
      </w:pPr>
      <w:r>
        <w:rPr>
          <w:rFonts w:ascii="Times New Roman"/>
          <w:b w:val="false"/>
          <w:i w:val="false"/>
          <w:color w:val="000000"/>
          <w:sz w:val="28"/>
        </w:rPr>
        <w:t>
      Протездеуге бөгет жасайтын ампутациядан немесе реампутациядан кейін, тұйықталған культелер болғанда емдеудің қанағаттанарлықсыз нәтижелері жағдайында, фантомдық ауырсынулар болғанда куәландыру осы Қосымшаның 1) тармақшасы бойынша жүргізіледі.</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71-қосымша</w:t>
            </w:r>
          </w:p>
        </w:tc>
      </w:tr>
    </w:tbl>
    <w:p>
      <w:pPr>
        <w:spacing w:after="0"/>
        <w:ind w:left="0"/>
        <w:jc w:val="both"/>
      </w:pPr>
      <w:r>
        <w:rPr>
          <w:rFonts w:ascii="Times New Roman"/>
          <w:b w:val="false"/>
          <w:i w:val="false"/>
          <w:color w:val="ff0000"/>
          <w:sz w:val="28"/>
        </w:rPr>
        <w:t xml:space="preserve">
      Ескерту. 71-қосымша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525"/>
        <w:gridCol w:w="1292"/>
        <w:gridCol w:w="525"/>
        <w:gridCol w:w="963"/>
        <w:gridCol w:w="531"/>
        <w:gridCol w:w="1308"/>
        <w:gridCol w:w="550"/>
        <w:gridCol w:w="1363"/>
      </w:tblGrid>
      <w:tr>
        <w:trPr>
          <w:trHeight w:val="30" w:hRule="atLeast"/>
        </w:trPr>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қабынуы және дистрофиялық аурулар: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өршуі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өршуі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немесе созылмалы ауруының асқынуынан кейінгі уақытша функциялық бұзылулары.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Қосымша созылмалы гломерулонефритті, созылмалы бастапқы пиелонефритті, бүйректік берішті, бүйрек қабынуының синдромын, алғаш бүріскен бүйректі, бүйректердің амилоидонын, созылмалы инерстициалды бүйрек қабынуын және басқа да бүйрек дерттерді енгізеді.</w:t>
      </w:r>
    </w:p>
    <w:p>
      <w:pPr>
        <w:spacing w:after="0"/>
        <w:ind w:left="0"/>
        <w:jc w:val="both"/>
      </w:pPr>
      <w:r>
        <w:rPr>
          <w:rFonts w:ascii="Times New Roman"/>
          <w:b w:val="false"/>
          <w:i w:val="false"/>
          <w:color w:val="000000"/>
          <w:sz w:val="28"/>
        </w:rPr>
        <w:t>
      1) тармақшаға ІІ-ІІІ сатылы созылмалы бүйрек жеткіліксізідігімен асқынған бүйректердің созылмалы аурулары (созылмалы гломеруленофрит, амилоидоз және т.б.) жатады.</w:t>
      </w:r>
    </w:p>
    <w:p>
      <w:pPr>
        <w:spacing w:after="0"/>
        <w:ind w:left="0"/>
        <w:jc w:val="both"/>
      </w:pPr>
      <w:r>
        <w:rPr>
          <w:rFonts w:ascii="Times New Roman"/>
          <w:b w:val="false"/>
          <w:i w:val="false"/>
          <w:color w:val="000000"/>
          <w:sz w:val="28"/>
        </w:rPr>
        <w:t>
      2) тармақшаға І сатылы созылмалы бүйрек жеткіліксіздері бар бүйректердің алғашқы созылмалы аурулары, сондай-ақ бүйректің жіті ауруын бастан кешіргеннен кейін 12 айдан астам мерзім сақталып келе жатқан тұрақты патологиялық зәр синдромы бар болғанда ғана созылмалы бүйрек жеткіліксіздіктері жоқ аурулар енгізіледі.</w:t>
      </w:r>
    </w:p>
    <w:p>
      <w:pPr>
        <w:spacing w:after="0"/>
        <w:ind w:left="0"/>
        <w:jc w:val="both"/>
      </w:pPr>
      <w:r>
        <w:rPr>
          <w:rFonts w:ascii="Times New Roman"/>
          <w:b w:val="false"/>
          <w:i w:val="false"/>
          <w:color w:val="000000"/>
          <w:sz w:val="28"/>
        </w:rPr>
        <w:t>
      Бүйректердің жіті қабыну ауруларын бастан кешіргеннен кейін 4 айдан кем емес мерзім ішінде анықталатын зәрде патологиялық өзгерістер бар болғанда аурулар кестесінің І-ІІ бағандарына жатқызылатын лауазымдарды атқаратын қатардағы және басшы құрамдағы адамдардың бүйректері функцияларының бұзылу дәрежесіне қарамастан ол 2) тармақша бойынша куәландырылады. Бүйректердiң жiтi қабыну ауруынан кейiн 12 айдың iшiнде ішкі істер органдарына қызметке орналасушыларда тұрақты патологиялық зәр синдромы сақталса, олар осы тармақ бойынша куәландырылады.</w:t>
      </w:r>
    </w:p>
    <w:p>
      <w:pPr>
        <w:spacing w:after="0"/>
        <w:ind w:left="0"/>
        <w:jc w:val="both"/>
      </w:pPr>
      <w:r>
        <w:rPr>
          <w:rFonts w:ascii="Times New Roman"/>
          <w:b w:val="false"/>
          <w:i w:val="false"/>
          <w:color w:val="000000"/>
          <w:sz w:val="28"/>
        </w:rPr>
        <w:t>
      Алғашқы созылмалы пиелонефриттің диагнозы 12 айдан астам сақталатын және сандық әдістермен анықталатын лейкоцитурия мен зәрде бактериялар бар болғанда, дерматовенерологтың, урологтың (әйелдер үшін, бұған қоса, гинекологтың) қатысумен міндетті рентгенурологиялық зерттеу кезінде зәр шығару жолдары мен жыныс органдарының қабыну аурулары болмаған жағдайда белгіленеді. Қажет болғанда бүйректердің ультрадыбыстық және радиозотоптық зерттеу жүргізеді.</w:t>
      </w:r>
    </w:p>
    <w:p>
      <w:pPr>
        <w:spacing w:after="0"/>
        <w:ind w:left="0"/>
        <w:jc w:val="both"/>
      </w:pPr>
      <w:r>
        <w:rPr>
          <w:rFonts w:ascii="Times New Roman"/>
          <w:b w:val="false"/>
          <w:i w:val="false"/>
          <w:color w:val="000000"/>
          <w:sz w:val="28"/>
        </w:rPr>
        <w:t>
      Бүйректердің созылмалы ауруларымен байланысты тұрақты артериялық гипертензия бар болғанда (көз түбіндегі және ЭКГ-дегі айрықша өзгерістер) және оны дәрі-дәрмектік түзетуді талап ететін бүйректер функцияларының бұзылуы болмағанда 2) тармақша бойынша қорытынды шығарылады.</w:t>
      </w:r>
    </w:p>
    <w:p>
      <w:pPr>
        <w:spacing w:after="0"/>
        <w:ind w:left="0"/>
        <w:jc w:val="both"/>
      </w:pPr>
      <w:r>
        <w:rPr>
          <w:rFonts w:ascii="Times New Roman"/>
          <w:b w:val="false"/>
          <w:i w:val="false"/>
          <w:color w:val="000000"/>
          <w:sz w:val="28"/>
        </w:rPr>
        <w:t>
      Бүйрек жеткіліксіздігінің белгілері жоқ бүйректердің органикалық өзгерістері белгіленген алғашқы қабыну аурулары бар адамдар, ұзақ науқастың уақытша оңалуы кезеңінде құбылмалы артериялық гипертензия бар болғанда немесе ол болмағанда осы баптың 3) тармақша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аурудың қолайлы ағымы кезінде бүйректің анық органикалық өзгерістерінсіз, бүйрек қызметінің жеткіліксіздігі (БҚЖ0), симптоматикалық гипертензия белгілері жоқ және соңғы 12 айда бүйректердің УДЗ, экскреторлы урография мәліметтерімен расталған, соңғы 12 айда қанында және несебінде патологиялық өзгерістері жоқ қызметкерлер Талаптардың барлық бағандары бойынша жарамды деп танылады.</w:t>
      </w:r>
    </w:p>
    <w:p>
      <w:pPr>
        <w:spacing w:after="0"/>
        <w:ind w:left="0"/>
        <w:jc w:val="both"/>
      </w:pPr>
      <w:r>
        <w:rPr>
          <w:rFonts w:ascii="Times New Roman"/>
          <w:b w:val="false"/>
          <w:i w:val="false"/>
          <w:color w:val="000000"/>
          <w:sz w:val="28"/>
        </w:rPr>
        <w:t>
      Созылмалы бүйрек қабынуының (пиелонефриттің) бар болуы немесе болмауы туралы қорытынды шешім диспансерлік бақылау жағдайындағы қайталама стационарлық тексерістен кейін жасалуы керек.</w:t>
      </w:r>
    </w:p>
    <w:p>
      <w:pPr>
        <w:spacing w:after="0"/>
        <w:ind w:left="0"/>
        <w:jc w:val="both"/>
      </w:pPr>
      <w:r>
        <w:rPr>
          <w:rFonts w:ascii="Times New Roman"/>
          <w:b w:val="false"/>
          <w:i w:val="false"/>
          <w:color w:val="000000"/>
          <w:sz w:val="28"/>
        </w:rPr>
        <w:t>
      4) тармақша бойынша І, ІІІ, ІҮ бағандарға жататын лауазымдардағы қызметкерлердің жарамдылығы бүйректерінің жіті ауруынан кейін 4-тен 12 айға дейін диспансерлік бақылау мерзімінде несебінде мерзім сайын патологиялық өзгерістер болатын қызметкерлердің қызметке жарамдылығы жеке анықталады, ІІ баған бойынша - олар әскери қызметке шектеулі жарамды.</w:t>
      </w:r>
    </w:p>
    <w:p>
      <w:pPr>
        <w:spacing w:after="0"/>
        <w:ind w:left="0"/>
        <w:jc w:val="both"/>
      </w:pPr>
      <w:r>
        <w:rPr>
          <w:rFonts w:ascii="Times New Roman"/>
          <w:b w:val="false"/>
          <w:i w:val="false"/>
          <w:color w:val="000000"/>
          <w:sz w:val="28"/>
        </w:rPr>
        <w:t>
      Бүйректерінің жіті ауруынан кейін 12 ай ішінде бүйрек қызметінің бұзылуы және несебіндегі патологиялық өзгерістер туралы мәліметтер болмаған кезде куәландырылушылар қызметке жарамды деп танылады.</w:t>
      </w:r>
    </w:p>
    <w:p>
      <w:pPr>
        <w:spacing w:after="0"/>
        <w:ind w:left="0"/>
        <w:jc w:val="both"/>
      </w:pPr>
      <w:r>
        <w:rPr>
          <w:rFonts w:ascii="Times New Roman"/>
          <w:b w:val="false"/>
          <w:i w:val="false"/>
          <w:color w:val="000000"/>
          <w:sz w:val="28"/>
        </w:rPr>
        <w:t>
      Қызметкерлердің ауруы бойынша демалысқа мұқтаждығы туралы қорытынды тек жіті диффузиялық гломерулонефриттен кейін, асқынған ағымы ұзақ жіті пиелонефриттер кезінде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72-қосымша</w:t>
            </w:r>
          </w:p>
        </w:tc>
      </w:tr>
    </w:tbl>
    <w:p>
      <w:pPr>
        <w:spacing w:after="0"/>
        <w:ind w:left="0"/>
        <w:jc w:val="both"/>
      </w:pPr>
      <w:r>
        <w:rPr>
          <w:rFonts w:ascii="Times New Roman"/>
          <w:b w:val="false"/>
          <w:i w:val="false"/>
          <w:color w:val="ff0000"/>
          <w:sz w:val="28"/>
        </w:rPr>
        <w:t xml:space="preserve">
      Ескерту. 72-қосымша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275"/>
        <w:gridCol w:w="505"/>
        <w:gridCol w:w="275"/>
        <w:gridCol w:w="505"/>
        <w:gridCol w:w="278"/>
        <w:gridCol w:w="685"/>
        <w:gridCol w:w="289"/>
        <w:gridCol w:w="715"/>
      </w:tblGrid>
      <w:tr>
        <w:trPr>
          <w:trHeight w:val="30" w:hRule="atLeast"/>
        </w:trPr>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 шығару жолдарының екіншіреттік қабынба және алмасу-дистрофиялық зақымдануларының және операциялық қатысулардың зардаптары, хирургиялық сырқаттары (N13; N20 - N23;):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Бүйректің, несеп шығару жолдарының жіті немесе созылмалы ауруының асқынуынан кейінгі немесе хирургиялық емдеуден кейінгі уақытша функциялық бұзылулар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1) тармақшаға емдеудің қанағаттанарлықсыз нәтижесі болғанда екі бүйректің залалдануы бар бүйректің бөліп шығару қызметінің едәуір анық білінетін бұзылулары немесе созылмалы бүйректік жетіспеушілігі ере жүретін несеп тасы ауруы (тастар, гидронефроз, пиеленефроз, емдеуге келмейтін салдарлы пиеленефрит және т.б.); ІІІ сатылы екі жақты нефропотоз, бүйректердің жамбас дистопиясы; бір бүйректің туғаннан болмауы не сырқат себепті алынғанда, қалған (жалғыз) бүйрек қызметінің кез келген дәрежеде бұзылуы; қуықтың резекциясы немесе пластикасынан кейінгі жағдайлар; қуыс несепағар рефлюксі мен салдары екі жақты созылмалы пиелонефрит немесе гидронефроз ере жүретін қуық мойыншығының склерозы; жүйелі не жылына 3 рет және одан көп бужбен тексеруді талап ететін уретра стрикутрасы;</w:t>
      </w:r>
    </w:p>
    <w:p>
      <w:pPr>
        <w:spacing w:after="0"/>
        <w:ind w:left="0"/>
        <w:jc w:val="both"/>
      </w:pPr>
      <w:r>
        <w:rPr>
          <w:rFonts w:ascii="Times New Roman"/>
          <w:b w:val="false"/>
          <w:i w:val="false"/>
          <w:color w:val="000000"/>
          <w:sz w:val="28"/>
        </w:rPr>
        <w:t>
      2) тармақшаға жиі (жылына 3 және одан астам) бүйрек шаншу ұстамалары, тастардың өздігімен шығуы, бүйректердің бөліп шығару қызметінің орташа бұзылуы бар несептасы ауруы; қызметі жойылған бүйрек немесе екінші бүйрек қызметінің бұзылуынсыз ауру себепті алынып тасталған бір бүйректің болмауы; ұдайы ауырсыну синдромы мен салдарлы пилонефрит немесе вазореналдық гипертензиясы бар ІІ сатылы екі жақты нефроптоз; ІІІ сатылы біржақты нефропотоз; бүйректің біржақты жамбас дистопиясы; несеп бөліп шығару жүйесінің салдарлы бір жақты өзгерістері болғандағы қуық мойыншағының склерозы (бір жақты гидроуретар, гидронефроз, салдарлы пиелонефрит және т.б.) емдеудің қанағаттанарлық нәтижесі болғанда жылына 2 реттен асырмай бужбен тексеруді талап ететін уретр структурасы;</w:t>
      </w:r>
    </w:p>
    <w:p>
      <w:pPr>
        <w:spacing w:after="0"/>
        <w:ind w:left="0"/>
        <w:jc w:val="both"/>
      </w:pPr>
      <w:r>
        <w:rPr>
          <w:rFonts w:ascii="Times New Roman"/>
          <w:b w:val="false"/>
          <w:i w:val="false"/>
          <w:color w:val="000000"/>
          <w:sz w:val="28"/>
        </w:rPr>
        <w:t>
      Дәрі-дәрмектік коррекцияны талап ететін тұрақты симптоматикалық (реналдық) артериялық гипертензия болған кезде қорытынды бүйрек қызметтерінің бұзылу дәрежесіне қарамастан "б" тармағы бойынша шығарылады.</w:t>
      </w:r>
    </w:p>
    <w:p>
      <w:pPr>
        <w:spacing w:after="0"/>
        <w:ind w:left="0"/>
        <w:jc w:val="both"/>
      </w:pPr>
      <w:r>
        <w:rPr>
          <w:rFonts w:ascii="Times New Roman"/>
          <w:b w:val="false"/>
          <w:i w:val="false"/>
          <w:color w:val="000000"/>
          <w:sz w:val="28"/>
        </w:rPr>
        <w:t>
      3) тармақшаға сирек (жылына 3 реттен аз) бүйрек шаншу ұстамалары бар, өздігімен шығуға беймді, ультрадыбыстық (рентгенологиялық) зерттеу деректерімен расталған және несепте патологиялық өзгерістері болғандағы ұсақ 0,5 см-ге дейінгі жекелеген бүйрек, несепағар тастары; аз ғана клиникалық көріністері мен бүйректердің бөліп шығару қызметінің аз ғана бұзылуы бар ІІ сатылы екі жақты нефроптоз; салдарлы пиелонефритімен ІІ сатылы бір жақты невроптоз; симтомсыз ағымдағы қуық түбі безінің тастары; жеке солитарлық (3 см және одан үлкен) және көлемдеріне қатыссыз көптеген (2 және одан көп) бүйректің кисталары; асқынулар кезінде жылына 3 рет және одан көп стационарлық емдеуді талап ететін несеп бөліп шығару жүйесінің созылмалы аурулары (цистит, уретрит) жатады. Осы тармаққа ауырсыну синдромынсыз және бөліп шығару қызметінің бұзылуынсыз бүйректердің белдік дистопиясы, сондай-ақ жыныс мүшесінің түбірінен ортасына дейінгі несеп шығару жолдарының жыланкөзі жатады.</w:t>
      </w:r>
    </w:p>
    <w:p>
      <w:pPr>
        <w:spacing w:after="0"/>
        <w:ind w:left="0"/>
        <w:jc w:val="both"/>
      </w:pPr>
      <w:r>
        <w:rPr>
          <w:rFonts w:ascii="Times New Roman"/>
          <w:b w:val="false"/>
          <w:i w:val="false"/>
          <w:color w:val="000000"/>
          <w:sz w:val="28"/>
        </w:rPr>
        <w:t>
      4) тармақшаға несеп шығару жолдарынан (түбекше, несепағар, қуық) жекелеген тасты кемінде 1 жыл ішінде қайтадан тас түзілуінсіз аспаптық, хирургиялық алып тастаудан немесе оның өздігімен шығуынан кейінгі жағдайлары; несеп бөліп шығару жүйесіндегі тастарды ультрадыбыстық ұсақтаудан кейінгі жағдайлар; несепте патологиялық өзгерістерсіз тек қана ультрадыбыстық зерттеумен расталған бүйректердің, несепағарлардың ұсақ (0,5 см дейін) жекелеген конкременттері; І сатылы біржақты немесе екі жақты нефроптоз; бүйректің бөліп шығару қызметінің бұзылуынсыз және несепте патологиялық өзгерістерінсіз нәжіссіз екі сатылы біржақты нефроптоз; жарақат алғаннан бастап 6 айға дейінгі қысқа мерзімді гематуриясы бар бүйректің соғылуынан кейінгі жағдайлары, бүйректің көлемі шағын (3 см дейін) оқшауланған операциялық емдеуді қажет етпейтін солитарлық кистасы жатады.</w:t>
      </w:r>
    </w:p>
    <w:p>
      <w:pPr>
        <w:spacing w:after="0"/>
        <w:ind w:left="0"/>
        <w:jc w:val="both"/>
      </w:pPr>
      <w:r>
        <w:rPr>
          <w:rFonts w:ascii="Times New Roman"/>
          <w:b w:val="false"/>
          <w:i w:val="false"/>
          <w:color w:val="000000"/>
          <w:sz w:val="28"/>
        </w:rPr>
        <w:t>
      Нефроптоз сатысын тексерілушінің тік жағдайында орындалған рентгнеограммалар бойынша: І сатысында - бүйректің төменгі полюсінен 2 омыртқаға; ІІ сатысында - 3 омыртқаға; ІІІ сатысында - 3 омыртқадан астам төмен түскендігін рентгенолог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6"/>
        <w:gridCol w:w="352"/>
        <w:gridCol w:w="646"/>
        <w:gridCol w:w="352"/>
        <w:gridCol w:w="646"/>
        <w:gridCol w:w="435"/>
        <w:gridCol w:w="798"/>
        <w:gridCol w:w="452"/>
        <w:gridCol w:w="833"/>
      </w:tblGrid>
      <w:tr>
        <w:trPr>
          <w:trHeight w:val="30" w:hRule="atLeast"/>
        </w:trPr>
        <w:tc>
          <w:tcPr>
            <w:tcW w:w="7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мүшелері органдарының ауруы (гиперплазия, аталық без, ұрық шемені, орхит, эпидидимит, төменгі сал гипертрофиясы, фимоз, еркектің жыныс мүшесі органдарының қабынуы және басқа да аурулары)</w:t>
            </w:r>
          </w:p>
          <w:p>
            <w:pPr>
              <w:spacing w:after="20"/>
              <w:ind w:left="20"/>
              <w:jc w:val="both"/>
            </w:pPr>
            <w:r>
              <w:rPr>
                <w:rFonts w:ascii="Times New Roman"/>
                <w:b w:val="false"/>
                <w:i w:val="false"/>
                <w:color w:val="000000"/>
                <w:sz w:val="20"/>
              </w:rPr>
              <w:t>
(N40-N50):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 ғана клиникалық көріністері бар объективті деректер болғанда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еркектердің жыныс мүшесі органдарының ауруларын құрайды. Ерлердің жыныс мүшелерінің органдары сырқаттарының көрсетулері бойынша куәландырылушыға хирургиялық емдеу ұсынады. Емдеудің қанағаттанарлықсыз жағдайында немесе емдеуден бас тартқанда қызметтерінің бұзылуына қарай куәландырылу жүргізіледі.</w:t>
      </w:r>
    </w:p>
    <w:bookmarkStart w:name="z441" w:id="313"/>
    <w:p>
      <w:pPr>
        <w:spacing w:after="0"/>
        <w:ind w:left="0"/>
        <w:jc w:val="both"/>
      </w:pPr>
      <w:r>
        <w:rPr>
          <w:rFonts w:ascii="Times New Roman"/>
          <w:b w:val="false"/>
          <w:i w:val="false"/>
          <w:color w:val="000000"/>
          <w:sz w:val="28"/>
        </w:rPr>
        <w:t>
      1) тармақшаға қанағаттанарлықсыз емдеу нәтиежелері мен одан бас тартқан кезде несеп шығарудың едәуір бұзылуы бар III-IV сатылы аталық без гиперплазиясы; ұрық атрофиясы; жыныстық мүшенің жоқтығы жатады.</w:t>
      </w:r>
    </w:p>
    <w:bookmarkEnd w:id="313"/>
    <w:bookmarkStart w:name="z442" w:id="314"/>
    <w:p>
      <w:pPr>
        <w:spacing w:after="0"/>
        <w:ind w:left="0"/>
        <w:jc w:val="both"/>
      </w:pPr>
      <w:r>
        <w:rPr>
          <w:rFonts w:ascii="Times New Roman"/>
          <w:b w:val="false"/>
          <w:i w:val="false"/>
          <w:color w:val="000000"/>
          <w:sz w:val="28"/>
        </w:rPr>
        <w:t>
      2) тармақшаға ІІ сатылы несеп шығару айтарлықтай (несептің қалдығының болуы 50 мл-ге дейін); жылына 3 және одан көп стационарлық емдеуді талап ететін созылмалы простатит; 100 мл-ден астам сұйық көлемі бар аталық безі немесе ұрықтық бауы қабықшаларының рецидивтік (қайталама хирургиялық емдеуден кейін) бір жақты немесе екі жақты шемені; сперматогенез қызметінің бұзылуы, несеп шығаруды шамалы дәрежеде бұзатын ұрықтық бауының жылауығы жатады.</w:t>
      </w:r>
    </w:p>
    <w:bookmarkEnd w:id="314"/>
    <w:p>
      <w:pPr>
        <w:spacing w:after="0"/>
        <w:ind w:left="0"/>
        <w:jc w:val="both"/>
      </w:pPr>
      <w:r>
        <w:rPr>
          <w:rFonts w:ascii="Times New Roman"/>
          <w:b w:val="false"/>
          <w:i w:val="false"/>
          <w:color w:val="000000"/>
          <w:sz w:val="28"/>
        </w:rPr>
        <w:t>
      аталық безі немесе ұрықтық бауы қабықшаларының бір реттік рецидиві болғанда 3 тармақша қолданылады.</w:t>
      </w:r>
    </w:p>
    <w:bookmarkStart w:name="z443" w:id="315"/>
    <w:p>
      <w:pPr>
        <w:spacing w:after="0"/>
        <w:ind w:left="0"/>
        <w:jc w:val="both"/>
      </w:pPr>
      <w:r>
        <w:rPr>
          <w:rFonts w:ascii="Times New Roman"/>
          <w:b w:val="false"/>
          <w:i w:val="false"/>
          <w:color w:val="000000"/>
          <w:sz w:val="28"/>
        </w:rPr>
        <w:t>
      3) тармақшаға несеп шығаруды елеусіз дәрежеде бұзатын ұрықтық бауының жылауығы; қуық түбі безінің гиперплазиясы жатады.</w:t>
      </w:r>
    </w:p>
    <w:bookmarkEnd w:id="315"/>
    <w:bookmarkStart w:name="z444" w:id="316"/>
    <w:p>
      <w:pPr>
        <w:spacing w:after="0"/>
        <w:ind w:left="0"/>
        <w:jc w:val="both"/>
      </w:pPr>
      <w:r>
        <w:rPr>
          <w:rFonts w:ascii="Times New Roman"/>
          <w:b w:val="false"/>
          <w:i w:val="false"/>
          <w:color w:val="000000"/>
          <w:sz w:val="28"/>
        </w:rPr>
        <w:t>
      4) тармақшаға 100 мл-ден кем сұйық көлемі бар аталық безі немесе ұрықтық бауы қабықшалары, фимоз, едәуір клиникалық көрінулері бар еркектердің жыныс мүшелері органдарының басқа да аурулары жатады. Қызметке жаңадан орналасушыларға емдеу ұсынылады.</w:t>
      </w:r>
    </w:p>
    <w:bookmarkEnd w:id="316"/>
    <w:p>
      <w:pPr>
        <w:spacing w:after="0"/>
        <w:ind w:left="0"/>
        <w:jc w:val="both"/>
      </w:pPr>
      <w:r>
        <w:rPr>
          <w:rFonts w:ascii="Times New Roman"/>
          <w:b w:val="false"/>
          <w:i w:val="false"/>
          <w:color w:val="000000"/>
          <w:sz w:val="28"/>
        </w:rPr>
        <w:t>
      Сырқаттары, жаралануы немесе басқа да жарақаттар алуы бойынша оны алып тастағаннан кейінгі бір жұмыртқаның болмауы осы бапты қолдану үшін негіз болмайды.</w:t>
      </w:r>
    </w:p>
    <w:p>
      <w:pPr>
        <w:spacing w:after="0"/>
        <w:ind w:left="0"/>
        <w:jc w:val="both"/>
      </w:pPr>
      <w:r>
        <w:rPr>
          <w:rFonts w:ascii="Times New Roman"/>
          <w:b w:val="false"/>
          <w:i w:val="false"/>
          <w:color w:val="000000"/>
          <w:sz w:val="28"/>
        </w:rPr>
        <w:t xml:space="preserve">
      Эндокриндік бұзылулар болғанда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13-қосымшасы</w:t>
      </w:r>
      <w:r>
        <w:rPr>
          <w:rFonts w:ascii="Times New Roman"/>
          <w:b w:val="false"/>
          <w:i w:val="false"/>
          <w:color w:val="000000"/>
          <w:sz w:val="28"/>
        </w:rPr>
        <w:t xml:space="preserve">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7"/>
        <w:gridCol w:w="258"/>
        <w:gridCol w:w="258"/>
        <w:gridCol w:w="343"/>
        <w:gridCol w:w="346"/>
        <w:gridCol w:w="319"/>
        <w:gridCol w:w="586"/>
        <w:gridCol w:w="332"/>
        <w:gridCol w:w="611"/>
      </w:tblGrid>
      <w:tr>
        <w:trPr>
          <w:trHeight w:val="30" w:hRule="atLeast"/>
        </w:trPr>
        <w:tc>
          <w:tcPr>
            <w:tcW w:w="9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қызметтерінің бұзылуымен ере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вулбваның) созылмалы қабынба аурулары сферы (N70-N77):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қызметтердің бұзылуынсыз объективтік деректер болған кезде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446" w:id="317"/>
    <w:p>
      <w:pPr>
        <w:spacing w:after="0"/>
        <w:ind w:left="0"/>
        <w:jc w:val="both"/>
      </w:pPr>
      <w:r>
        <w:rPr>
          <w:rFonts w:ascii="Times New Roman"/>
          <w:b w:val="false"/>
          <w:i w:val="false"/>
          <w:color w:val="000000"/>
          <w:sz w:val="28"/>
        </w:rPr>
        <w:t>
      1) тармақшаға жиі асқынатын (жылына 3 рет және одан көп) әйелдің жыныс мүшелерінің созылмалы қабынба аурулары хирургиялық қатыспауды (қайталанған іріңдік, қабынба ісіктер және т.б.) талап ететін операциялық емдеуден бас тартқан кезде созылмалы қабынба сырқаттардың қайтымсыз зардаптары жатады.</w:t>
      </w:r>
    </w:p>
    <w:bookmarkEnd w:id="317"/>
    <w:bookmarkStart w:name="z447" w:id="318"/>
    <w:p>
      <w:pPr>
        <w:spacing w:after="0"/>
        <w:ind w:left="0"/>
        <w:jc w:val="both"/>
      </w:pPr>
      <w:r>
        <w:rPr>
          <w:rFonts w:ascii="Times New Roman"/>
          <w:b w:val="false"/>
          <w:i w:val="false"/>
          <w:color w:val="000000"/>
          <w:sz w:val="28"/>
        </w:rPr>
        <w:t>
      Стационарлық емдеуді талап етпейтін, сирек асқынулары (жылына 1 рет және одан сирек) бар, барлық бағандар бойынша куәландырылушы қатардағы және басшы құрам адамдары және III-IV бағандар бойынша куәландырылушы орналасушылар медициналық бақылаудың деректері болғанда қызметке жарамды деп танылады.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ff0000"/>
          <w:sz w:val="28"/>
        </w:rPr>
        <w:t xml:space="preserve">
      Ескерту. 75-қосымша жаңа редакцияда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424"/>
        <w:gridCol w:w="776"/>
        <w:gridCol w:w="424"/>
        <w:gridCol w:w="776"/>
        <w:gridCol w:w="741"/>
        <w:gridCol w:w="741"/>
        <w:gridCol w:w="769"/>
        <w:gridCol w:w="774"/>
      </w:tblGrid>
      <w:tr>
        <w:trPr>
          <w:trHeight w:val="30" w:hRule="atLeast"/>
        </w:trPr>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кестесінің графалары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мүшелерінің қабынба аурулары, (генитальды және экстрагенитальды эндометриоз) (N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қызметтері едәуір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қызметтері орташа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қызметтері аз ғана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Эндометриоз диагнозы стационарлық жағдайларда анықталуы тиіс. Сырқаттардың ауырлығы мен зақымданған органдардың қызметтерінің бұзылу дәрежесін айқындау кезінде процестің таралу дәрежесін, көп ошақтылығын, қызметтердің бұзылуының ұзақтығын және жүргізілетін емдеу іс-шараларының тиімділігін ескеруі тиіс. Эндометриоз диагнозы кіші жамбас органдарын УДЗ, онкомаркерлерге қан растайды.</w:t>
      </w:r>
    </w:p>
    <w:p>
      <w:pPr>
        <w:spacing w:after="0"/>
        <w:ind w:left="0"/>
        <w:jc w:val="both"/>
      </w:pPr>
      <w:r>
        <w:rPr>
          <w:rFonts w:ascii="Times New Roman"/>
          <w:b w:val="false"/>
          <w:i w:val="false"/>
          <w:color w:val="000000"/>
          <w:sz w:val="28"/>
        </w:rPr>
        <w:t>
      Функциялық аналық бездерінің кистасы онкомаркерлерге міндетті түрде тексеріле отырып, 3 етіккір кезеңі ішінде қадағалауға және бақылау УДЗ жатады. Органикалық пайда болған басқа да кисталар: эндометриодтық, дермоидтық, папиллярлық және т.б. жедел емделуге жатады – жаңадан қабылданғандар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5"/>
        <w:gridCol w:w="396"/>
        <w:gridCol w:w="726"/>
        <w:gridCol w:w="396"/>
        <w:gridCol w:w="726"/>
        <w:gridCol w:w="489"/>
        <w:gridCol w:w="898"/>
        <w:gridCol w:w="508"/>
        <w:gridCol w:w="936"/>
      </w:tblGrid>
      <w:tr>
        <w:trPr>
          <w:trHeight w:val="30" w:hRule="atLeast"/>
        </w:trPr>
        <w:tc>
          <w:tcPr>
            <w:tcW w:w="7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мүшелерінің төмен түсуі, гениталдық үңірею (N81, N82):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 объективтік деректер болған кезде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bookmarkStart w:name="z451" w:id="319"/>
    <w:p>
      <w:pPr>
        <w:spacing w:after="0"/>
        <w:ind w:left="0"/>
        <w:jc w:val="both"/>
      </w:pPr>
      <w:r>
        <w:rPr>
          <w:rFonts w:ascii="Times New Roman"/>
          <w:b w:val="false"/>
          <w:i w:val="false"/>
          <w:color w:val="000000"/>
          <w:sz w:val="28"/>
        </w:rPr>
        <w:t>
      1) тармақшаға жатырдың немесе қынаптың төмен түсуі, қанағаттанарлықсыз емдеу нәтижелері кезінде және одан бас тартқанда жыныс органдары саңылауының (несеп-жыныс, ішек-жыныс) үңіреюімен артқы қабырғасының көрінуі жатады.</w:t>
      </w:r>
    </w:p>
    <w:bookmarkEnd w:id="319"/>
    <w:p>
      <w:pPr>
        <w:spacing w:after="0"/>
        <w:ind w:left="0"/>
        <w:jc w:val="both"/>
      </w:pPr>
      <w:r>
        <w:rPr>
          <w:rFonts w:ascii="Times New Roman"/>
          <w:b w:val="false"/>
          <w:i w:val="false"/>
          <w:color w:val="000000"/>
          <w:sz w:val="28"/>
        </w:rPr>
        <w:t>
      Жатырдың түсуі деп әйел тік тұрғанда (немесе жатқанда – күшенген кезде) қынап қабырғасын өзімен бірге айналдыра жатырдың түгелдей жыныс саңылауынан сыртқа шығып кету жағдайы есептеледі.</w:t>
      </w:r>
    </w:p>
    <w:p>
      <w:pPr>
        <w:spacing w:after="0"/>
        <w:ind w:left="0"/>
        <w:jc w:val="both"/>
      </w:pPr>
      <w:r>
        <w:rPr>
          <w:rFonts w:ascii="Times New Roman"/>
          <w:b w:val="false"/>
          <w:i w:val="false"/>
          <w:color w:val="000000"/>
          <w:sz w:val="28"/>
        </w:rPr>
        <w:t>
      Шаттың толық айрылуы деп шат бұлшықеті бүтіндігінің толық бұзылуы және олардың тік ішектің үңіреюі және дұрыс кескіні болмағандағы жарылу саналады.</w:t>
      </w:r>
    </w:p>
    <w:bookmarkStart w:name="z452" w:id="320"/>
    <w:p>
      <w:pPr>
        <w:spacing w:after="0"/>
        <w:ind w:left="0"/>
        <w:jc w:val="both"/>
      </w:pPr>
      <w:r>
        <w:rPr>
          <w:rFonts w:ascii="Times New Roman"/>
          <w:b w:val="false"/>
          <w:i w:val="false"/>
          <w:color w:val="000000"/>
          <w:sz w:val="28"/>
        </w:rPr>
        <w:t>
      2) тармақшаға әйелдің жыныс мүшелерінің түсуі жатады. Жатыр мен қынаптың төмен түсуі деп күшенген кезде жыныс саңылауының үңіреюі және оның ішінен жатыр мойнының, қынаптың алдыңғы және артқы қабырғасының көрінуі, мұндайда олар шегінен шықпаған жағдай есептеледі.</w:t>
      </w:r>
    </w:p>
    <w:bookmarkEnd w:id="320"/>
    <w:p>
      <w:pPr>
        <w:spacing w:after="0"/>
        <w:ind w:left="0"/>
        <w:jc w:val="both"/>
      </w:pPr>
      <w:r>
        <w:rPr>
          <w:rFonts w:ascii="Times New Roman"/>
          <w:b w:val="false"/>
          <w:i w:val="false"/>
          <w:color w:val="000000"/>
          <w:sz w:val="28"/>
        </w:rPr>
        <w:t>
      Несепті ұстай алмауымен ушыққан жыныс мүшелері төмен түскен кезде куәландыру 1) немесе 2) тармақшалар бойынша емдеу нәтижелеріне қарай жүргізіледі.</w:t>
      </w:r>
    </w:p>
    <w:p>
      <w:pPr>
        <w:spacing w:after="0"/>
        <w:ind w:left="0"/>
        <w:jc w:val="both"/>
      </w:pPr>
      <w:r>
        <w:rPr>
          <w:rFonts w:ascii="Times New Roman"/>
          <w:b w:val="false"/>
          <w:i w:val="false"/>
          <w:color w:val="000000"/>
          <w:sz w:val="28"/>
        </w:rPr>
        <w:t>
      Қызметтерінің бұзылуынсыз жатырдың дұрыс орналаспауы қызметке жарамдылығын шектеу үшін негіз болып табылмайды.</w:t>
      </w:r>
    </w:p>
    <w:p>
      <w:pPr>
        <w:spacing w:after="0"/>
        <w:ind w:left="0"/>
        <w:jc w:val="both"/>
      </w:pPr>
      <w:r>
        <w:rPr>
          <w:rFonts w:ascii="Times New Roman"/>
          <w:b w:val="false"/>
          <w:i w:val="false"/>
          <w:color w:val="000000"/>
          <w:sz w:val="28"/>
        </w:rPr>
        <w:t>
      Қызметтерінің бұзылуынсыз жатырдың дұрыс орналаспауы осы бапты қолдануға негіз болып табылмайды.</w:t>
      </w:r>
    </w:p>
    <w:p>
      <w:pPr>
        <w:spacing w:after="0"/>
        <w:ind w:left="0"/>
        <w:jc w:val="both"/>
      </w:pPr>
      <w:r>
        <w:rPr>
          <w:rFonts w:ascii="Times New Roman"/>
          <w:b w:val="false"/>
          <w:i w:val="false"/>
          <w:color w:val="000000"/>
          <w:sz w:val="28"/>
        </w:rPr>
        <w:t>
      Меноррагиялармен, іш қатулармен, жая сүйек аумағында және іштің төмен жағындағы ауырсынулармен ере жүретін жатырдың дұрыс орналаспауы болғанда куәландыру 3) тармақша бойынша жүргізіледі.</w:t>
      </w:r>
    </w:p>
    <w:bookmarkStart w:name="z453" w:id="321"/>
    <w:p>
      <w:pPr>
        <w:spacing w:after="0"/>
        <w:ind w:left="0"/>
        <w:jc w:val="both"/>
      </w:pPr>
      <w:r>
        <w:rPr>
          <w:rFonts w:ascii="Times New Roman"/>
          <w:b w:val="false"/>
          <w:i w:val="false"/>
          <w:color w:val="000000"/>
          <w:sz w:val="28"/>
        </w:rPr>
        <w:t>
      3) тармақшаға қынап қабырғаларының аз ғана төмен түсуі; ауру синдромынсыз жамбастағы тыртық және спайка процестері жатады.</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4"/>
        <w:gridCol w:w="450"/>
        <w:gridCol w:w="450"/>
        <w:gridCol w:w="598"/>
        <w:gridCol w:w="602"/>
        <w:gridCol w:w="556"/>
        <w:gridCol w:w="1020"/>
        <w:gridCol w:w="577"/>
        <w:gridCol w:w="1063"/>
      </w:tblGrid>
      <w:tr>
        <w:trPr>
          <w:trHeight w:val="30" w:hRule="atLeast"/>
        </w:trPr>
        <w:tc>
          <w:tcPr>
            <w:tcW w:w="6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Овариалдық-менструалдық қызметінің бұзылулары (N91-N93):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455" w:id="322"/>
    <w:p>
      <w:pPr>
        <w:spacing w:after="0"/>
        <w:ind w:left="0"/>
        <w:jc w:val="both"/>
      </w:pPr>
      <w:r>
        <w:rPr>
          <w:rFonts w:ascii="Times New Roman"/>
          <w:b w:val="false"/>
          <w:i w:val="false"/>
          <w:color w:val="000000"/>
          <w:sz w:val="28"/>
        </w:rPr>
        <w:t>
      1) тармақшаға овариалдық-менструалдық циклдың келесі тұрақты бұзылулары жатады:</w:t>
      </w:r>
    </w:p>
    <w:bookmarkEnd w:id="322"/>
    <w:p>
      <w:pPr>
        <w:spacing w:after="0"/>
        <w:ind w:left="0"/>
        <w:jc w:val="both"/>
      </w:pPr>
      <w:r>
        <w:rPr>
          <w:rFonts w:ascii="Times New Roman"/>
          <w:b w:val="false"/>
          <w:i w:val="false"/>
          <w:color w:val="000000"/>
          <w:sz w:val="28"/>
        </w:rPr>
        <w:t>
      - үздіксіз қан кетулермен, менструацияға қарамастан, қанауымен немесе физикалық күш түскенде байқалуымен сипатталатын ювенильді (20 жасқа дейінгі) қан кетулері, сондай-ақ анемияға әкеліп соғатын, менструацияның ұзақтығының 8 күнге дейін және одан жоғары ұзаруы;</w:t>
      </w:r>
    </w:p>
    <w:p>
      <w:pPr>
        <w:spacing w:after="0"/>
        <w:ind w:left="0"/>
        <w:jc w:val="both"/>
      </w:pPr>
      <w:r>
        <w:rPr>
          <w:rFonts w:ascii="Times New Roman"/>
          <w:b w:val="false"/>
          <w:i w:val="false"/>
          <w:color w:val="000000"/>
          <w:sz w:val="28"/>
        </w:rPr>
        <w:t>
      - альгодисменоррея мен жыныс мүшелерінің (қынаптың атрезиясы, жатырдың айқын білінетін инфантилизмі және басқалары) едәуір анық білінетін толық жетілмеуімен байланысты, жыныс және олармен көршілес мүшелері қызметтерінің басқа да анық білінетін бұзылулары;</w:t>
      </w:r>
    </w:p>
    <w:p>
      <w:pPr>
        <w:spacing w:after="0"/>
        <w:ind w:left="0"/>
        <w:jc w:val="both"/>
      </w:pPr>
      <w:r>
        <w:rPr>
          <w:rFonts w:ascii="Times New Roman"/>
          <w:b w:val="false"/>
          <w:i w:val="false"/>
          <w:color w:val="000000"/>
          <w:sz w:val="28"/>
        </w:rPr>
        <w:t>
      - қынапта немесе жатырда қанды ісіктердің пайда болуымен ере жүретін және айқын ұдайы ауырсынуды туындататын жыныс мүшелерінің жетілу аномалиясы.</w:t>
      </w:r>
    </w:p>
    <w:p>
      <w:pPr>
        <w:spacing w:after="0"/>
        <w:ind w:left="0"/>
        <w:jc w:val="both"/>
      </w:pPr>
      <w:r>
        <w:rPr>
          <w:rFonts w:ascii="Times New Roman"/>
          <w:b w:val="false"/>
          <w:i w:val="false"/>
          <w:color w:val="000000"/>
          <w:sz w:val="28"/>
        </w:rPr>
        <w:t>
      Куәландыру жалпы инфекциялардың, ауыр интоксикациялардың, алиментарлық бұзылулардың, нерв-психикалық бұзылулардың және гармоналдық бұзылулардың, сондай-ақ соматикалық сырқаттардың себебінен болған салдарлы аменорея болғанда да Ішкі істер органдарындағы қызмет үшін адамдардың денсаулық жағдайын сәйкестендіруге қойылатын талаптардың тиісті қосымшалары бойынша жүргізіледі.</w:t>
      </w:r>
    </w:p>
    <w:bookmarkStart w:name="z456" w:id="323"/>
    <w:p>
      <w:pPr>
        <w:spacing w:after="0"/>
        <w:ind w:left="0"/>
        <w:jc w:val="both"/>
      </w:pPr>
      <w:r>
        <w:rPr>
          <w:rFonts w:ascii="Times New Roman"/>
          <w:b w:val="false"/>
          <w:i w:val="false"/>
          <w:color w:val="000000"/>
          <w:sz w:val="28"/>
        </w:rPr>
        <w:t>
      1) тармақшаға климакстік синдромның ауыр дәрежесі жатады. Шын климакстік синдромды гипертиреоздың, үрейлі-депрессивтік жағдаймен, прессенильдік психозбен ұқсас клиникалық суреті бойынша дифференциация жасаған жөн.</w:t>
      </w:r>
    </w:p>
    <w:bookmarkEnd w:id="323"/>
    <w:bookmarkStart w:name="z457" w:id="324"/>
    <w:p>
      <w:pPr>
        <w:spacing w:after="0"/>
        <w:ind w:left="0"/>
        <w:jc w:val="both"/>
      </w:pPr>
      <w:r>
        <w:rPr>
          <w:rFonts w:ascii="Times New Roman"/>
          <w:b w:val="false"/>
          <w:i w:val="false"/>
          <w:color w:val="000000"/>
          <w:sz w:val="28"/>
        </w:rPr>
        <w:t>
      1) тармақшаға анық білінетін вазомотролық реакциялармен (тәулігіне 20-дан астам құйылулар), сондай-ақ қан тамырларының спазмдарымен, артериялық қысымның ауытқуымен, астения тектес ұстамалармен және басқалармен ере жүретін, ауыр дәрежелі климкастік кардиопатиялар, психоэндокриндік климакстік синдром жатады.</w:t>
      </w:r>
    </w:p>
    <w:bookmarkEnd w:id="324"/>
    <w:bookmarkStart w:name="z458" w:id="325"/>
    <w:p>
      <w:pPr>
        <w:spacing w:after="0"/>
        <w:ind w:left="0"/>
        <w:jc w:val="both"/>
      </w:pPr>
      <w:r>
        <w:rPr>
          <w:rFonts w:ascii="Times New Roman"/>
          <w:b w:val="false"/>
          <w:i w:val="false"/>
          <w:color w:val="000000"/>
          <w:sz w:val="28"/>
        </w:rPr>
        <w:t>
      2) тармақшаға олигоменоррея, аменоррея (операциядан кейін емес), оның ішінде Штейн-Левенталь синдромы кезінде көрініс беретін овариалдық-менструалдық бұзылулар, сондай-ақ климакстік синдромның орта ауырлығы дәрежесі жатады. Климакстік синдромның орта ауырлығы үшін тәулік ішінде 10-20 құйылулар, бас ауруы, бас айналуы, жұмыс қабілетін айтарлықтай төмендететін ұйқы мен есте сақтаудың нашарлауы тән.</w:t>
      </w:r>
    </w:p>
    <w:bookmarkEnd w:id="325"/>
    <w:bookmarkStart w:name="z459" w:id="326"/>
    <w:p>
      <w:pPr>
        <w:spacing w:after="0"/>
        <w:ind w:left="0"/>
        <w:jc w:val="both"/>
      </w:pPr>
      <w:r>
        <w:rPr>
          <w:rFonts w:ascii="Times New Roman"/>
          <w:b w:val="false"/>
          <w:i w:val="false"/>
          <w:color w:val="000000"/>
          <w:sz w:val="28"/>
        </w:rPr>
        <w:t>
      Бар сырқаттардың ағымын тереңдетпейтін, тәулік ішінде саны (10-ға дейін) біршама көп емес құйылулары бар климакстік синдромның жеңіл нысандары осы бапты қолдану үшін негіз болып табылмайды.</w:t>
      </w:r>
    </w:p>
    <w:bookmarkEnd w:id="326"/>
    <w:bookmarkStart w:name="z460" w:id="327"/>
    <w:p>
      <w:pPr>
        <w:spacing w:after="0"/>
        <w:ind w:left="0"/>
        <w:jc w:val="both"/>
      </w:pPr>
      <w:r>
        <w:rPr>
          <w:rFonts w:ascii="Times New Roman"/>
          <w:b w:val="false"/>
          <w:i w:val="false"/>
          <w:color w:val="000000"/>
          <w:sz w:val="28"/>
        </w:rPr>
        <w:t xml:space="preserve">
      3) тармақшаға жалпы дамуы қанағаттанарлық болғанда ІІ-ІІІ дәрежелі жыныстық инфантилизм жатады. Дене дамуы қалыс қалумен болатын жыныстық инфантилизм кезінде немесе овариалдық-менструалдық қызметі бұзылғанда медициналық куәландыру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13</w:t>
      </w:r>
      <w:r>
        <w:rPr>
          <w:rFonts w:ascii="Times New Roman"/>
          <w:b w:val="false"/>
          <w:i w:val="false"/>
          <w:color w:val="000000"/>
          <w:sz w:val="28"/>
        </w:rPr>
        <w:t xml:space="preserve"> немесе </w:t>
      </w:r>
      <w:r>
        <w:rPr>
          <w:rFonts w:ascii="Times New Roman"/>
          <w:b w:val="false"/>
          <w:i w:val="false"/>
          <w:color w:val="000000"/>
          <w:sz w:val="28"/>
        </w:rPr>
        <w:t>77-қосымшалары</w:t>
      </w:r>
      <w:r>
        <w:rPr>
          <w:rFonts w:ascii="Times New Roman"/>
          <w:b w:val="false"/>
          <w:i w:val="false"/>
          <w:color w:val="000000"/>
          <w:sz w:val="28"/>
        </w:rPr>
        <w:t xml:space="preserve"> бойынша жүргізіледі.</w:t>
      </w:r>
    </w:p>
    <w:bookmarkEnd w:id="327"/>
    <w:bookmarkStart w:name="z461" w:id="328"/>
    <w:p>
      <w:pPr>
        <w:spacing w:after="0"/>
        <w:ind w:left="0"/>
        <w:jc w:val="both"/>
      </w:pPr>
      <w:r>
        <w:rPr>
          <w:rFonts w:ascii="Times New Roman"/>
          <w:b w:val="false"/>
          <w:i w:val="false"/>
          <w:color w:val="000000"/>
          <w:sz w:val="28"/>
        </w:rPr>
        <w:t xml:space="preserve">
      21 жасқа дейінгі адамдарда овариалдық-етеккірлік функциясының бұзылуы болмаған жағдайда І-ІІ дәрежелі жатырдың гипоплазиясы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77-қосымшасын</w:t>
      </w:r>
      <w:r>
        <w:rPr>
          <w:rFonts w:ascii="Times New Roman"/>
          <w:b w:val="false"/>
          <w:i w:val="false"/>
          <w:color w:val="000000"/>
          <w:sz w:val="28"/>
        </w:rPr>
        <w:t xml:space="preserve"> қолдануға негіз болып табылмайды.</w:t>
      </w:r>
    </w:p>
    <w:bookmarkEnd w:id="328"/>
    <w:bookmarkStart w:name="z462" w:id="329"/>
    <w:p>
      <w:pPr>
        <w:spacing w:after="0"/>
        <w:ind w:left="0"/>
        <w:jc w:val="both"/>
      </w:pPr>
      <w:r>
        <w:rPr>
          <w:rFonts w:ascii="Times New Roman"/>
          <w:b w:val="false"/>
          <w:i w:val="false"/>
          <w:color w:val="000000"/>
          <w:sz w:val="28"/>
        </w:rPr>
        <w:t>
      4) тармақшаға екі жақты тоталдық овариоэктомия, радикалдық операциялардан, жамбас перитониттерінен кейін, жүргізілген гормоналдық терапияның операциядан кейінгі 3 айға дейін тиімділігі болғанда тубоовариалдық құрылымдар жатады.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78-қосымша</w:t>
            </w:r>
          </w:p>
        </w:tc>
      </w:tr>
    </w:tbl>
    <w:p>
      <w:pPr>
        <w:spacing w:after="0"/>
        <w:ind w:left="0"/>
        <w:jc w:val="both"/>
      </w:pPr>
      <w:r>
        <w:rPr>
          <w:rFonts w:ascii="Times New Roman"/>
          <w:b w:val="false"/>
          <w:i w:val="false"/>
          <w:color w:val="ff0000"/>
          <w:sz w:val="28"/>
        </w:rPr>
        <w:t xml:space="preserve">
      Ескерту. 78-қосымша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167"/>
        <w:gridCol w:w="167"/>
        <w:gridCol w:w="222"/>
        <w:gridCol w:w="223"/>
        <w:gridCol w:w="292"/>
        <w:gridCol w:w="293"/>
        <w:gridCol w:w="304"/>
        <w:gridCol w:w="306"/>
      </w:tblGrid>
      <w:tr>
        <w:trPr>
          <w:trHeight w:val="30" w:hRule="atLeast"/>
        </w:trPr>
        <w:tc>
          <w:tcPr>
            <w:tcW w:w="10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w:t>
            </w:r>
            <w:r>
              <w:br/>
            </w:r>
            <w:r>
              <w:rPr>
                <w:rFonts w:ascii="Times New Roman"/>
                <w:b w:val="false"/>
                <w:i w:val="false"/>
                <w:color w:val="000000"/>
                <w:sz w:val="20"/>
              </w:rPr>
              <w:t>
Әйелдің жыныс мүшесі органдарының жіті, қабыну созылмалы сырқаттарынан кейінгі немесе хирургиялық емдеуден кейінгі қызметінің уақытша бұзылулары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Қатардағы және басшы құрамдағы адамдардың ауруы бойынша демалысқа қажеттілігі туралы қорытынды тек әйелдер жыныс органдарының (бартолинит, вульвит, кольпит, эндометрит, аднексит) жіті қабыну ауруларынан (2 айдан аспайтын мерзімде) кейін шығарылады.</w:t>
      </w:r>
    </w:p>
    <w:p>
      <w:pPr>
        <w:spacing w:after="0"/>
        <w:ind w:left="0"/>
        <w:jc w:val="both"/>
      </w:pPr>
      <w:r>
        <w:rPr>
          <w:rFonts w:ascii="Times New Roman"/>
          <w:b w:val="false"/>
          <w:i w:val="false"/>
          <w:color w:val="000000"/>
          <w:sz w:val="28"/>
        </w:rPr>
        <w:t>
      Жатыр мойнының эрозиясы және псевдоэрозиясы бар куәландырушылар (N86)-басты бағытта жыныстық жолмен берілетін аурулар, онкоцитология (сұйықты ПАП-тест), онкогенді типтер ВПЧ (16, 18, 31, 35) және бейнекольпоскопиялар) тексерілуге жатады. Басты бағытта жыныстық жолмен берілетін аурулар, онкогенді типтер ВПЧ, жатыр мойнының дисплазиясы онкоцитология, бейне кольпоскопияның аномалдық картиналарының мәліметтері бойынша қызметке қабылданушылар емделгенше жарамсыз, қатардағы және басшы құрамдағы адамдар кемінде 1 айдан кейін куәландырылып тексерілуге (емделуге) жатады.</w:t>
      </w:r>
    </w:p>
    <w:p>
      <w:pPr>
        <w:spacing w:after="0"/>
        <w:ind w:left="0"/>
        <w:jc w:val="both"/>
      </w:pPr>
      <w:r>
        <w:rPr>
          <w:rFonts w:ascii="Times New Roman"/>
          <w:b w:val="false"/>
          <w:i w:val="false"/>
          <w:color w:val="000000"/>
          <w:sz w:val="28"/>
        </w:rPr>
        <w:t>
      Жатыр мойнының эктопиясы норма нұсқасы, жатыр мойнының эпителия аяқталмаған миграциясы сияқты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79-қосымша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510"/>
        <w:gridCol w:w="510"/>
        <w:gridCol w:w="677"/>
        <w:gridCol w:w="682"/>
        <w:gridCol w:w="892"/>
        <w:gridCol w:w="893"/>
        <w:gridCol w:w="926"/>
        <w:gridCol w:w="932"/>
      </w:tblGrid>
      <w:tr>
        <w:trPr>
          <w:trHeight w:val="30" w:hRule="atLeast"/>
        </w:trPr>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(000-099):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469" w:id="330"/>
    <w:p>
      <w:pPr>
        <w:spacing w:after="0"/>
        <w:ind w:left="0"/>
        <w:jc w:val="both"/>
      </w:pPr>
      <w:r>
        <w:rPr>
          <w:rFonts w:ascii="Times New Roman"/>
          <w:b w:val="false"/>
          <w:i w:val="false"/>
          <w:color w:val="000000"/>
          <w:sz w:val="28"/>
        </w:rPr>
        <w:t>
      Қатардағы және басшы құрам адамдары есебіндегі әйелдер оларда жүктілік анықталған кезде радиоактивтік заттармен, иондалған сәуле көздерімен, зымыран отындарының компоненттерімен, электромагниттік өрістердің көздерімен байланысты жұмысқа уақытша жарамсыз деп танылады.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80-қосымша</w:t>
            </w:r>
          </w:p>
        </w:tc>
      </w:tr>
    </w:tbl>
    <w:p>
      <w:pPr>
        <w:spacing w:after="0"/>
        <w:ind w:left="0"/>
        <w:jc w:val="both"/>
      </w:pPr>
      <w:r>
        <w:rPr>
          <w:rFonts w:ascii="Times New Roman"/>
          <w:b w:val="false"/>
          <w:i w:val="false"/>
          <w:color w:val="ff0000"/>
          <w:sz w:val="28"/>
        </w:rPr>
        <w:t xml:space="preserve">
      Ескерту. 80-қосымша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466"/>
        <w:gridCol w:w="855"/>
        <w:gridCol w:w="466"/>
        <w:gridCol w:w="1147"/>
        <w:gridCol w:w="466"/>
        <w:gridCol w:w="1440"/>
        <w:gridCol w:w="489"/>
        <w:gridCol w:w="1210"/>
      </w:tblGrid>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туа пайда болған ақаулары және ситемза: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қызметтері бұзылмаған объектитвік деректер болғанда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қосымша туа пайда болған жетілу ақауларын емдеу мүмкін болмағанда, емдеуден бас тартқанда немесе емдеу нәтижелері қанағаттанарлықсыз болғанда қолданылады.</w:t>
      </w:r>
    </w:p>
    <w:p>
      <w:pPr>
        <w:spacing w:after="0"/>
        <w:ind w:left="0"/>
        <w:jc w:val="both"/>
      </w:pPr>
      <w:r>
        <w:rPr>
          <w:rFonts w:ascii="Times New Roman"/>
          <w:b w:val="false"/>
          <w:i w:val="false"/>
          <w:color w:val="000000"/>
          <w:sz w:val="28"/>
        </w:rPr>
        <w:t>
      1) тармақшаға жатады:</w:t>
      </w:r>
    </w:p>
    <w:p>
      <w:pPr>
        <w:spacing w:after="0"/>
        <w:ind w:left="0"/>
        <w:jc w:val="both"/>
      </w:pPr>
      <w:r>
        <w:rPr>
          <w:rFonts w:ascii="Times New Roman"/>
          <w:b w:val="false"/>
          <w:i w:val="false"/>
          <w:color w:val="000000"/>
          <w:sz w:val="28"/>
        </w:rPr>
        <w:t>
      III- IV ФК жүректің жетіспеушілігі болғанда жүректің туа пайда болған ақаулары;</w:t>
      </w:r>
    </w:p>
    <w:p>
      <w:pPr>
        <w:spacing w:after="0"/>
        <w:ind w:left="0"/>
        <w:jc w:val="both"/>
      </w:pPr>
      <w:r>
        <w:rPr>
          <w:rFonts w:ascii="Times New Roman"/>
          <w:b w:val="false"/>
          <w:i w:val="false"/>
          <w:color w:val="000000"/>
          <w:sz w:val="28"/>
        </w:rPr>
        <w:t>
      жүректің қолқалық ақаулары;</w:t>
      </w:r>
    </w:p>
    <w:p>
      <w:pPr>
        <w:spacing w:after="0"/>
        <w:ind w:left="0"/>
        <w:jc w:val="both"/>
      </w:pPr>
      <w:r>
        <w:rPr>
          <w:rFonts w:ascii="Times New Roman"/>
          <w:b w:val="false"/>
          <w:i w:val="false"/>
          <w:color w:val="000000"/>
          <w:sz w:val="28"/>
        </w:rPr>
        <w:t>
      бронх-өкпе аппараты жетілуінің ақауы, ІІІ дәрежелі өкпе тыныс алу жетіспеушілігі;</w:t>
      </w:r>
    </w:p>
    <w:p>
      <w:pPr>
        <w:spacing w:after="0"/>
        <w:ind w:left="0"/>
        <w:jc w:val="both"/>
      </w:pPr>
      <w:r>
        <w:rPr>
          <w:rFonts w:ascii="Times New Roman"/>
          <w:b w:val="false"/>
          <w:i w:val="false"/>
          <w:color w:val="000000"/>
          <w:sz w:val="28"/>
        </w:rPr>
        <w:t>
      жақ-бет аномалиясы (оның ішінде таңдай мен ерін жарығы, екі жақты микротия);</w:t>
      </w:r>
    </w:p>
    <w:p>
      <w:pPr>
        <w:spacing w:after="0"/>
        <w:ind w:left="0"/>
        <w:jc w:val="both"/>
      </w:pPr>
      <w:r>
        <w:rPr>
          <w:rFonts w:ascii="Times New Roman"/>
          <w:b w:val="false"/>
          <w:i w:val="false"/>
          <w:color w:val="000000"/>
          <w:sz w:val="28"/>
        </w:rPr>
        <w:t>
      есту қуысының атрезиясы;</w:t>
      </w:r>
    </w:p>
    <w:p>
      <w:pPr>
        <w:spacing w:after="0"/>
        <w:ind w:left="0"/>
        <w:jc w:val="both"/>
      </w:pPr>
      <w:r>
        <w:rPr>
          <w:rFonts w:ascii="Times New Roman"/>
          <w:b w:val="false"/>
          <w:i w:val="false"/>
          <w:color w:val="000000"/>
          <w:sz w:val="28"/>
        </w:rPr>
        <w:t>
      айқын клиникалық белгілері бар және қызметтері кенет бұзылған ас қорыту органдарының аурулары;</w:t>
      </w:r>
    </w:p>
    <w:p>
      <w:pPr>
        <w:spacing w:after="0"/>
        <w:ind w:left="0"/>
        <w:jc w:val="both"/>
      </w:pPr>
      <w:r>
        <w:rPr>
          <w:rFonts w:ascii="Times New Roman"/>
          <w:b w:val="false"/>
          <w:i w:val="false"/>
          <w:color w:val="000000"/>
          <w:sz w:val="28"/>
        </w:rPr>
        <w:t>
      кеуде клеткасының (қабырғаның бүкірлігі) мен рестриктивті түрі бойынша ІІІ дәрежелі тыныс алу жетіспеушілігі бір омыртқаның туа пайда болған қисаюлары;</w:t>
      </w:r>
    </w:p>
    <w:p>
      <w:pPr>
        <w:spacing w:after="0"/>
        <w:ind w:left="0"/>
        <w:jc w:val="both"/>
      </w:pPr>
      <w:r>
        <w:rPr>
          <w:rFonts w:ascii="Times New Roman"/>
          <w:b w:val="false"/>
          <w:i w:val="false"/>
          <w:color w:val="000000"/>
          <w:sz w:val="28"/>
        </w:rPr>
        <w:t>
      мойын бөлігіндегі омыртқалық баған қызметінің едәуір бұзылуы бар бармыштық қисық мойын;</w:t>
      </w:r>
    </w:p>
    <w:p>
      <w:pPr>
        <w:spacing w:after="0"/>
        <w:ind w:left="0"/>
        <w:jc w:val="both"/>
      </w:pPr>
      <w:r>
        <w:rPr>
          <w:rFonts w:ascii="Times New Roman"/>
          <w:b w:val="false"/>
          <w:i w:val="false"/>
          <w:color w:val="000000"/>
          <w:sz w:val="28"/>
        </w:rPr>
        <w:t>
      остеосклероз (мрамор ауруы);</w:t>
      </w:r>
    </w:p>
    <w:p>
      <w:pPr>
        <w:spacing w:after="0"/>
        <w:ind w:left="0"/>
        <w:jc w:val="both"/>
      </w:pPr>
      <w:r>
        <w:rPr>
          <w:rFonts w:ascii="Times New Roman"/>
          <w:b w:val="false"/>
          <w:i w:val="false"/>
          <w:color w:val="000000"/>
          <w:sz w:val="28"/>
        </w:rPr>
        <w:t>
      айқындылық дәрежесіне қарамастан қалған бүйрек қызметі қызметінің бұзылуында бір бүйректің жоқтығы;</w:t>
      </w:r>
    </w:p>
    <w:p>
      <w:pPr>
        <w:spacing w:after="0"/>
        <w:ind w:left="0"/>
        <w:jc w:val="both"/>
      </w:pPr>
      <w:r>
        <w:rPr>
          <w:rFonts w:ascii="Times New Roman"/>
          <w:b w:val="false"/>
          <w:i w:val="false"/>
          <w:color w:val="000000"/>
          <w:sz w:val="28"/>
        </w:rPr>
        <w:t>
      бөліп тұру қызметінің едәуір бұзылуы бар қос бүйректің поликостозы немесе СБҚЖ;</w:t>
      </w:r>
    </w:p>
    <w:p>
      <w:pPr>
        <w:spacing w:after="0"/>
        <w:ind w:left="0"/>
        <w:jc w:val="both"/>
      </w:pPr>
      <w:r>
        <w:rPr>
          <w:rFonts w:ascii="Times New Roman"/>
          <w:b w:val="false"/>
          <w:i w:val="false"/>
          <w:color w:val="000000"/>
          <w:sz w:val="28"/>
        </w:rPr>
        <w:t>
      вазероналдық артериалдық гипертензия мен бүйректік қан кетулері бар бүйректік қан қысымының аномалиясы (ангиография мәліметтерімен расталған);</w:t>
      </w:r>
    </w:p>
    <w:p>
      <w:pPr>
        <w:spacing w:after="0"/>
        <w:ind w:left="0"/>
        <w:jc w:val="both"/>
      </w:pPr>
      <w:r>
        <w:rPr>
          <w:rFonts w:ascii="Times New Roman"/>
          <w:b w:val="false"/>
          <w:i w:val="false"/>
          <w:color w:val="000000"/>
          <w:sz w:val="28"/>
        </w:rPr>
        <w:t>
      жыныс органдарының аномалиясы (жыныс мүшесінің болмауы, қынап атрезиясы);</w:t>
      </w:r>
    </w:p>
    <w:p>
      <w:pPr>
        <w:spacing w:after="0"/>
        <w:ind w:left="0"/>
        <w:jc w:val="both"/>
      </w:pPr>
      <w:r>
        <w:rPr>
          <w:rFonts w:ascii="Times New Roman"/>
          <w:b w:val="false"/>
          <w:i w:val="false"/>
          <w:color w:val="000000"/>
          <w:sz w:val="28"/>
        </w:rPr>
        <w:t>
      ортан жіліктердің ішкі айдаршықтары шығыңқыларының аралығы 20 см-ден астам аяқтың 0-сияқты қисаюы немесе балтырлардың ішкі тобықтарының аралығы 15 см-ден астам аяқтың Х-сияқты қисаюы;</w:t>
      </w:r>
    </w:p>
    <w:p>
      <w:pPr>
        <w:spacing w:after="0"/>
        <w:ind w:left="0"/>
        <w:jc w:val="both"/>
      </w:pPr>
      <w:r>
        <w:rPr>
          <w:rFonts w:ascii="Times New Roman"/>
          <w:b w:val="false"/>
          <w:i w:val="false"/>
          <w:color w:val="000000"/>
          <w:sz w:val="28"/>
        </w:rPr>
        <w:t>
      едәуір бұзылуы бар сүйектердің, буындардың, шеміршектердің, бұлшықеттердің жетілу ақаулары, сырқаттары және деформациясы;</w:t>
      </w:r>
    </w:p>
    <w:p>
      <w:pPr>
        <w:spacing w:after="0"/>
        <w:ind w:left="0"/>
        <w:jc w:val="both"/>
      </w:pPr>
      <w:r>
        <w:rPr>
          <w:rFonts w:ascii="Times New Roman"/>
          <w:b w:val="false"/>
          <w:i w:val="false"/>
          <w:color w:val="000000"/>
          <w:sz w:val="28"/>
        </w:rPr>
        <w:t>
      туа пайда болған ихтиоз, ихтиозонысанды эритродермия.</w:t>
      </w:r>
    </w:p>
    <w:p>
      <w:pPr>
        <w:spacing w:after="0"/>
        <w:ind w:left="0"/>
        <w:jc w:val="both"/>
      </w:pPr>
      <w:r>
        <w:rPr>
          <w:rFonts w:ascii="Times New Roman"/>
          <w:b w:val="false"/>
          <w:i w:val="false"/>
          <w:color w:val="000000"/>
          <w:sz w:val="28"/>
        </w:rPr>
        <w:t>
      2) тармақшаға жатады:</w:t>
      </w:r>
    </w:p>
    <w:p>
      <w:pPr>
        <w:spacing w:after="0"/>
        <w:ind w:left="0"/>
        <w:jc w:val="both"/>
      </w:pPr>
      <w:r>
        <w:rPr>
          <w:rFonts w:ascii="Times New Roman"/>
          <w:b w:val="false"/>
          <w:i w:val="false"/>
          <w:color w:val="000000"/>
          <w:sz w:val="28"/>
        </w:rPr>
        <w:t>
      СЖЖ ІІ ФК болған жағдайда жүрек және ірі қан тамырларының (аорта, өкпе артериясы) ақауы туа пайда болған ақаулары;</w:t>
      </w:r>
    </w:p>
    <w:p>
      <w:pPr>
        <w:spacing w:after="0"/>
        <w:ind w:left="0"/>
        <w:jc w:val="both"/>
      </w:pPr>
      <w:r>
        <w:rPr>
          <w:rFonts w:ascii="Times New Roman"/>
          <w:b w:val="false"/>
          <w:i w:val="false"/>
          <w:color w:val="000000"/>
          <w:sz w:val="28"/>
        </w:rPr>
        <w:t>
      Вальсалва синусының аневризмасы;</w:t>
      </w:r>
    </w:p>
    <w:p>
      <w:pPr>
        <w:spacing w:after="0"/>
        <w:ind w:left="0"/>
        <w:jc w:val="both"/>
      </w:pPr>
      <w:r>
        <w:rPr>
          <w:rFonts w:ascii="Times New Roman"/>
          <w:b w:val="false"/>
          <w:i w:val="false"/>
          <w:color w:val="000000"/>
          <w:sz w:val="28"/>
        </w:rPr>
        <w:t>
      боталов түтікшесі бітелмеуі;</w:t>
      </w:r>
    </w:p>
    <w:p>
      <w:pPr>
        <w:spacing w:after="0"/>
        <w:ind w:left="0"/>
        <w:jc w:val="both"/>
      </w:pPr>
      <w:r>
        <w:rPr>
          <w:rFonts w:ascii="Times New Roman"/>
          <w:b w:val="false"/>
          <w:i w:val="false"/>
          <w:color w:val="000000"/>
          <w:sz w:val="28"/>
        </w:rPr>
        <w:t>
      сатысы мен жалпы қан айналымының бұзылуына қарамастан жүрек пердесінің дефекті;</w:t>
      </w:r>
    </w:p>
    <w:p>
      <w:pPr>
        <w:spacing w:after="0"/>
        <w:ind w:left="0"/>
        <w:jc w:val="both"/>
      </w:pPr>
      <w:r>
        <w:rPr>
          <w:rFonts w:ascii="Times New Roman"/>
          <w:b w:val="false"/>
          <w:i w:val="false"/>
          <w:color w:val="000000"/>
          <w:sz w:val="28"/>
        </w:rPr>
        <w:t>
      бір немесе екі жақтағы құлақтың болмауы немесе бұзылуы;</w:t>
      </w:r>
    </w:p>
    <w:p>
      <w:pPr>
        <w:spacing w:after="0"/>
        <w:ind w:left="0"/>
        <w:jc w:val="both"/>
      </w:pPr>
      <w:r>
        <w:rPr>
          <w:rFonts w:ascii="Times New Roman"/>
          <w:b w:val="false"/>
          <w:i w:val="false"/>
          <w:color w:val="000000"/>
          <w:sz w:val="28"/>
        </w:rPr>
        <w:t>
      жамбас-бөксе буындарын немесе омыртқа қозғалысын орташа шектеумен жамбас деформациясы;</w:t>
      </w:r>
    </w:p>
    <w:p>
      <w:pPr>
        <w:spacing w:after="0"/>
        <w:ind w:left="0"/>
        <w:jc w:val="both"/>
      </w:pPr>
      <w:r>
        <w:rPr>
          <w:rFonts w:ascii="Times New Roman"/>
          <w:b w:val="false"/>
          <w:i w:val="false"/>
          <w:color w:val="000000"/>
          <w:sz w:val="28"/>
        </w:rPr>
        <w:t>
      кеуде клеткасының мен рестриктивті түрі бойынша ІІ дәрежелі тыныс алу жетіспеушілігі бір омыртқаның туа пайда болған қисаюлары;</w:t>
      </w:r>
    </w:p>
    <w:p>
      <w:pPr>
        <w:spacing w:after="0"/>
        <w:ind w:left="0"/>
        <w:jc w:val="both"/>
      </w:pPr>
      <w:r>
        <w:rPr>
          <w:rFonts w:ascii="Times New Roman"/>
          <w:b w:val="false"/>
          <w:i w:val="false"/>
          <w:color w:val="000000"/>
          <w:sz w:val="28"/>
        </w:rPr>
        <w:t>
      мойын бөлігіндегі омыртқалық баған қызметінің едәуір бұзылуы бар бармыштық қисық мойын;</w:t>
      </w:r>
    </w:p>
    <w:p>
      <w:pPr>
        <w:spacing w:after="0"/>
        <w:ind w:left="0"/>
        <w:jc w:val="both"/>
      </w:pPr>
      <w:r>
        <w:rPr>
          <w:rFonts w:ascii="Times New Roman"/>
          <w:b w:val="false"/>
          <w:i w:val="false"/>
          <w:color w:val="000000"/>
          <w:sz w:val="28"/>
        </w:rPr>
        <w:t>
      айқындылық дәрежесіне қарамастан қалған бүйрек қызметі қызметінің бұзылуында бір бүйректің жоқтығы;</w:t>
      </w:r>
    </w:p>
    <w:p>
      <w:pPr>
        <w:spacing w:after="0"/>
        <w:ind w:left="0"/>
        <w:jc w:val="both"/>
      </w:pPr>
      <w:r>
        <w:rPr>
          <w:rFonts w:ascii="Times New Roman"/>
          <w:b w:val="false"/>
          <w:i w:val="false"/>
          <w:color w:val="000000"/>
          <w:sz w:val="28"/>
        </w:rPr>
        <w:t>
      поликистоз, дисплазии, қызметі орташа және аз ғана бұзылуы бар бүйректің және элементтерінің қосарлануы;</w:t>
      </w:r>
    </w:p>
    <w:p>
      <w:pPr>
        <w:spacing w:after="0"/>
        <w:ind w:left="0"/>
        <w:jc w:val="both"/>
      </w:pPr>
      <w:r>
        <w:rPr>
          <w:rFonts w:ascii="Times New Roman"/>
          <w:b w:val="false"/>
          <w:i w:val="false"/>
          <w:color w:val="000000"/>
          <w:sz w:val="28"/>
        </w:rPr>
        <w:t>
      тағаға ұқсаған бүйрек;</w:t>
      </w:r>
    </w:p>
    <w:p>
      <w:pPr>
        <w:spacing w:after="0"/>
        <w:ind w:left="0"/>
        <w:jc w:val="both"/>
      </w:pPr>
      <w:r>
        <w:rPr>
          <w:rFonts w:ascii="Times New Roman"/>
          <w:b w:val="false"/>
          <w:i w:val="false"/>
          <w:color w:val="000000"/>
          <w:sz w:val="28"/>
        </w:rPr>
        <w:t>
      айқын қызметі орташа бұзылған аномалии несеп шүмендері мен несеп жолдары;</w:t>
      </w:r>
    </w:p>
    <w:p>
      <w:pPr>
        <w:spacing w:after="0"/>
        <w:ind w:left="0"/>
        <w:jc w:val="both"/>
      </w:pPr>
      <w:r>
        <w:rPr>
          <w:rFonts w:ascii="Times New Roman"/>
          <w:b w:val="false"/>
          <w:i w:val="false"/>
          <w:color w:val="000000"/>
          <w:sz w:val="28"/>
        </w:rPr>
        <w:t>
      ұмалық немесе бұттық гипоспадия;</w:t>
      </w:r>
    </w:p>
    <w:p>
      <w:pPr>
        <w:spacing w:after="0"/>
        <w:ind w:left="0"/>
        <w:jc w:val="both"/>
      </w:pPr>
      <w:r>
        <w:rPr>
          <w:rFonts w:ascii="Times New Roman"/>
          <w:b w:val="false"/>
          <w:i w:val="false"/>
          <w:color w:val="000000"/>
          <w:sz w:val="28"/>
        </w:rPr>
        <w:t>
      аяқтың 5 см-ден 8 см-дейін қысқаруымен жамбас сүйегі аузының варустық деформациясы;</w:t>
      </w:r>
    </w:p>
    <w:p>
      <w:pPr>
        <w:spacing w:after="0"/>
        <w:ind w:left="0"/>
        <w:jc w:val="both"/>
      </w:pPr>
      <w:r>
        <w:rPr>
          <w:rFonts w:ascii="Times New Roman"/>
          <w:b w:val="false"/>
          <w:i w:val="false"/>
          <w:color w:val="000000"/>
          <w:sz w:val="28"/>
        </w:rPr>
        <w:t>
      ортан жіліктердің ішкі айдаршықтары шығыңқыларының аралығы 12 cм-ден 20 см-ге дейін аяқтың 0-сияқты қисаюы немесе балтырлардың ішкі тобықтартының аралығы 12 cм-ден 15 см-ге дейін аяқтың Х-сияқты қисаюы;</w:t>
      </w:r>
    </w:p>
    <w:p>
      <w:pPr>
        <w:spacing w:after="0"/>
        <w:ind w:left="0"/>
        <w:jc w:val="both"/>
      </w:pPr>
      <w:r>
        <w:rPr>
          <w:rFonts w:ascii="Times New Roman"/>
          <w:b w:val="false"/>
          <w:i w:val="false"/>
          <w:color w:val="000000"/>
          <w:sz w:val="28"/>
        </w:rPr>
        <w:t>
      рецессивтік ихтиоз (қара және қараятын);</w:t>
      </w:r>
    </w:p>
    <w:p>
      <w:pPr>
        <w:spacing w:after="0"/>
        <w:ind w:left="0"/>
        <w:jc w:val="both"/>
      </w:pPr>
      <w:r>
        <w:rPr>
          <w:rFonts w:ascii="Times New Roman"/>
          <w:b w:val="false"/>
          <w:i w:val="false"/>
          <w:color w:val="000000"/>
          <w:sz w:val="28"/>
        </w:rPr>
        <w:t>
      едәуір бұзылуы бар сүйектердің, буындардың, шеміршектердің, бұлшықеттердің жетілу ақаулары, сырқаттары және деформациясы.</w:t>
      </w:r>
    </w:p>
    <w:p>
      <w:pPr>
        <w:spacing w:after="0"/>
        <w:ind w:left="0"/>
        <w:jc w:val="both"/>
      </w:pPr>
      <w:r>
        <w:rPr>
          <w:rFonts w:ascii="Times New Roman"/>
          <w:b w:val="false"/>
          <w:i w:val="false"/>
          <w:color w:val="000000"/>
          <w:sz w:val="28"/>
        </w:rPr>
        <w:t>
      Сондай-ақ 2) тармақшаға бас сүйектің клиникалық көрінулері бар ақаулары мен жетілу аномалиясы (краниостеноз, аномалия Кимерле, платибазия, базилярлы импрессия, макро-, және микроцефалия) жатады.</w:t>
      </w:r>
    </w:p>
    <w:p>
      <w:pPr>
        <w:spacing w:after="0"/>
        <w:ind w:left="0"/>
        <w:jc w:val="both"/>
      </w:pPr>
      <w:r>
        <w:rPr>
          <w:rFonts w:ascii="Times New Roman"/>
          <w:b w:val="false"/>
          <w:i w:val="false"/>
          <w:color w:val="000000"/>
          <w:sz w:val="28"/>
        </w:rPr>
        <w:t>
      3) тармақшаға жатады:</w:t>
      </w:r>
    </w:p>
    <w:p>
      <w:pPr>
        <w:spacing w:after="0"/>
        <w:ind w:left="0"/>
        <w:jc w:val="both"/>
      </w:pPr>
      <w:r>
        <w:rPr>
          <w:rFonts w:ascii="Times New Roman"/>
          <w:b w:val="false"/>
          <w:i w:val="false"/>
          <w:color w:val="000000"/>
          <w:sz w:val="28"/>
        </w:rPr>
        <w:t>
      жүректің оқшауланған туа пайда болған ақааулары, созылмалы жүрек қызметінің жетіспеушілігі бар ФК І және онсыз;</w:t>
      </w:r>
    </w:p>
    <w:p>
      <w:pPr>
        <w:spacing w:after="0"/>
        <w:ind w:left="0"/>
        <w:jc w:val="both"/>
      </w:pPr>
      <w:r>
        <w:rPr>
          <w:rFonts w:ascii="Times New Roman"/>
          <w:b w:val="false"/>
          <w:i w:val="false"/>
          <w:color w:val="000000"/>
          <w:sz w:val="28"/>
        </w:rPr>
        <w:t>
      жүректің шағын аномалиясы (жүректің сол жақ қарыншасының қызметі бұзылмаған, айқын клиникасы жоқ қосымша хордасы және патологиялық регургитациясыз митралдық қалқаншаның І дәрежелі пролапсы);</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омыртқалық баған қызметінің едәуір бұзылуы бар бұлшықетті қисық мойын;</w:t>
      </w:r>
    </w:p>
    <w:p>
      <w:pPr>
        <w:spacing w:after="0"/>
        <w:ind w:left="0"/>
        <w:jc w:val="both"/>
      </w:pPr>
      <w:r>
        <w:rPr>
          <w:rFonts w:ascii="Times New Roman"/>
          <w:b w:val="false"/>
          <w:i w:val="false"/>
          <w:color w:val="000000"/>
          <w:sz w:val="28"/>
        </w:rPr>
        <w:t>
      аяқталған процесі және орташа клиникалық көрінулері бар остеохондропатия (қалыпты физикалық күш түсіргенде қызметі аз ғана шаршайды);</w:t>
      </w:r>
    </w:p>
    <w:p>
      <w:pPr>
        <w:spacing w:after="0"/>
        <w:ind w:left="0"/>
        <w:jc w:val="both"/>
      </w:pPr>
      <w:r>
        <w:rPr>
          <w:rFonts w:ascii="Times New Roman"/>
          <w:b w:val="false"/>
          <w:i w:val="false"/>
          <w:color w:val="000000"/>
          <w:sz w:val="28"/>
        </w:rPr>
        <w:t>
      аяқтың 2 см-ден 5 см-ге дейін қысқаруы бар жамбас сүйегі аузының варустық деформациясы;</w:t>
      </w:r>
    </w:p>
    <w:p>
      <w:pPr>
        <w:spacing w:after="0"/>
        <w:ind w:left="0"/>
        <w:jc w:val="both"/>
      </w:pPr>
      <w:r>
        <w:rPr>
          <w:rFonts w:ascii="Times New Roman"/>
          <w:b w:val="false"/>
          <w:i w:val="false"/>
          <w:color w:val="000000"/>
          <w:sz w:val="28"/>
        </w:rPr>
        <w:t>
      туа пайда болған қызметі бұзылмаған бүйректің несепағар аномалиясы;</w:t>
      </w:r>
    </w:p>
    <w:p>
      <w:pPr>
        <w:spacing w:after="0"/>
        <w:ind w:left="0"/>
        <w:jc w:val="both"/>
      </w:pPr>
      <w:r>
        <w:rPr>
          <w:rFonts w:ascii="Times New Roman"/>
          <w:b w:val="false"/>
          <w:i w:val="false"/>
          <w:color w:val="000000"/>
          <w:sz w:val="28"/>
        </w:rPr>
        <w:t>
      жыныстық мүшенің түбінен ортасына дейін несеп шығару каналының жыланкөзі;</w:t>
      </w:r>
    </w:p>
    <w:p>
      <w:pPr>
        <w:spacing w:after="0"/>
        <w:ind w:left="0"/>
        <w:jc w:val="both"/>
      </w:pPr>
      <w:r>
        <w:rPr>
          <w:rFonts w:ascii="Times New Roman"/>
          <w:b w:val="false"/>
          <w:i w:val="false"/>
          <w:color w:val="000000"/>
          <w:sz w:val="28"/>
        </w:rPr>
        <w:t>
      іш қуысында, шапта немесе оның ішкі қуысында қос аталық бездердің бөгелуі;</w:t>
      </w:r>
    </w:p>
    <w:p>
      <w:pPr>
        <w:spacing w:after="0"/>
        <w:ind w:left="0"/>
        <w:jc w:val="both"/>
      </w:pPr>
      <w:r>
        <w:rPr>
          <w:rFonts w:ascii="Times New Roman"/>
          <w:b w:val="false"/>
          <w:i w:val="false"/>
          <w:color w:val="000000"/>
          <w:sz w:val="28"/>
        </w:rPr>
        <w:t>
      іш қуысында, шапта немесе оның ішкі қуысында бір аталық бездердің бөгелуі;</w:t>
      </w:r>
    </w:p>
    <w:p>
      <w:pPr>
        <w:spacing w:after="0"/>
        <w:ind w:left="0"/>
        <w:jc w:val="both"/>
      </w:pPr>
      <w:r>
        <w:rPr>
          <w:rFonts w:ascii="Times New Roman"/>
          <w:b w:val="false"/>
          <w:i w:val="false"/>
          <w:color w:val="000000"/>
          <w:sz w:val="28"/>
        </w:rPr>
        <w:t>
      доминанттық (жай) ихтиоз;</w:t>
      </w:r>
    </w:p>
    <w:p>
      <w:pPr>
        <w:spacing w:after="0"/>
        <w:ind w:left="0"/>
        <w:jc w:val="both"/>
      </w:pPr>
      <w:r>
        <w:rPr>
          <w:rFonts w:ascii="Times New Roman"/>
          <w:b w:val="false"/>
          <w:i w:val="false"/>
          <w:color w:val="000000"/>
          <w:sz w:val="28"/>
        </w:rPr>
        <w:t>
      қол басының қызметін бұзатын, сондай-ақ жүруді және стандартты аяқ киім киюді қиындататын табанның тұқым қуалаушылық алақан кератодермиті;</w:t>
      </w:r>
    </w:p>
    <w:p>
      <w:pPr>
        <w:spacing w:after="0"/>
        <w:ind w:left="0"/>
        <w:jc w:val="both"/>
      </w:pPr>
      <w:r>
        <w:rPr>
          <w:rFonts w:ascii="Times New Roman"/>
          <w:b w:val="false"/>
          <w:i w:val="false"/>
          <w:color w:val="000000"/>
          <w:sz w:val="28"/>
        </w:rPr>
        <w:t>
      қызметі аз ғана бұзылған сүйектердің, буындардың, шеміршектердің, бұлшықеттердің басқа да жетілу ақаулары, сырқаттары және деформациясы жатады.</w:t>
      </w:r>
    </w:p>
    <w:p>
      <w:pPr>
        <w:spacing w:after="0"/>
        <w:ind w:left="0"/>
        <w:jc w:val="both"/>
      </w:pPr>
      <w:r>
        <w:rPr>
          <w:rFonts w:ascii="Times New Roman"/>
          <w:b w:val="false"/>
          <w:i w:val="false"/>
          <w:color w:val="000000"/>
          <w:sz w:val="28"/>
        </w:rPr>
        <w:t>
      І дәрежедегі регургитациясы бар немесе жоқ митралдық клапанның І дәрежедегі пролапсы бар жаңадан қабылданушылар ІІІ, ІҮ бағандар бойынша жарамды, І, ІІ бағандар бойынша - жарамсыз деп танылады. Көрсетілген дәрежелерімен аурулары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Өкпе гипертензиясы болмаған жағдайда өкпе артериясының қалқаншасында І дәрежедегі регургитация, трикуспидальдық, митральдық қалқаншалар, қалқанша жармаларының органикалық өзгерістер болмаған жағдайда осы қалқаншаның жарма жасау, жүктеме сынамаларының нәтижелері бойынша дене күшіне толеранттық төмендемейтін ырғақтың және жолдың бұзылуы (стресс-тредмил-тес, ВЭМ), функциялық деп есептеледі және осы қосымшаны қолдану үшін негіз болып табылмайды.</w:t>
      </w:r>
    </w:p>
    <w:p>
      <w:pPr>
        <w:spacing w:after="0"/>
        <w:ind w:left="0"/>
        <w:jc w:val="both"/>
      </w:pPr>
      <w:r>
        <w:rPr>
          <w:rFonts w:ascii="Times New Roman"/>
          <w:b w:val="false"/>
          <w:i w:val="false"/>
          <w:color w:val="000000"/>
          <w:sz w:val="28"/>
        </w:rPr>
        <w:t>
      Аорталық қалқаншада І дәрежедегі регургитацияны тапқан жағдайда оны аорталық қалқанша жетіспеушілігі ретінде қалған көрсеткіштерден тәуелсіз бағалау қажет.</w:t>
      </w:r>
    </w:p>
    <w:p>
      <w:pPr>
        <w:spacing w:after="0"/>
        <w:ind w:left="0"/>
        <w:jc w:val="both"/>
      </w:pPr>
      <w:r>
        <w:rPr>
          <w:rFonts w:ascii="Times New Roman"/>
          <w:b w:val="false"/>
          <w:i w:val="false"/>
          <w:color w:val="000000"/>
          <w:sz w:val="28"/>
        </w:rPr>
        <w:t>
      Жүректің сол жақ қарыншасының қызметі бұзылмаған, айқын клиникасы жоқ қосымша хордасының болуы осы Қосымшаны қолдануға негіз болып табылмайды.</w:t>
      </w:r>
    </w:p>
    <w:p>
      <w:pPr>
        <w:spacing w:after="0"/>
        <w:ind w:left="0"/>
        <w:jc w:val="both"/>
      </w:pPr>
      <w:r>
        <w:rPr>
          <w:rFonts w:ascii="Times New Roman"/>
          <w:b w:val="false"/>
          <w:i w:val="false"/>
          <w:color w:val="000000"/>
          <w:sz w:val="28"/>
        </w:rPr>
        <w:t>
      4) тармақшаға аяқтың 2 см-ге дейін қысқаруы бар жамбас ұршығының варустық деформациясы жатады.</w:t>
      </w:r>
    </w:p>
    <w:p>
      <w:pPr>
        <w:spacing w:after="0"/>
        <w:ind w:left="0"/>
        <w:jc w:val="both"/>
      </w:pPr>
      <w:r>
        <w:rPr>
          <w:rFonts w:ascii="Times New Roman"/>
          <w:b w:val="false"/>
          <w:i w:val="false"/>
          <w:color w:val="000000"/>
          <w:sz w:val="28"/>
        </w:rPr>
        <w:t>
      Аяқтың 1 см-ге қысқаруы, V белдікті сакрализациялау немесе І бел омыртқаны люмбализациялау, көрсетіліген омыртқалардың қызметінің бұзылуынсыз, қантамырлы борозданың гипоспадиясы осы қосымшаны қолдануға негіз болып табылмайды.</w:t>
      </w:r>
    </w:p>
    <w:p>
      <w:pPr>
        <w:spacing w:after="0"/>
        <w:ind w:left="0"/>
        <w:jc w:val="both"/>
      </w:pPr>
      <w:r>
        <w:rPr>
          <w:rFonts w:ascii="Times New Roman"/>
          <w:b w:val="false"/>
          <w:i w:val="false"/>
          <w:color w:val="000000"/>
          <w:sz w:val="28"/>
        </w:rPr>
        <w:t xml:space="preserve">
      Аяқ-қолдың қысқаруымен, сырқаттармен, бұлшықет сүйектерінің және (немесе) шеміршектің болуынан туындаған жүріс пен статикті бұзуы баржамбастың деформациясы болғанда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69-қосымшасы</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Нерв жүйесі туа пайда болған ауқаулары бар адамдар аурулар кестесінің 25-тармағы бойынша, ал психикалық бұзылуы бар адамдар Ішкі істер органдарындағы қызмет үшін адамдардың денсаулық жағдайын сәйкестендіруге қойылатын талаптардың 14 немесе 20 қосымшалары бойынша куәландырылады.</w:t>
      </w:r>
    </w:p>
    <w:p>
      <w:pPr>
        <w:spacing w:after="0"/>
        <w:ind w:left="0"/>
        <w:jc w:val="both"/>
      </w:pPr>
      <w:r>
        <w:rPr>
          <w:rFonts w:ascii="Times New Roman"/>
          <w:b w:val="false"/>
          <w:i w:val="false"/>
          <w:color w:val="000000"/>
          <w:sz w:val="28"/>
        </w:rPr>
        <w:t xml:space="preserve">
      Қол басының және табанның туа пайда болған ақауы бар адамдар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68-қосымшасы</w:t>
      </w:r>
      <w:r>
        <w:rPr>
          <w:rFonts w:ascii="Times New Roman"/>
          <w:b w:val="false"/>
          <w:i w:val="false"/>
          <w:color w:val="000000"/>
          <w:sz w:val="28"/>
        </w:rPr>
        <w:t xml:space="preserve"> бойынша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ff0000"/>
          <w:sz w:val="28"/>
        </w:rPr>
        <w:t xml:space="preserve">
      Ескерту. 81-қосымшаға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4"/>
        <w:gridCol w:w="367"/>
        <w:gridCol w:w="672"/>
        <w:gridCol w:w="367"/>
        <w:gridCol w:w="672"/>
        <w:gridCol w:w="452"/>
        <w:gridCol w:w="830"/>
        <w:gridCol w:w="470"/>
        <w:gridCol w:w="866"/>
      </w:tblGrid>
      <w:tr>
        <w:trPr>
          <w:trHeight w:val="30" w:hRule="atLeast"/>
        </w:trPr>
        <w:tc>
          <w:tcPr>
            <w:tcW w:w="7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Бас сүйектерінің органикалық зақымдану белілерінсіз бұзылу зардаптары, органикалық зақымдану (S02-S02.1):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бөтен тектес дененің, оның күмбезі сүйектерінің едәуір дефектілерінің болуы;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 күмбезі сүйектерінің орташа дефектісі бар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 күмбезі сүйектерінің шамалы ғана дефектісі бар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481" w:id="331"/>
    <w:p>
      <w:pPr>
        <w:spacing w:after="0"/>
        <w:ind w:left="0"/>
        <w:jc w:val="both"/>
      </w:pPr>
      <w:r>
        <w:rPr>
          <w:rFonts w:ascii="Times New Roman"/>
          <w:b w:val="false"/>
          <w:i w:val="false"/>
          <w:color w:val="000000"/>
          <w:sz w:val="28"/>
        </w:rPr>
        <w:t>
      1) тармақшаға пластикалық материалмен (10 квадрат сантиметрден астам) ауыстырылған немесе 8 квадрат сантиметрден астамы пластикалық материалмен ауыстырылмаған бас сүйегі күмбезі сүйектерінің едәуір ақаулықтары; клиникалық көріністері бар сүйегі қуысында бөтен тектес дененің болуы жатады.</w:t>
      </w:r>
    </w:p>
    <w:bookmarkEnd w:id="331"/>
    <w:p>
      <w:pPr>
        <w:spacing w:after="0"/>
        <w:ind w:left="0"/>
        <w:jc w:val="both"/>
      </w:pPr>
      <w:r>
        <w:rPr>
          <w:rFonts w:ascii="Times New Roman"/>
          <w:b w:val="false"/>
          <w:i w:val="false"/>
          <w:color w:val="000000"/>
          <w:sz w:val="28"/>
        </w:rPr>
        <w:t>
      Еңбек сіңірген жылдары ұзақ, бірақ 25 жылдан аз немесе 12,5 жыл болған (азаматтық стажы кемінде 12,5 жыл болғанда және қызметте болудың белгіленген жасына жеткен жағдайда) жағдайларда қатардағы және басшы құрам адамдарына жарамдылық санаты туралы қорытынды "2" тармақтың негізінде қабылдануы тиіс.</w:t>
      </w:r>
    </w:p>
    <w:bookmarkStart w:name="z482" w:id="332"/>
    <w:p>
      <w:pPr>
        <w:spacing w:after="0"/>
        <w:ind w:left="0"/>
        <w:jc w:val="both"/>
      </w:pPr>
      <w:r>
        <w:rPr>
          <w:rFonts w:ascii="Times New Roman"/>
          <w:b w:val="false"/>
          <w:i w:val="false"/>
          <w:color w:val="000000"/>
          <w:sz w:val="28"/>
        </w:rPr>
        <w:t>
      2) тармақшаға 8-ден 20 квадрат сантиметрге дейін сүйекпен немесе басқа пластикалық материалмен ауыстырылған, не 8 квадрат сантиметрге дейін пластикалық материалмен ауыстырылмаған бас сүйегі күмбезі сүйектерінің дефектілері, сондай-ақ бас сүйегі күмбезінің ескі жаншылған сынықтары; бас сүйегі қуысында клиникалық көріністері жоқ бөтен тектес дененің болуы жатады.</w:t>
      </w:r>
    </w:p>
    <w:bookmarkEnd w:id="332"/>
    <w:bookmarkStart w:name="z483" w:id="333"/>
    <w:p>
      <w:pPr>
        <w:spacing w:after="0"/>
        <w:ind w:left="0"/>
        <w:jc w:val="both"/>
      </w:pPr>
      <w:r>
        <w:rPr>
          <w:rFonts w:ascii="Times New Roman"/>
          <w:b w:val="false"/>
          <w:i w:val="false"/>
          <w:color w:val="000000"/>
          <w:sz w:val="28"/>
        </w:rPr>
        <w:t>
      3) тармақшаға пластикалық материалмен немесе тығыз дәнекер тканьді тыртықпен ауыстырылған бас сүйегі күмбезі сүйектерінің кішкене дефектілері (4 квадрат сантиметрге дейін) жатады.</w:t>
      </w:r>
    </w:p>
    <w:bookmarkEnd w:id="333"/>
    <w:bookmarkStart w:name="z484" w:id="334"/>
    <w:p>
      <w:pPr>
        <w:spacing w:after="0"/>
        <w:ind w:left="0"/>
        <w:jc w:val="both"/>
      </w:pPr>
      <w:r>
        <w:rPr>
          <w:rFonts w:ascii="Times New Roman"/>
          <w:b w:val="false"/>
          <w:i w:val="false"/>
          <w:color w:val="000000"/>
          <w:sz w:val="28"/>
        </w:rPr>
        <w:t>
      III-IV бағандар бойынша қызметке орналасушылар мен қатардағы және басшы құрам адамдарын 3) тармақша бойынша неврологиялық симптоматика мен психиканың бұзылуы жоқ болған жағдайда ғана шек қойылмастан қызметке жарамды деп тануға болады.</w:t>
      </w:r>
    </w:p>
    <w:bookmarkEnd w:id="334"/>
    <w:bookmarkStart w:name="z485" w:id="335"/>
    <w:p>
      <w:pPr>
        <w:spacing w:after="0"/>
        <w:ind w:left="0"/>
        <w:jc w:val="both"/>
      </w:pPr>
      <w:r>
        <w:rPr>
          <w:rFonts w:ascii="Times New Roman"/>
          <w:b w:val="false"/>
          <w:i w:val="false"/>
          <w:color w:val="000000"/>
          <w:sz w:val="28"/>
        </w:rPr>
        <w:t xml:space="preserve">
      Ми залалдарының симптомдары болғанда қызметтерінің бұзылу дәрежесіне қарай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23-қосымшаларының</w:t>
      </w:r>
      <w:r>
        <w:rPr>
          <w:rFonts w:ascii="Times New Roman"/>
          <w:b w:val="false"/>
          <w:i w:val="false"/>
          <w:color w:val="000000"/>
          <w:sz w:val="28"/>
        </w:rPr>
        <w:t xml:space="preserve"> тиісті тармақшалары қосымша қолданылады.</w:t>
      </w:r>
    </w:p>
    <w:bookmarkEnd w:id="335"/>
    <w:bookmarkStart w:name="z486" w:id="336"/>
    <w:p>
      <w:pPr>
        <w:spacing w:after="0"/>
        <w:ind w:left="0"/>
        <w:jc w:val="both"/>
      </w:pPr>
      <w:r>
        <w:rPr>
          <w:rFonts w:ascii="Times New Roman"/>
          <w:b w:val="false"/>
          <w:i w:val="false"/>
          <w:color w:val="000000"/>
          <w:sz w:val="28"/>
        </w:rPr>
        <w:t>
      Нерв жүйесі залалдануының аз ғана белгілері бар немесе олар жоқ болғанда бас сүйегі негізінің сынығы кезінде 1) немесе 2) тармақщалар бойынша қорытынды шығарылады.</w:t>
      </w:r>
    </w:p>
    <w:bookmarkEnd w:id="336"/>
    <w:bookmarkStart w:name="z487" w:id="337"/>
    <w:p>
      <w:pPr>
        <w:spacing w:after="0"/>
        <w:ind w:left="0"/>
        <w:jc w:val="both"/>
      </w:pPr>
      <w:r>
        <w:rPr>
          <w:rFonts w:ascii="Times New Roman"/>
          <w:b w:val="false"/>
          <w:i w:val="false"/>
          <w:color w:val="000000"/>
          <w:sz w:val="28"/>
        </w:rPr>
        <w:t>
      Бас сүйегі-ми жарақатынан кейін жабылатын диагностикалық фрезевтік саңылаулар дәнекер тканьді тыртықпен ауыстырылған бас сүйегі күмбезі сүйектерінің дефектілеріне жинақталады.</w:t>
      </w:r>
    </w:p>
    <w:bookmarkEnd w:id="337"/>
    <w:bookmarkStart w:name="z488" w:id="338"/>
    <w:p>
      <w:pPr>
        <w:spacing w:after="0"/>
        <w:ind w:left="0"/>
        <w:jc w:val="both"/>
      </w:pPr>
      <w:r>
        <w:rPr>
          <w:rFonts w:ascii="Times New Roman"/>
          <w:b w:val="false"/>
          <w:i w:val="false"/>
          <w:color w:val="000000"/>
          <w:sz w:val="28"/>
        </w:rPr>
        <w:t>
      Егер анамнезді бас сүйегі күмбезі сүйектерінің сызықтық сынығы орын алған неврологиялық симптоматика мен психика жағынан бұзылулар, сондай-ақ қосымша (жаңғырықты ЭГ, ЭЭГ, РЭГ, мидың КТ) зерттеу нәтижелері бойынша мидың органикалық залалдану белгілері жоқ болғанда осы тармақты қолдану үшін негіз болмайды.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524"/>
        <w:gridCol w:w="960"/>
        <w:gridCol w:w="524"/>
        <w:gridCol w:w="960"/>
        <w:gridCol w:w="647"/>
        <w:gridCol w:w="1186"/>
        <w:gridCol w:w="671"/>
        <w:gridCol w:w="1237"/>
      </w:tblGrid>
      <w:tr>
        <w:trPr>
          <w:trHeight w:val="30" w:hRule="atLeast"/>
        </w:trPr>
        <w:tc>
          <w:tcPr>
            <w:tcW w:w="5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сіңірлердің, бұлшықеттер мен буындардың зақымдану зардаптары М24):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bookmarkStart w:name="z490" w:id="339"/>
    <w:p>
      <w:pPr>
        <w:spacing w:after="0"/>
        <w:ind w:left="0"/>
        <w:jc w:val="both"/>
      </w:pPr>
      <w:r>
        <w:rPr>
          <w:rFonts w:ascii="Times New Roman"/>
          <w:b w:val="false"/>
          <w:i w:val="false"/>
          <w:color w:val="000000"/>
          <w:sz w:val="28"/>
        </w:rPr>
        <w:t>
      1) тармақшаға түтіктік сүйектердің ұзақ консолидацияланатын сынықтарының, буын ішіндегі сынықтардың, ортан жілік басының орталық таюының салдарынан ірі буындар қызметтерінің едәуір бұзылуы бар анкилоздар мен (немесе) деформациялаушы артроздар: операциялық емдеудің қанағаттанарлықсыз нәтижелері кезіндегі не одан бас тартқан кездегі жалған буындар; ірі буындардағы патологиялық жылжымалылылық; қолайсыз ағымы мен күмәнді клиникалық және еңбектік болжамы бар жауырынның ушықққан сынықтары жатады.</w:t>
      </w:r>
    </w:p>
    <w:bookmarkEnd w:id="339"/>
    <w:p>
      <w:pPr>
        <w:spacing w:after="0"/>
        <w:ind w:left="0"/>
        <w:jc w:val="both"/>
      </w:pPr>
      <w:r>
        <w:rPr>
          <w:rFonts w:ascii="Times New Roman"/>
          <w:b w:val="false"/>
          <w:i w:val="false"/>
          <w:color w:val="000000"/>
          <w:sz w:val="28"/>
        </w:rPr>
        <w:t>
      Жедел емдеудің қанағаттанарлықсыз нәтижелері кезінде ішкі органдардың бұзылуы бар жамбас сүйегінің сынуының зардаптары;</w:t>
      </w:r>
    </w:p>
    <w:bookmarkStart w:name="z491" w:id="340"/>
    <w:p>
      <w:pPr>
        <w:spacing w:after="0"/>
        <w:ind w:left="0"/>
        <w:jc w:val="both"/>
      </w:pPr>
      <w:r>
        <w:rPr>
          <w:rFonts w:ascii="Times New Roman"/>
          <w:b w:val="false"/>
          <w:i w:val="false"/>
          <w:color w:val="000000"/>
          <w:sz w:val="28"/>
        </w:rPr>
        <w:t>
      2) тармақшаға аяқ-қол қызметтерінің орташа бұзылуларын; емдеудің қанағаттанарлықсыз нәтижелері кезіндегі ортан жілік мойнының сынығының; ортан жілік басының орталық таюының; түтіктік сүйектерінің әлсіз консолидацияланған (4 айдан астам) ушықпаған сынықтарының; буын ішіндегі сынықтарының салдары жатады, сондай-ақ 2) тармақшаға буынның анық білінетін ойнамалылығы (босаңдаушылығы) немесе рецидивтенетін синовиті бар, аяқ-қол бұлшықеттерінің орташа анық білінетін атрофиясымен ере жүретін, денеге аз ғана физикалық күш түскенде пайда болатын ірі буындарының жиі (жылына 3 реттен астам) таюлары жатады. Осы тармақшаға емдеудің қанағаттанарлықсыз нәтижелері болған кезде жамбас буындарының, омыртқаның қозғалысын орташа шектейтін жамбас сүйегі сынығының жілік мойнының сынығының; ортан жілік басының орталық таюының зардаптары жатады.</w:t>
      </w:r>
    </w:p>
    <w:bookmarkEnd w:id="340"/>
    <w:bookmarkStart w:name="z492" w:id="341"/>
    <w:p>
      <w:pPr>
        <w:spacing w:after="0"/>
        <w:ind w:left="0"/>
        <w:jc w:val="both"/>
      </w:pPr>
      <w:r>
        <w:rPr>
          <w:rFonts w:ascii="Times New Roman"/>
          <w:b w:val="false"/>
          <w:i w:val="false"/>
          <w:color w:val="000000"/>
          <w:sz w:val="28"/>
        </w:rPr>
        <w:t>
      3) тармақшаға остеосинтез пайдаланылуымен жамбас сан буыны қызметінің толық қалпына келтірілмеген кезіндегі ортан жілік мойнының сынығы, сүйек сынықтарынан кейін олардың қызметін бұзатын (орналасушылар үшін қызметін бұзбайтын да) алынып тасталмаған, оның ішінде оларды алып тастаудан бас тартқан кездегі металлоз белгілері бар металл конструкциялары жатады.</w:t>
      </w:r>
    </w:p>
    <w:bookmarkEnd w:id="341"/>
    <w:bookmarkStart w:name="z493" w:id="342"/>
    <w:p>
      <w:pPr>
        <w:spacing w:after="0"/>
        <w:ind w:left="0"/>
        <w:jc w:val="both"/>
      </w:pPr>
      <w:r>
        <w:rPr>
          <w:rFonts w:ascii="Times New Roman"/>
          <w:b w:val="false"/>
          <w:i w:val="false"/>
          <w:color w:val="000000"/>
          <w:sz w:val="28"/>
        </w:rPr>
        <w:t>
      Гипстеп таңу иммобилизациясын ғана талап ететін, сүйек сүйелдерінің белгілері пайда болғаннан кейін түтіктік немесе басқа да сүйектердің ушықпаған жабық сынықтары болғанда қатардағы және басшы құрам адамдарына ауру бойынша демалыстың қажеттілігі немесе қызметтік міндеттерінен босату туралы қорытынды шығарылады. Сондай-ақ 3) тармаққа денеге едәуір физикалық күш түсу немесе қайталама жарақаттану салдарынан сирек (жылына 3 реттен аз) пайда болатын буындардың таюлары, ойнамылылығы мен синовиті жатады.</w:t>
      </w:r>
    </w:p>
    <w:bookmarkEnd w:id="342"/>
    <w:bookmarkStart w:name="z494" w:id="343"/>
    <w:p>
      <w:pPr>
        <w:spacing w:after="0"/>
        <w:ind w:left="0"/>
        <w:jc w:val="both"/>
      </w:pPr>
      <w:r>
        <w:rPr>
          <w:rFonts w:ascii="Times New Roman"/>
          <w:b w:val="false"/>
          <w:i w:val="false"/>
          <w:color w:val="000000"/>
          <w:sz w:val="28"/>
        </w:rPr>
        <w:t>
      Ірі буынның таюы оны орнына салғанға дейін және кейін буындардың рентгенограммаларымен медициналық құжаттармен куәландырылуы тиіс. Жалғама дәнкерлер мен буын капсулаларының зақымдануы салдарынан болатын ойнамылылық клиникалық және рентгенологиялық деректермен расталады.</w:t>
      </w:r>
    </w:p>
    <w:bookmarkEnd w:id="343"/>
    <w:bookmarkStart w:name="z495" w:id="344"/>
    <w:p>
      <w:pPr>
        <w:spacing w:after="0"/>
        <w:ind w:left="0"/>
        <w:jc w:val="both"/>
      </w:pPr>
      <w:r>
        <w:rPr>
          <w:rFonts w:ascii="Times New Roman"/>
          <w:b w:val="false"/>
          <w:i w:val="false"/>
          <w:color w:val="000000"/>
          <w:sz w:val="28"/>
        </w:rPr>
        <w:t xml:space="preserve">
      Жамбас ұршығының деформациясынсыз жамбастың жекелеген сүйек сынықтарынан кейін оқшауланып қатаюы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82-қосымшасын</w:t>
      </w:r>
      <w:r>
        <w:rPr>
          <w:rFonts w:ascii="Times New Roman"/>
          <w:b w:val="false"/>
          <w:i w:val="false"/>
          <w:color w:val="000000"/>
          <w:sz w:val="28"/>
        </w:rPr>
        <w:t xml:space="preserve"> қолдануға негіз болмайды.</w:t>
      </w:r>
    </w:p>
    <w:bookmarkEnd w:id="344"/>
    <w:bookmarkStart w:name="z496" w:id="345"/>
    <w:p>
      <w:pPr>
        <w:spacing w:after="0"/>
        <w:ind w:left="0"/>
        <w:jc w:val="both"/>
      </w:pPr>
      <w:r>
        <w:rPr>
          <w:rFonts w:ascii="Times New Roman"/>
          <w:b w:val="false"/>
          <w:i w:val="false"/>
          <w:color w:val="000000"/>
          <w:sz w:val="28"/>
        </w:rPr>
        <w:t xml:space="preserve">
      Сырқаттар салдарынан болатын аяқ-қолдың қысқару болғанда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69-қосымшасы</w:t>
      </w:r>
      <w:r>
        <w:rPr>
          <w:rFonts w:ascii="Times New Roman"/>
          <w:b w:val="false"/>
          <w:i w:val="false"/>
          <w:color w:val="000000"/>
          <w:sz w:val="28"/>
        </w:rPr>
        <w:t xml:space="preserve"> қолданылады.</w:t>
      </w:r>
    </w:p>
    <w:bookmarkEnd w:id="345"/>
    <w:bookmarkStart w:name="z497" w:id="346"/>
    <w:p>
      <w:pPr>
        <w:spacing w:after="0"/>
        <w:ind w:left="0"/>
        <w:jc w:val="both"/>
      </w:pPr>
      <w:r>
        <w:rPr>
          <w:rFonts w:ascii="Times New Roman"/>
          <w:b w:val="false"/>
          <w:i w:val="false"/>
          <w:color w:val="000000"/>
          <w:sz w:val="28"/>
        </w:rPr>
        <w:t xml:space="preserve">
      Сырқаттар салдарынан болатын аяқ-қолдың қысқару болғанда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82-қосымшасына</w:t>
      </w:r>
      <w:r>
        <w:rPr>
          <w:rFonts w:ascii="Times New Roman"/>
          <w:b w:val="false"/>
          <w:i w:val="false"/>
          <w:color w:val="000000"/>
          <w:sz w:val="28"/>
        </w:rPr>
        <w:t xml:space="preserve"> кестені қолданады.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83-қосымша</w:t>
            </w:r>
          </w:p>
        </w:tc>
      </w:tr>
    </w:tbl>
    <w:p>
      <w:pPr>
        <w:spacing w:after="0"/>
        <w:ind w:left="0"/>
        <w:jc w:val="both"/>
      </w:pPr>
      <w:r>
        <w:rPr>
          <w:rFonts w:ascii="Times New Roman"/>
          <w:b w:val="false"/>
          <w:i w:val="false"/>
          <w:color w:val="ff0000"/>
          <w:sz w:val="28"/>
        </w:rPr>
        <w:t xml:space="preserve">
      Ескерту. 83-қосымшаға өзгеріс енгізілді - ҚР Ішкі істер министрінің 19.12.2013 </w:t>
      </w:r>
      <w:r>
        <w:rPr>
          <w:rFonts w:ascii="Times New Roman"/>
          <w:b w:val="false"/>
          <w:i w:val="false"/>
          <w:color w:val="ff0000"/>
          <w:sz w:val="28"/>
        </w:rPr>
        <w:t>№ 721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9"/>
        <w:gridCol w:w="270"/>
        <w:gridCol w:w="495"/>
        <w:gridCol w:w="270"/>
        <w:gridCol w:w="495"/>
        <w:gridCol w:w="334"/>
        <w:gridCol w:w="612"/>
        <w:gridCol w:w="346"/>
        <w:gridCol w:w="639"/>
      </w:tblGrid>
      <w:tr>
        <w:trPr>
          <w:trHeight w:val="30" w:hRule="atLeast"/>
        </w:trPr>
        <w:tc>
          <w:tcPr>
            <w:tcW w:w="8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жаралану, жарақаттану мен хирургиялық сырқаттар себепті кеуде, іш қуысы, кіші жамбас немесе іш пердесі сыртындағы кемістік мүшелеріне операциялық қатысулардың зардаптары (J86; К22.2; К44;):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99" w:id="347"/>
    <w:p>
      <w:pPr>
        <w:spacing w:after="0"/>
        <w:ind w:left="0"/>
        <w:jc w:val="both"/>
      </w:pPr>
      <w:r>
        <w:rPr>
          <w:rFonts w:ascii="Times New Roman"/>
          <w:b w:val="false"/>
          <w:i w:val="false"/>
          <w:color w:val="000000"/>
          <w:sz w:val="28"/>
        </w:rPr>
        <w:t>
      1) тармақшаға ІІІ дәрежелі тыныс алу жетіспеушілігі бар бронхөкпе аппаратының жаралану мен жарақаттану зардаптары; үлпершектің көлемді облитерациясы; жүрек немесе қолқаның аневризмасы; емдеудің қанағаттанарлықсыз нәтижесі болғандағы өт немесе ұйқы безі жыланкөздері; жүйелі болжауды талап ететін өңештің тыртықты тарылуы; хирургиялық емдеудің қанағаттанарлықсыз нәтижесі болған кездегі немесе одан бас тартқан кездегі жиі (жылына 2 рет және одан көп) қыстырулары бар диафрагмалық жарықтар жатады. Бұл тармаққа өкпе, асқазан, өңеш резекциясынан; ас қорыту қызметтерінен едәуір бұзылуы бар асқазан-ішек сағаларын ұштастырып таңудан; ас қорыту қызметтерінің едәуір бұзылуы бар асқазан-ішек сағалары ұштастырылып таңылумен сабақтастық немесе селекциялық ваготомиялардан (емдеуге келмейтін демпинг-синдром, қайтпайтын іш өтулер, ДМИ-18,5-19.0 және одан аз болған кездегі қоректенудің әлсіреуі; тұрақты аностомозиттер. Аностомоз жарасы және т.б.) кейінгі жағдайлар; ас қорытудың бұзылуымен және қоректенудің әлсіреуімен ере жүретін аш ішектің (кемінде 1,5 метр) немесе тоқ ішектің (кемінде 30 см) резекциясынан кейінгі жағдайлар; билиодигестивтік аностомоздарды ұштастырып таңу; бауырдың шаршы бөлігінің немесе жаралану себепті бүйрегі алынып тасталғанда, қалған бүйрек қызметінің бұзылуы болғанда, оның анық біліну дәрежесіне қарамастан осы тармақ бойынша куәландырылады.</w:t>
      </w:r>
    </w:p>
    <w:bookmarkEnd w:id="347"/>
    <w:bookmarkStart w:name="z500" w:id="348"/>
    <w:p>
      <w:pPr>
        <w:spacing w:after="0"/>
        <w:ind w:left="0"/>
        <w:jc w:val="both"/>
      </w:pPr>
      <w:r>
        <w:rPr>
          <w:rFonts w:ascii="Times New Roman"/>
          <w:b w:val="false"/>
          <w:i w:val="false"/>
          <w:color w:val="000000"/>
          <w:sz w:val="28"/>
        </w:rPr>
        <w:t>
      Қан қысымының анық айқын бұзылу кезінде және сырқаттың үдемелі жүруі кезінде ірі магистральдық (аорта, табандағы, сандағы, брахиоцефалдық артерия, воротная және полая вена) және перефериялық қан тамырларында реконструктивтік операциялардың салдарынан кейінгі сырқаттар жатады.</w:t>
      </w:r>
    </w:p>
    <w:bookmarkEnd w:id="348"/>
    <w:bookmarkStart w:name="z501" w:id="349"/>
    <w:p>
      <w:pPr>
        <w:spacing w:after="0"/>
        <w:ind w:left="0"/>
        <w:jc w:val="both"/>
      </w:pPr>
      <w:r>
        <w:rPr>
          <w:rFonts w:ascii="Times New Roman"/>
          <w:b w:val="false"/>
          <w:i w:val="false"/>
          <w:color w:val="000000"/>
          <w:sz w:val="28"/>
        </w:rPr>
        <w:t xml:space="preserve">
      Өкпе түбірінде, жүректе немесе ірі қан тамырларына жақын орналасқан бөтен тектес дене болған кезде ушығуының немесе функционалдық бұзылуларының болуына қарамастан куәландыру 1) тармақшаның негізінде жүргізіледі. Жекелеген жағдайларда қызметте болудың шекті жасына жетпеген адамдар, еңбек қабілеті біршама сақталған болса, мұндай жағдайлар кезінде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83-қосымшасының</w:t>
      </w:r>
      <w:r>
        <w:rPr>
          <w:rFonts w:ascii="Times New Roman"/>
          <w:b w:val="false"/>
          <w:i w:val="false"/>
          <w:color w:val="000000"/>
          <w:sz w:val="28"/>
        </w:rPr>
        <w:t xml:space="preserve"> 2) тармақшасы бойынша куәландырулары мүмкін.</w:t>
      </w:r>
    </w:p>
    <w:bookmarkEnd w:id="349"/>
    <w:bookmarkStart w:name="z502" w:id="350"/>
    <w:p>
      <w:pPr>
        <w:spacing w:after="0"/>
        <w:ind w:left="0"/>
        <w:jc w:val="both"/>
      </w:pPr>
      <w:r>
        <w:rPr>
          <w:rFonts w:ascii="Times New Roman"/>
          <w:b w:val="false"/>
          <w:i w:val="false"/>
          <w:color w:val="000000"/>
          <w:sz w:val="28"/>
        </w:rPr>
        <w:t xml:space="preserve">
      Жүрек, үлпершек жаралануының, көкірек қуысынан бөтен тектес денелерді операциялық алып тастау зардаптары кезіндегі ірі қан тамырлары аумағында тыныс алу жетіспеушлігі, жалпы және (немесе) коронарлық қан айналысы бұзылуының сатысы (дәрежесі)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51-қосымшалары</w:t>
      </w:r>
      <w:r>
        <w:rPr>
          <w:rFonts w:ascii="Times New Roman"/>
          <w:b w:val="false"/>
          <w:i w:val="false"/>
          <w:color w:val="000000"/>
          <w:sz w:val="28"/>
        </w:rPr>
        <w:t>, оларды куәландыруды бағалау қорытындылары 1), 2) немесе 3) тармақшалардың негізінде жүргізіледі.</w:t>
      </w:r>
    </w:p>
    <w:bookmarkEnd w:id="350"/>
    <w:bookmarkStart w:name="z503" w:id="351"/>
    <w:p>
      <w:pPr>
        <w:spacing w:after="0"/>
        <w:ind w:left="0"/>
        <w:jc w:val="both"/>
      </w:pPr>
      <w:r>
        <w:rPr>
          <w:rFonts w:ascii="Times New Roman"/>
          <w:b w:val="false"/>
          <w:i w:val="false"/>
          <w:color w:val="000000"/>
          <w:sz w:val="28"/>
        </w:rPr>
        <w:t>
      Қызметтерінің орташа бұзылуы бар екі немесе одан көп қуыс мүшелерінің қабаттасқан жарақатының зардаптары болғанда 1) тармақшасын қолдану керек.</w:t>
      </w:r>
    </w:p>
    <w:bookmarkEnd w:id="351"/>
    <w:bookmarkStart w:name="z504" w:id="352"/>
    <w:p>
      <w:pPr>
        <w:spacing w:after="0"/>
        <w:ind w:left="0"/>
        <w:jc w:val="both"/>
      </w:pPr>
      <w:r>
        <w:rPr>
          <w:rFonts w:ascii="Times New Roman"/>
          <w:b w:val="false"/>
          <w:i w:val="false"/>
          <w:color w:val="000000"/>
          <w:sz w:val="28"/>
        </w:rPr>
        <w:t>
      2) тармақшаға ІІ дәрежелі тыныс алу жетіспеушілігі бар бронхөкпе аппаратының жаралануы мен жарақттануының жағдайлары мен зардаптары; сирек (жылына 1 рет және сиректеу) қыстырулары бар орташа көлемдегі дифрагмалық жарықтар; қайталама стационарлық емдеуді талап ететін, ішектің түйілу құбылыстары бар іш қуысындағы жабысу процесі жатады. Бұл тармаққа асқазан, ішек (кемінде 1 метр) немесе тоқ ішек (кемінде 20 см) резекциясынан; орта аурлықтағы демпинге-синдромының көріністері мен қоректенудің орташа әлсіреуі бар асқазан-ішек сағасын ұштастырып таңудан кейінгі жағдайлары; жаралану немесе жарақаттану себепті алынып тасталғандығы, қалған бүйрек қызметі болған кездегі бүйректің жоқ болуы да жатады. Псевдокстамен аяқталуы бар ұйқы безінің сырқаттары, жаралануы мен жарақаттануы себепті хирургиялық емдеудің зардаптары; сол жақ шаршы метр бөлігін не 2 сегментін, оң жақ өкпенің 2 сегментінен астамын алып тастау жатады.</w:t>
      </w:r>
    </w:p>
    <w:bookmarkEnd w:id="352"/>
    <w:bookmarkStart w:name="z505" w:id="353"/>
    <w:p>
      <w:pPr>
        <w:spacing w:after="0"/>
        <w:ind w:left="0"/>
        <w:jc w:val="both"/>
      </w:pPr>
      <w:r>
        <w:rPr>
          <w:rFonts w:ascii="Times New Roman"/>
          <w:b w:val="false"/>
          <w:i w:val="false"/>
          <w:color w:val="000000"/>
          <w:sz w:val="28"/>
        </w:rPr>
        <w:t>
      Өт қабын алып тастағаннан кейін немесе жақсы аяқталуы бар өт жолдары, ұйқы безі ауруларын хирургиялық емдеуден кейін қызметке орналасушы азаматтар құқық қорғау органдарының қызметіне және құқық қорғау органдарының білім беру ұйымдарына түсу үшін жарамсыз деп танылады. Құқық қорғау органдарының қатардағы және басшы құрам адамдары өт қабын алып тастағаннан кейін қызметке жарамды деп танылады.</w:t>
      </w:r>
    </w:p>
    <w:bookmarkEnd w:id="353"/>
    <w:bookmarkStart w:name="z506" w:id="354"/>
    <w:p>
      <w:pPr>
        <w:spacing w:after="0"/>
        <w:ind w:left="0"/>
        <w:jc w:val="both"/>
      </w:pPr>
      <w:r>
        <w:rPr>
          <w:rFonts w:ascii="Times New Roman"/>
          <w:b w:val="false"/>
          <w:i w:val="false"/>
          <w:color w:val="000000"/>
          <w:sz w:val="28"/>
        </w:rPr>
        <w:t>
      2) тармақшаға жатырдың эндокриндік бұзылуы; жатырдың экстерпациясы, жатырды өсіндімен бірге алып тастау жатады.</w:t>
      </w:r>
    </w:p>
    <w:bookmarkEnd w:id="354"/>
    <w:p>
      <w:pPr>
        <w:spacing w:after="0"/>
        <w:ind w:left="0"/>
        <w:jc w:val="both"/>
      </w:pPr>
      <w:r>
        <w:rPr>
          <w:rFonts w:ascii="Times New Roman"/>
          <w:b w:val="false"/>
          <w:i w:val="false"/>
          <w:color w:val="000000"/>
          <w:sz w:val="28"/>
        </w:rPr>
        <w:t>
      Жамбас сан буындарында, омыртқада қозғалыстың аз ғана шектелуі, немесе шамалы ауырсыну синдромы бар сынықтардың зардаптары 3) тармақшасына жатады.</w:t>
      </w:r>
    </w:p>
    <w:bookmarkStart w:name="z507" w:id="355"/>
    <w:p>
      <w:pPr>
        <w:spacing w:after="0"/>
        <w:ind w:left="0"/>
        <w:jc w:val="both"/>
      </w:pPr>
      <w:r>
        <w:rPr>
          <w:rFonts w:ascii="Times New Roman"/>
          <w:b w:val="false"/>
          <w:i w:val="false"/>
          <w:color w:val="000000"/>
          <w:sz w:val="28"/>
        </w:rPr>
        <w:t>
      3) тармақшаға І дәрежелі тыныс алу жетіспеушілігі бар бронхөкпе аппаратының жаралану мен жарақаттануының жағдайлары мен зардаптары; кіші көлемдегі диафрагмалық қысылмайтын жарықтар; сирек ауырсыну синдромы бар ішектің түйілу құбылыстарынсыз іш қуысындағы жабысу процесі жатады.</w:t>
      </w:r>
    </w:p>
    <w:bookmarkEnd w:id="355"/>
    <w:bookmarkStart w:name="z508" w:id="356"/>
    <w:p>
      <w:pPr>
        <w:spacing w:after="0"/>
        <w:ind w:left="0"/>
        <w:jc w:val="both"/>
      </w:pPr>
      <w:r>
        <w:rPr>
          <w:rFonts w:ascii="Times New Roman"/>
          <w:b w:val="false"/>
          <w:i w:val="false"/>
          <w:color w:val="000000"/>
          <w:sz w:val="28"/>
        </w:rPr>
        <w:t>
      Бұл тармаққа асқазан, ішек (1 метрден аз) немесе тоқ ішек (20 см аз) резекциясынан кейінгі; жеңіл дәрежелі демпинг-синдромының сирек көріністері бар, қоректенудің аз ғана әлсіреуі бар, диспенсиялық бұзылуларынсыз асқазан-ішек сағасын ұштастырып таңудан кейінгі жағдайлары; жаралану немесе жарақаттанудан кейінгі; қызметтері сақталғандағы бүйрек бөлігінің резекциясынан кейінгі; өкпенің жиектік немесе үнемді (сол жақ өкпенің 1 сегменті немесе оң жақ өкпенің 2 сегменті) резекциясынан кейінгі жағдайлар; қызметке орналасушы адамдар үшін жарақат алғаннан соң 1 жылға дейінгі кезеңде қызметтерінің бұзылуынсыз басқа да мүшелердің үнемді резекциясы не жараны тігу жатады, себепті алынып тасталғандығы, қалған бүйрек қызметі болған кездегі бүйректің жоқ болуы да жатады.</w:t>
      </w:r>
    </w:p>
    <w:bookmarkEnd w:id="356"/>
    <w:bookmarkStart w:name="z509" w:id="357"/>
    <w:p>
      <w:pPr>
        <w:spacing w:after="0"/>
        <w:ind w:left="0"/>
        <w:jc w:val="both"/>
      </w:pPr>
      <w:r>
        <w:rPr>
          <w:rFonts w:ascii="Times New Roman"/>
          <w:b w:val="false"/>
          <w:i w:val="false"/>
          <w:color w:val="000000"/>
          <w:sz w:val="28"/>
        </w:rPr>
        <w:t>
      4) тармақшаға тыныс алу жетіспеушілігінсіз өкпелердің бұрын өткізген атиптік резекциясынан кейінгі, торакомомиядан немесе қан кетуді тоқтату мақсатындағы лапаротомиядан, пневмо-немесе гемотроксты жоюдан, ішек, асқазан, бауыр және т.б. жараларын тігуден (қызметке орналасушылар үшін жаралану немесе жарақат алған сәттен бастап 1 жылға дейін) кейінгі жағдайлар жатады.</w:t>
      </w:r>
    </w:p>
    <w:bookmarkEnd w:id="357"/>
    <w:bookmarkStart w:name="z510" w:id="358"/>
    <w:p>
      <w:pPr>
        <w:spacing w:after="0"/>
        <w:ind w:left="0"/>
        <w:jc w:val="both"/>
      </w:pPr>
      <w:r>
        <w:rPr>
          <w:rFonts w:ascii="Times New Roman"/>
          <w:b w:val="false"/>
          <w:i w:val="false"/>
          <w:color w:val="000000"/>
          <w:sz w:val="28"/>
        </w:rPr>
        <w:t>
      Лапаротомия операциясының, Асқазан жарасы мен ұлтабарды, асқазан-ішек жолдары қызметінің өрескел, деформациялаусыз және бұзылуларынсыз асқазан жарасы мен перфоративтік тігу қолайлы нәтижемен болса бақылау жасағанда 5 жыл ішінде осы Қосымша қолданылмайды.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463"/>
        <w:gridCol w:w="849"/>
        <w:gridCol w:w="463"/>
        <w:gridCol w:w="850"/>
        <w:gridCol w:w="572"/>
        <w:gridCol w:w="1049"/>
        <w:gridCol w:w="594"/>
        <w:gridCol w:w="1094"/>
      </w:tblGrid>
      <w:tr>
        <w:trPr>
          <w:trHeight w:val="30" w:hRule="atLeast"/>
        </w:trPr>
        <w:tc>
          <w:tcPr>
            <w:tcW w:w="6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тыртықтары (тері мен теріасты клетчаткасы жарақаттарының зардаптары)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 едәуір шектейтін немесе нысандық киім мен аяқ киімді киюге, жабдық заттарын алып жүруге кедергі келтіретін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512" w:id="359"/>
    <w:p>
      <w:pPr>
        <w:spacing w:after="0"/>
        <w:ind w:left="0"/>
        <w:jc w:val="both"/>
      </w:pPr>
      <w:r>
        <w:rPr>
          <w:rFonts w:ascii="Times New Roman"/>
          <w:b w:val="false"/>
          <w:i w:val="false"/>
          <w:color w:val="000000"/>
          <w:sz w:val="28"/>
        </w:rPr>
        <w:t>
      1) тармақшаға мойын, кеуде, аяқ-қол аумақтарындағы астында жататын тканьдермен дәнекерленіп біріккен, жоюға айнала бастаған немесе жеңіл дараланатын және емдеудің қанағаттанарлықсыз нәтижесінде не бас тартқан кезде көбіне жараға айналатын, қимылсыздықты туындататын немесе қозғалысты едәуір шектейтін, не нысандық киім мен аяқ киімді киюге немесе жабдық заттарын алып жүруге мүмкіндік бермейтін (едәуір қиындататын) көлемді келлоидтік, гиперторфиялық тыртықтар; тері бетінің 20 % және одан астам көлемде терең күйіктен кейінгі немесе бүйрек амиллоиздымен ушыққандағы жағдайлар жатады.</w:t>
      </w:r>
    </w:p>
    <w:bookmarkEnd w:id="359"/>
    <w:p>
      <w:pPr>
        <w:spacing w:after="0"/>
        <w:ind w:left="0"/>
        <w:jc w:val="both"/>
      </w:pPr>
      <w:r>
        <w:rPr>
          <w:rFonts w:ascii="Times New Roman"/>
          <w:b w:val="false"/>
          <w:i w:val="false"/>
          <w:color w:val="000000"/>
          <w:sz w:val="28"/>
        </w:rPr>
        <w:t xml:space="preserve">
      Қорытынды қанағаттанарлықсыз хирургиялық емдеуден кейін каузалгиялық құбылыстары бар тыртықтар болған кезде, қарсы көрсетулер болғанда не одан бас тартқанда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27-қосымшасының</w:t>
      </w:r>
      <w:r>
        <w:rPr>
          <w:rFonts w:ascii="Times New Roman"/>
          <w:b w:val="false"/>
          <w:i w:val="false"/>
          <w:color w:val="000000"/>
          <w:sz w:val="28"/>
        </w:rPr>
        <w:t xml:space="preserve"> 1) тармақшасы бойынша қорытынды шығарылады.</w:t>
      </w:r>
    </w:p>
    <w:bookmarkStart w:name="z513" w:id="360"/>
    <w:p>
      <w:pPr>
        <w:spacing w:after="0"/>
        <w:ind w:left="0"/>
        <w:jc w:val="both"/>
      </w:pPr>
      <w:r>
        <w:rPr>
          <w:rFonts w:ascii="Times New Roman"/>
          <w:b w:val="false"/>
          <w:i w:val="false"/>
          <w:color w:val="000000"/>
          <w:sz w:val="28"/>
        </w:rPr>
        <w:t>
      2) тармақшаға қозғалысты орташа шектейтін, нысандық киім, аяқ киім киюді немесе жабдық заттарын алып жүруді қиындататын жараға айналмайтын келлоидтік, гипертрофиялық және атрофиялық тыртықтар, сондай-ақ емдеудің қанағаттанарлықсыз нәтижесі кезіндегі немесе одан бас тартқан кездегі бетті көріксізендіретін тыртықтар, буындар қозғалысының орташа бұзылуы бар, тері бетіне 20 % аз көлемде терең күйіктің зардаптары жатады.</w:t>
      </w:r>
    </w:p>
    <w:bookmarkEnd w:id="360"/>
    <w:bookmarkStart w:name="z514" w:id="361"/>
    <w:p>
      <w:pPr>
        <w:spacing w:after="0"/>
        <w:ind w:left="0"/>
        <w:jc w:val="both"/>
      </w:pPr>
      <w:r>
        <w:rPr>
          <w:rFonts w:ascii="Times New Roman"/>
          <w:b w:val="false"/>
          <w:i w:val="false"/>
          <w:color w:val="000000"/>
          <w:sz w:val="28"/>
        </w:rPr>
        <w:t>
      3) тармақшаға қозғалысты азғана шектейтін немесе қиындататын, бірақ нысандық киім, аяқ-киім кию немесе жабдық заттарын алып жүру мүмкіндігін жоймайтын, ұзақ жүргенде және басқа да физикалық күш түскен кездерде жараға шектеуі бар пластикалық операциялардың зардаптары жатады.</w:t>
      </w:r>
    </w:p>
    <w:bookmarkEnd w:id="361"/>
    <w:bookmarkStart w:name="z515" w:id="362"/>
    <w:p>
      <w:pPr>
        <w:spacing w:after="0"/>
        <w:ind w:left="0"/>
        <w:jc w:val="both"/>
      </w:pPr>
      <w:r>
        <w:rPr>
          <w:rFonts w:ascii="Times New Roman"/>
          <w:b w:val="false"/>
          <w:i w:val="false"/>
          <w:color w:val="000000"/>
          <w:sz w:val="28"/>
        </w:rPr>
        <w:t xml:space="preserve">
      Буын қызметтерінің бұзылуынсыз және бетті көріксіздендірмейтін терең күйік себепті нәтижелі жүргізілген пластикалық операциялардан кейінгі жағдайлар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84-қосымшасын</w:t>
      </w:r>
      <w:r>
        <w:rPr>
          <w:rFonts w:ascii="Times New Roman"/>
          <w:b w:val="false"/>
          <w:i w:val="false"/>
          <w:color w:val="000000"/>
          <w:sz w:val="28"/>
        </w:rPr>
        <w:t xml:space="preserve"> қолдану үшін негіз болмайды.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514"/>
        <w:gridCol w:w="943"/>
        <w:gridCol w:w="515"/>
        <w:gridCol w:w="943"/>
        <w:gridCol w:w="635"/>
        <w:gridCol w:w="1165"/>
        <w:gridCol w:w="659"/>
        <w:gridCol w:w="1214"/>
      </w:tblGrid>
      <w:tr>
        <w:trPr>
          <w:trHeight w:val="30" w:hRule="atLeast"/>
        </w:trPr>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жедел немесе созылмалы, экзогенді интоксикациялардың, аллергиялардың асқынулары және сыртқы себептер әсерінің зардаптары: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аз ғана бұзылулары бар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қалдықты құбылыстар кезінде немесе созылмалы сыррқаттардың қабынуы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ЗОК-тың, басқа да уытты заттар интоксикацияларының, ӨМӨ жедел немесе созылмалы әсерінің, иондаушы сәуленің, тағамдық, дәрі-дәрмек аллергияларының, басқа да сырттық себептер әсерінің (радиацияның, төмен жоғары температураның және жарықтың, ауаның немесе судың жоғары қысымының және т.б.) зардаптарын қарастырады.</w:t>
      </w:r>
    </w:p>
    <w:bookmarkStart w:name="z517" w:id="363"/>
    <w:p>
      <w:pPr>
        <w:spacing w:after="0"/>
        <w:ind w:left="0"/>
        <w:jc w:val="both"/>
      </w:pPr>
      <w:r>
        <w:rPr>
          <w:rFonts w:ascii="Times New Roman"/>
          <w:b w:val="false"/>
          <w:i w:val="false"/>
          <w:color w:val="000000"/>
          <w:sz w:val="28"/>
        </w:rPr>
        <w:t>
      Бұрын сәуле ауруын өткізген қатардағы және басшы құрам адамдарын куәландыру кезінде тек перифериялық қан құрамының өзгерістері ғана емес, аурудың басқа да клиникалық көріністері есептеледі. І-ІІ бағандар бойынша куәландырылушыларда, бұрын өткізген І дәрежелі сәуле ауруынан кейін азғана қалдықты құбылыстар болғанда куәландырылушы, қатардағы және басшы құрамы адамдары Ішкі істер органдарындағы қызмет үшін адамдардың денсаулық жағдайын сәйкестендіруге қойылатын талаптардың осы Қосымшасының III-IV бағандары бойынша, бұрын өткізген ІІ дәрежелі сәуле ауруынан кейін 4) тармақшасы бойынша куәландыру жүргізіледі.</w:t>
      </w:r>
    </w:p>
    <w:bookmarkEnd w:id="363"/>
    <w:bookmarkStart w:name="z518" w:id="364"/>
    <w:p>
      <w:pPr>
        <w:spacing w:after="0"/>
        <w:ind w:left="0"/>
        <w:jc w:val="both"/>
      </w:pPr>
      <w:r>
        <w:rPr>
          <w:rFonts w:ascii="Times New Roman"/>
          <w:b w:val="false"/>
          <w:i w:val="false"/>
          <w:color w:val="000000"/>
          <w:sz w:val="28"/>
        </w:rPr>
        <w:t>
      Бұрын жедел сәуле ауруларын қандай да болсын зардаптарсыз өткізген адамдар 3) тармақша бойынша куәландырылушымен қатар, олар РЗ дәне ИСК-мен байланыста жұмысқа жарамсыз деп танылады.</w:t>
      </w:r>
    </w:p>
    <w:bookmarkEnd w:id="364"/>
    <w:bookmarkStart w:name="z519" w:id="365"/>
    <w:p>
      <w:pPr>
        <w:spacing w:after="0"/>
        <w:ind w:left="0"/>
        <w:jc w:val="both"/>
      </w:pPr>
      <w:r>
        <w:rPr>
          <w:rFonts w:ascii="Times New Roman"/>
          <w:b w:val="false"/>
          <w:i w:val="false"/>
          <w:color w:val="000000"/>
          <w:sz w:val="28"/>
        </w:rPr>
        <w:t>
      РЗ, ИСК-мен байланысты жұмыс істейтін және дозасы рұқсат етілген жылдық шегінен 5 есе асатын сәуле алған қатардағы және басшы құрам адамдары стационарлық тексеруге жіберіледі. Сәуле ауруының белгілері жоқ болғанда, олар 3) тармақша бойынша куәландырылады және сондай-қ РЗ-мен және ИСК-мен байланысты жұмысқа жарамсыз деп танылады.</w:t>
      </w:r>
    </w:p>
    <w:bookmarkEnd w:id="365"/>
    <w:bookmarkStart w:name="z520" w:id="366"/>
    <w:p>
      <w:pPr>
        <w:spacing w:after="0"/>
        <w:ind w:left="0"/>
        <w:jc w:val="both"/>
      </w:pPr>
      <w:r>
        <w:rPr>
          <w:rFonts w:ascii="Times New Roman"/>
          <w:b w:val="false"/>
          <w:i w:val="false"/>
          <w:color w:val="000000"/>
          <w:sz w:val="28"/>
        </w:rPr>
        <w:t>
      Стационарлық тексерумен расталған, негізгі азық-түлік өнімдерінің аллергиясына және дәрі-дәрмек (синдромы Лайела, Стивенс-Джонсон, анафилактичкалық шок, сарысу аурулары және т.б.) аллергиясына шалдыққан адамдар, сондай-ақ жедел уланудың, токсико-аллергиялық әсерінің, жедел аллергиялық сырқаттардың зардаптары бойынша 1), 2) немесе қызметтерінің бұзылуына қарай 3) тармақшалары бойынша куәландырылады.</w:t>
      </w:r>
    </w:p>
    <w:bookmarkEnd w:id="366"/>
    <w:bookmarkStart w:name="z521" w:id="367"/>
    <w:p>
      <w:pPr>
        <w:spacing w:after="0"/>
        <w:ind w:left="0"/>
        <w:jc w:val="both"/>
      </w:pPr>
      <w:r>
        <w:rPr>
          <w:rFonts w:ascii="Times New Roman"/>
          <w:b w:val="false"/>
          <w:i w:val="false"/>
          <w:color w:val="000000"/>
          <w:sz w:val="28"/>
        </w:rPr>
        <w:t>
      Басқа аллергиялық сырқаттар (есекжем, поллиноз, аллергиялық риниттер, дерматиттер т.б.) болғанда Ішкі істер органдарындағы қызмет үшін адамдардың денсаулық жағдайын сәйкестендіруге қойылатын талаптардың тиісті қосымшалары бойынша куәландыру жүргізеді.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86-қосымша</w:t>
            </w:r>
          </w:p>
        </w:tc>
      </w:tr>
    </w:tbl>
    <w:p>
      <w:pPr>
        <w:spacing w:after="0"/>
        <w:ind w:left="0"/>
        <w:jc w:val="both"/>
      </w:pPr>
      <w:r>
        <w:rPr>
          <w:rFonts w:ascii="Times New Roman"/>
          <w:b w:val="false"/>
          <w:i w:val="false"/>
          <w:color w:val="ff0000"/>
          <w:sz w:val="28"/>
        </w:rPr>
        <w:t xml:space="preserve">
      Ескерту. 86-қосымшаға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2"/>
        <w:gridCol w:w="470"/>
        <w:gridCol w:w="470"/>
        <w:gridCol w:w="624"/>
        <w:gridCol w:w="628"/>
        <w:gridCol w:w="822"/>
        <w:gridCol w:w="822"/>
        <w:gridCol w:w="853"/>
        <w:gridCol w:w="859"/>
      </w:tblGrid>
      <w:tr>
        <w:trPr>
          <w:trHeight w:val="30" w:hRule="atLeast"/>
        </w:trPr>
        <w:tc>
          <w:tcPr>
            <w:tcW w:w="6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дәнкерленуші тканьдердің ауруларынан, жаралануларды, жарақаттануларды, улануларды, сыртқы себептердің әсерлерін емдеуден кейінгі қызметттердің уақытша бұзылулары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Бұрын буындардың жедел қабыну сырқаттарын өткізген қызметке орналасушылар, сауыққан кейін 6 айға дейінгі кезеңде қызметке уақытша жарамсыз деп танылады. Бұрын буындардың жедел қабынба сырқаттарын өткізгеннен кейін 6 ай ішінде қабыну белгілері жоқ болғанда олар қызметке жарамды деп танылады.</w:t>
      </w:r>
    </w:p>
    <w:bookmarkStart w:name="z523" w:id="368"/>
    <w:p>
      <w:pPr>
        <w:spacing w:after="0"/>
        <w:ind w:left="0"/>
        <w:jc w:val="both"/>
      </w:pPr>
      <w:r>
        <w:rPr>
          <w:rFonts w:ascii="Times New Roman"/>
          <w:b w:val="false"/>
          <w:i w:val="false"/>
          <w:color w:val="000000"/>
          <w:sz w:val="28"/>
        </w:rPr>
        <w:t>
      Қатардағы және басшы құрам адамдарының ауруы бойынша демалысқа қажеттілігі туралы қорытынды стационарлық емдеуден кейін физикалық күш түскенде буындарда орташа ауырсыну белгілеріне ұласатын жағдайларда қабынудың клиникалық, зертханалық белгілері болмаған кезде Г санаты шығарылады және жұмысқа қабілеттігін қалпына келтіру үшін 1 ай мерзімге Г санаты шығарылады.</w:t>
      </w:r>
    </w:p>
    <w:bookmarkEnd w:id="368"/>
    <w:bookmarkStart w:name="z524" w:id="369"/>
    <w:p>
      <w:pPr>
        <w:spacing w:after="0"/>
        <w:ind w:left="0"/>
        <w:jc w:val="both"/>
      </w:pPr>
      <w:r>
        <w:rPr>
          <w:rFonts w:ascii="Times New Roman"/>
          <w:b w:val="false"/>
          <w:i w:val="false"/>
          <w:color w:val="000000"/>
          <w:sz w:val="28"/>
        </w:rPr>
        <w:t>
      Қатардағы және басшы құрам адамдарының ауруы бойынша демалысқа қажеттілігі туралы қорытынды сүйектер мен буындарға операция жасалғаннан кейін қозғалыстың уақытша шектелуі, сіңірілер (аяқтың және қолдың саусақтарынан басқа) пластикасынан, тендолизінен кейін; ұзын түтіктік және басқа да сүйек сынықтарынан кейін қатаймаған сүйек сүйелдері болғанда, қабілеттігін қалпына келтіру үшін 1 ай мерзім талап етілетін кезде шығарылады.</w:t>
      </w:r>
    </w:p>
    <w:bookmarkEnd w:id="369"/>
    <w:bookmarkStart w:name="z525" w:id="370"/>
    <w:p>
      <w:pPr>
        <w:spacing w:after="0"/>
        <w:ind w:left="0"/>
        <w:jc w:val="both"/>
      </w:pPr>
      <w:r>
        <w:rPr>
          <w:rFonts w:ascii="Times New Roman"/>
          <w:b w:val="false"/>
          <w:i w:val="false"/>
          <w:color w:val="000000"/>
          <w:sz w:val="28"/>
        </w:rPr>
        <w:t xml:space="preserve">
      Ұзын түтіктік сүйек сынықтарының зардаптарын емдеудің қанағаттанарлықсыз нәтижелері кезінде ауруы бойынша демалысқа қажеттілігі туралы қорытынды шығарылмайды, қызметке жарамдылығы туралы мәселе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82-қосымшасының</w:t>
      </w:r>
      <w:r>
        <w:rPr>
          <w:rFonts w:ascii="Times New Roman"/>
          <w:b w:val="false"/>
          <w:i w:val="false"/>
          <w:color w:val="000000"/>
          <w:sz w:val="28"/>
        </w:rPr>
        <w:t xml:space="preserve"> 1), 2) немесе 3) тармақшалары бойынша шешіледі.</w:t>
      </w:r>
    </w:p>
    <w:bookmarkEnd w:id="370"/>
    <w:bookmarkStart w:name="z526" w:id="371"/>
    <w:p>
      <w:pPr>
        <w:spacing w:after="0"/>
        <w:ind w:left="0"/>
        <w:jc w:val="both"/>
      </w:pPr>
      <w:r>
        <w:rPr>
          <w:rFonts w:ascii="Times New Roman"/>
          <w:b w:val="false"/>
          <w:i w:val="false"/>
          <w:color w:val="000000"/>
          <w:sz w:val="28"/>
        </w:rPr>
        <w:t>
      Қол басының, табанның, сондай-ақ жіліншектің кіші сүйектері сынғанда Г санаты бойынша қорытынды шығарылмайды. Бұл жағдайларда госпитальдық емдеуден кейін қажетті емдеу іс-шаралары көрсетіліп, Г санаты шығарылады.</w:t>
      </w:r>
    </w:p>
    <w:bookmarkEnd w:id="371"/>
    <w:bookmarkStart w:name="z527" w:id="372"/>
    <w:p>
      <w:pPr>
        <w:spacing w:after="0"/>
        <w:ind w:left="0"/>
        <w:jc w:val="both"/>
      </w:pPr>
      <w:r>
        <w:rPr>
          <w:rFonts w:ascii="Times New Roman"/>
          <w:b w:val="false"/>
          <w:i w:val="false"/>
          <w:color w:val="000000"/>
          <w:sz w:val="28"/>
        </w:rPr>
        <w:t>
      Бет-жақ және жұмсақ тканьдері жарақаттарының зардаптарынан кейін ауруы бойынша демалысқа қажеттілігі туралы қорытынды шығаруға сынықтардың баяу бітелуі, хирургиялық және ортопедиялық емдеудің қүрделі әдістерін қажет еткен тығыз тыртықтардың немесе сынықтардың болуы, сондай-ақ жарақаттану остеомиелиті ере жүретін сынықтардың болуы негіз болып табылады.</w:t>
      </w:r>
    </w:p>
    <w:bookmarkEnd w:id="372"/>
    <w:bookmarkStart w:name="z528" w:id="373"/>
    <w:p>
      <w:pPr>
        <w:spacing w:after="0"/>
        <w:ind w:left="0"/>
        <w:jc w:val="both"/>
      </w:pPr>
      <w:r>
        <w:rPr>
          <w:rFonts w:ascii="Times New Roman"/>
          <w:b w:val="false"/>
          <w:i w:val="false"/>
          <w:color w:val="000000"/>
          <w:sz w:val="28"/>
        </w:rPr>
        <w:t xml:space="preserve">
      Буындардың қозғалыс көлемін бағалау кезінде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90-қосымшаның</w:t>
      </w:r>
      <w:r>
        <w:rPr>
          <w:rFonts w:ascii="Times New Roman"/>
          <w:b w:val="false"/>
          <w:i w:val="false"/>
          <w:color w:val="000000"/>
          <w:sz w:val="28"/>
        </w:rPr>
        <w:t xml:space="preserve"> 3-кестесі басшылыққа алынады.</w:t>
      </w:r>
    </w:p>
    <w:bookmarkEnd w:id="373"/>
    <w:bookmarkStart w:name="z529" w:id="374"/>
    <w:p>
      <w:pPr>
        <w:spacing w:after="0"/>
        <w:ind w:left="0"/>
        <w:jc w:val="both"/>
      </w:pPr>
      <w:r>
        <w:rPr>
          <w:rFonts w:ascii="Times New Roman"/>
          <w:b w:val="false"/>
          <w:i w:val="false"/>
          <w:color w:val="000000"/>
          <w:sz w:val="28"/>
        </w:rPr>
        <w:t xml:space="preserve">
      Экзогендік өткір әсер етулерінен және интоксикациядан кейінгі қалған құбылыстардан кейін куәландырылушылар 6 айға уақытша қызметке жарамсыз деп танылады. Олардың одан әрі қызметке жарамдылық санаты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85-қосымшасы</w:t>
      </w:r>
      <w:r>
        <w:rPr>
          <w:rFonts w:ascii="Times New Roman"/>
          <w:b w:val="false"/>
          <w:i w:val="false"/>
          <w:color w:val="000000"/>
          <w:sz w:val="28"/>
        </w:rPr>
        <w:t xml:space="preserve"> бойынша органдар мен жүйелер қызметтерінің қалпына келуіне қарай анықталады.</w:t>
      </w:r>
    </w:p>
    <w:bookmarkEnd w:id="374"/>
    <w:bookmarkStart w:name="z530" w:id="375"/>
    <w:p>
      <w:pPr>
        <w:spacing w:after="0"/>
        <w:ind w:left="0"/>
        <w:jc w:val="both"/>
      </w:pPr>
      <w:r>
        <w:rPr>
          <w:rFonts w:ascii="Times New Roman"/>
          <w:b w:val="false"/>
          <w:i w:val="false"/>
          <w:color w:val="000000"/>
          <w:sz w:val="28"/>
        </w:rPr>
        <w:t>
      Буындардың ойнамалылығы бойынша куәландырылушыға хирургиялық емдеу ұсынылады. Табысты хирургиялық емдеуден кейін қызметке орналасушылар 6 айға дейінгі кезеңде жұмысқа жарамсыз деп танылады.</w:t>
      </w:r>
    </w:p>
    <w:bookmarkEnd w:id="375"/>
    <w:bookmarkStart w:name="z531" w:id="376"/>
    <w:p>
      <w:pPr>
        <w:spacing w:after="0"/>
        <w:ind w:left="0"/>
        <w:jc w:val="both"/>
      </w:pPr>
      <w:r>
        <w:rPr>
          <w:rFonts w:ascii="Times New Roman"/>
          <w:b w:val="false"/>
          <w:i w:val="false"/>
          <w:color w:val="000000"/>
          <w:sz w:val="28"/>
        </w:rPr>
        <w:t>
      Сүйектер мен буындарға операция жасалғаннан кейін қозғалыстың уақытша шектелуі, сіңірілер (аяқтың және қолдың саусақтарынан басқа) пластикасынан, тендолизінен кейін; ұзын түтіктік және басқа да сүйек сынықтарынан кейін қатаймаған сүйек сүйелдері болғанда қорытынды шығарылады.</w:t>
      </w:r>
    </w:p>
    <w:bookmarkEnd w:id="376"/>
    <w:bookmarkStart w:name="z532" w:id="377"/>
    <w:p>
      <w:pPr>
        <w:spacing w:after="0"/>
        <w:ind w:left="0"/>
        <w:jc w:val="both"/>
      </w:pPr>
      <w:r>
        <w:rPr>
          <w:rFonts w:ascii="Times New Roman"/>
          <w:b w:val="false"/>
          <w:i w:val="false"/>
          <w:color w:val="000000"/>
          <w:sz w:val="28"/>
        </w:rPr>
        <w:t>
      Табысты хирургиялық емдеуден кейін менискэктомия бойынша жедел емдеуден 6 айдан кейін қызметке орналасушылар жұмысқа жарамды деп танылады.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87-қосымша</w:t>
            </w:r>
          </w:p>
        </w:tc>
      </w:tr>
    </w:tbl>
    <w:p>
      <w:pPr>
        <w:spacing w:after="0"/>
        <w:ind w:left="0"/>
        <w:jc w:val="both"/>
      </w:pPr>
      <w:r>
        <w:rPr>
          <w:rFonts w:ascii="Times New Roman"/>
          <w:b w:val="false"/>
          <w:i w:val="false"/>
          <w:color w:val="ff0000"/>
          <w:sz w:val="28"/>
        </w:rPr>
        <w:t xml:space="preserve">
      Ескерту. 87-қосымша жаңа редакцияда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7"/>
        <w:gridCol w:w="619"/>
        <w:gridCol w:w="307"/>
        <w:gridCol w:w="898"/>
        <w:gridCol w:w="449"/>
        <w:gridCol w:w="1182"/>
        <w:gridCol w:w="586"/>
        <w:gridCol w:w="1231"/>
        <w:gridCol w:w="611"/>
      </w:tblGrid>
      <w:tr>
        <w:trPr>
          <w:trHeight w:val="30" w:hRule="atLeast"/>
        </w:trPr>
        <w:tc>
          <w:tcPr>
            <w:tcW w:w="6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критерийлеріне сәйкес келмеуі: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массасының, бойының немесе дене массасы индексі (ДМИ) талап етілетін нақты лауазымнан, қызмет түрінен төмен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даму деңгейі туралы қорытынды жасына қарай бұлшықеттері жүйесінің, бойының, дене массасының, кеуде көлемінің даму деңгейі қатаң жеке беріледі. Бұлшықеті жүйесінің дамуын бағалау кезінде тер асты-майы клетчаткасының түзелу дәрежесі, сондай-ақ ұзын бойлы адамның аз рельефті бұлшықеттері қаңқа бұлшықетінің ерекшеліктері ескеріледі.</w:t>
      </w:r>
    </w:p>
    <w:p>
      <w:pPr>
        <w:spacing w:after="0"/>
        <w:ind w:left="0"/>
        <w:jc w:val="both"/>
      </w:pPr>
      <w:r>
        <w:rPr>
          <w:rFonts w:ascii="Times New Roman"/>
          <w:b w:val="false"/>
          <w:i w:val="false"/>
          <w:color w:val="000000"/>
          <w:sz w:val="28"/>
        </w:rPr>
        <w:t>
      Бұлшықет жүйесінің нашар дамуы бұлшықеттерінің босаңсуы, рельефтердің контурының болмауымен және бұлшықетінің, бұлшықет күшінің жетіспеушілігімен сипатталады. Осы жағдайлар дене дамуының жеткіліксіздігі деп түсіндіріледі. Конституциялық ерекшеліктерін ескере отырып, бұлшықет жүйесінің жеткілікті дамуы кезінде, бойының ұзындығының, дене салмағының немесе ДМИ жеткіліксіздігі кезіндегі жағдайы бой-салмақ көрсеткіштерінің (БСК) іріктеу критерийлеріне сәйкес келмейтіні деп түсіндіріледі.</w:t>
      </w:r>
    </w:p>
    <w:p>
      <w:pPr>
        <w:spacing w:after="0"/>
        <w:ind w:left="0"/>
        <w:jc w:val="both"/>
      </w:pPr>
      <w:r>
        <w:rPr>
          <w:rFonts w:ascii="Times New Roman"/>
          <w:b w:val="false"/>
          <w:i w:val="false"/>
          <w:color w:val="000000"/>
          <w:sz w:val="28"/>
        </w:rPr>
        <w:t>
      Ағзасы және қоректенуі, пропорциялық дене бітімі жақсы дамыған қабылданатын адамдар қатардағы және басшы құрам лауазымына қызметке мына жағдайларда жарамды деп танылады:</w:t>
      </w:r>
    </w:p>
    <w:p>
      <w:pPr>
        <w:spacing w:after="0"/>
        <w:ind w:left="0"/>
        <w:jc w:val="both"/>
      </w:pPr>
      <w:r>
        <w:rPr>
          <w:rFonts w:ascii="Times New Roman"/>
          <w:b w:val="false"/>
          <w:i w:val="false"/>
          <w:color w:val="000000"/>
          <w:sz w:val="28"/>
        </w:rPr>
        <w:t>
      І баған бойынша куәландырылушылар бойы кемінде 170 см (әйелдер үшін 160 см), дене массасының индексі кемінде 18,5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ІІ баған бойынша куәландырылушылар бойы кемінде 170 см (әйелдер үшін 160 см), дене массасының индексі кемінде 18,5 кг/м</w:t>
      </w:r>
      <w:r>
        <w:rPr>
          <w:rFonts w:ascii="Times New Roman"/>
          <w:b w:val="false"/>
          <w:i w:val="false"/>
          <w:color w:val="000000"/>
          <w:vertAlign w:val="superscript"/>
        </w:rPr>
        <w:t>2</w:t>
      </w:r>
      <w:r>
        <w:rPr>
          <w:rFonts w:ascii="Times New Roman"/>
          <w:b w:val="false"/>
          <w:i w:val="false"/>
          <w:color w:val="000000"/>
          <w:sz w:val="28"/>
        </w:rPr>
        <w:t>; азаматтық қорғау органдарына (өрт сөндіруге тікелей қатысатындар) бойы кемінде 165 см, дене массасының индексі кемінде 19 кг/м</w:t>
      </w:r>
      <w:r>
        <w:rPr>
          <w:rFonts w:ascii="Times New Roman"/>
          <w:b w:val="false"/>
          <w:i w:val="false"/>
          <w:color w:val="000000"/>
          <w:vertAlign w:val="superscript"/>
        </w:rPr>
        <w:t>2</w:t>
      </w:r>
      <w:r>
        <w:rPr>
          <w:rFonts w:ascii="Times New Roman"/>
          <w:b w:val="false"/>
          <w:i w:val="false"/>
          <w:color w:val="000000"/>
          <w:sz w:val="28"/>
        </w:rPr>
        <w:t>; ІІО арнайы мақсаттағы бөліністеріне ("Сұңқар", "Арлан", "ЖДҚЖО") бойы кемінде 170 см, ДМИ кемінде 19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III, IV бағандар бойынша куәландырылушылар бойы кемінде 165 см (әйелдер үшін - 160 см), ДМИ кемінде 18,5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Оқу орындарына және қызметке түсуші 21 жасқа дейінгі азаматтар бойының іріктеу критерийлерінен бойы шамалы (2 см кем емес) жетіспеген кезде бұлшықет жүйесінің қанағаттанарлық дәрежеде дамығаны кезде (қызметке және оқу орындарына түсушілер үшін - ДМИ 18,5 кг/м</w:t>
      </w:r>
      <w:r>
        <w:rPr>
          <w:rFonts w:ascii="Times New Roman"/>
          <w:b w:val="false"/>
          <w:i w:val="false"/>
          <w:color w:val="000000"/>
          <w:vertAlign w:val="superscript"/>
        </w:rPr>
        <w:t>2</w:t>
      </w:r>
      <w:r>
        <w:rPr>
          <w:rFonts w:ascii="Times New Roman"/>
          <w:b w:val="false"/>
          <w:i w:val="false"/>
          <w:color w:val="000000"/>
          <w:sz w:val="28"/>
        </w:rPr>
        <w:t>,-ден кем емес; лауазымы өрт сөндіруге тікелей қатысумен байланысты қызметке орналасушылар - 19,0 кг/м</w:t>
      </w:r>
      <w:r>
        <w:rPr>
          <w:rFonts w:ascii="Times New Roman"/>
          <w:b w:val="false"/>
          <w:i w:val="false"/>
          <w:color w:val="000000"/>
          <w:vertAlign w:val="superscript"/>
        </w:rPr>
        <w:t>2</w:t>
      </w:r>
      <w:r>
        <w:rPr>
          <w:rFonts w:ascii="Times New Roman"/>
          <w:b w:val="false"/>
          <w:i w:val="false"/>
          <w:color w:val="000000"/>
          <w:sz w:val="28"/>
        </w:rPr>
        <w:t xml:space="preserve"> кем болмаған кезде) түтікті сүйектердің өсу өңірін рентгенологиялық зерттеу ұсынылады.</w:t>
      </w:r>
    </w:p>
    <w:p>
      <w:pPr>
        <w:spacing w:after="0"/>
        <w:ind w:left="0"/>
        <w:jc w:val="both"/>
      </w:pPr>
      <w:r>
        <w:rPr>
          <w:rFonts w:ascii="Times New Roman"/>
          <w:b w:val="false"/>
          <w:i w:val="false"/>
          <w:color w:val="000000"/>
          <w:sz w:val="28"/>
        </w:rPr>
        <w:t>
      Түтікті сүйектердің өсу өңірі жабық адамдар қызметке және оқуға жарамсыз деп танылады.</w:t>
      </w:r>
    </w:p>
    <w:p>
      <w:pPr>
        <w:spacing w:after="0"/>
        <w:ind w:left="0"/>
        <w:jc w:val="both"/>
      </w:pPr>
      <w:r>
        <w:rPr>
          <w:rFonts w:ascii="Times New Roman"/>
          <w:b w:val="false"/>
          <w:i w:val="false"/>
          <w:color w:val="000000"/>
          <w:sz w:val="28"/>
        </w:rPr>
        <w:t>
      Оссификация үрдісі аяқталмаған жағдайда (өсу өңірі ашық не болмаса жыныстық дамуының кешігуі себепті толық жабық емес) көрсетілген адамдар асқазан-ішек жолы, эндокриндік жүйе жағынан өзгерістер, созылмалы инфекциялар, интоксикация болмаған кезде, бұдан әрі дене даму мүмкіндігін және жақын арадағы анамнезге негізделген қолайлы жорамалды ескере қызметке және оқуға жарамды деп танылады.</w:t>
      </w:r>
    </w:p>
    <w:p>
      <w:pPr>
        <w:spacing w:after="0"/>
        <w:ind w:left="0"/>
        <w:jc w:val="both"/>
      </w:pPr>
      <w:r>
        <w:rPr>
          <w:rFonts w:ascii="Times New Roman"/>
          <w:b w:val="false"/>
          <w:i w:val="false"/>
          <w:color w:val="000000"/>
          <w:sz w:val="28"/>
        </w:rPr>
        <w:t>
      Осы Талаптардың III, IV бағандарына жатқызылған қатардағы және басшы құрам адамдар І, ІІ баған бойынша лауазымдарға ауысқан кезде мыналар міндетті түрде ескерілсін: бойы кемінде 170 см (әйелдер 160 см), II баған бойынша өрт сөндіруге қатысатын азаматтық қорғау органдарының қызметкерлерінде - 165 см кем емес, (әйелдер үшін - 160).</w:t>
      </w:r>
    </w:p>
    <w:p>
      <w:pPr>
        <w:spacing w:after="0"/>
        <w:ind w:left="0"/>
        <w:jc w:val="both"/>
      </w:pPr>
      <w:r>
        <w:rPr>
          <w:rFonts w:ascii="Times New Roman"/>
          <w:b w:val="false"/>
          <w:i w:val="false"/>
          <w:color w:val="000000"/>
          <w:sz w:val="28"/>
        </w:rPr>
        <w:t>
      Осы талаптар қызметкерлер І және ІІ бағандарға жататын лауазымдардан осы бағандар бойынша басқа лауазымдарға ауысқан кезде ескерілмейді.</w:t>
      </w:r>
    </w:p>
    <w:p>
      <w:pPr>
        <w:spacing w:after="0"/>
        <w:ind w:left="0"/>
        <w:jc w:val="both"/>
      </w:pPr>
      <w:r>
        <w:rPr>
          <w:rFonts w:ascii="Times New Roman"/>
          <w:b w:val="false"/>
          <w:i w:val="false"/>
          <w:color w:val="000000"/>
          <w:sz w:val="28"/>
        </w:rPr>
        <w:t>
      Бірқатар сырқаттарға (гипофоз, қалқанша, айырша және басқа бездердің сырқаттары, нефрогендік остеопатиялар, бауыр сырқаттары, созылмалы инфекциялар, интоксикациялар және т.б.) байланысты дене бітімі жеткіліксіз дамыған адамдар Талаптарға қосымшалардың тиісті тармақшалары бойынша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3"/>
        <w:gridCol w:w="440"/>
        <w:gridCol w:w="440"/>
        <w:gridCol w:w="584"/>
        <w:gridCol w:w="589"/>
        <w:gridCol w:w="770"/>
        <w:gridCol w:w="770"/>
        <w:gridCol w:w="799"/>
        <w:gridCol w:w="805"/>
      </w:tblGrid>
      <w:tr>
        <w:trPr>
          <w:trHeight w:val="30" w:hRule="atLeast"/>
        </w:trPr>
        <w:tc>
          <w:tcPr>
            <w:tcW w:w="7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несепті ұстай алмау</w:t>
            </w:r>
          </w:p>
          <w:p>
            <w:pPr>
              <w:spacing w:after="20"/>
              <w:ind w:left="20"/>
              <w:jc w:val="both"/>
            </w:pPr>
            <w:r>
              <w:rPr>
                <w:rFonts w:ascii="Times New Roman"/>
                <w:b w:val="false"/>
                <w:i w:val="false"/>
                <w:color w:val="000000"/>
                <w:sz w:val="20"/>
              </w:rPr>
              <w:t>
(F-98.0. R-32.)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Түнде несепті ұстай алмауға шалдыққан қатардағы және басшы құрам адамдары стационарда тексерілуге және емделуге жатады.</w:t>
      </w:r>
    </w:p>
    <w:bookmarkStart w:name="z542" w:id="378"/>
    <w:p>
      <w:pPr>
        <w:spacing w:after="0"/>
        <w:ind w:left="0"/>
        <w:jc w:val="both"/>
      </w:pPr>
      <w:r>
        <w:rPr>
          <w:rFonts w:ascii="Times New Roman"/>
          <w:b w:val="false"/>
          <w:i w:val="false"/>
          <w:color w:val="000000"/>
          <w:sz w:val="28"/>
        </w:rPr>
        <w:t>
      Тексеру невропатолог, психиатр, уролог және дермотовенерологтың қатысуымен кешенді түрде өткізілуі тиіс.</w:t>
      </w:r>
    </w:p>
    <w:bookmarkEnd w:id="378"/>
    <w:bookmarkStart w:name="z543" w:id="379"/>
    <w:p>
      <w:pPr>
        <w:spacing w:after="0"/>
        <w:ind w:left="0"/>
        <w:jc w:val="both"/>
      </w:pPr>
      <w:r>
        <w:rPr>
          <w:rFonts w:ascii="Times New Roman"/>
          <w:b w:val="false"/>
          <w:i w:val="false"/>
          <w:color w:val="000000"/>
          <w:sz w:val="28"/>
        </w:rPr>
        <w:t>
      Кешенді тексеру урологиялық патологияны (қуықтың жетілу аномалиясы, жыланкөздер, қуық сфинктерінің бұзылысы немесе парезі, несепағар сағасының эктопиясы және т.б.) салдарлы тері көріністерін (мацерия және т.б.), неврологиялық патологияны (нерв жүйесінің функционалдық бұзылулары, орталық нерв жүйесінің органикалық залалдану симтомдары және т.б.) анықтауға бағытталған.</w:t>
      </w:r>
    </w:p>
    <w:bookmarkEnd w:id="379"/>
    <w:bookmarkStart w:name="z544" w:id="380"/>
    <w:p>
      <w:pPr>
        <w:spacing w:after="0"/>
        <w:ind w:left="0"/>
        <w:jc w:val="both"/>
      </w:pPr>
      <w:r>
        <w:rPr>
          <w:rFonts w:ascii="Times New Roman"/>
          <w:b w:val="false"/>
          <w:i w:val="false"/>
          <w:color w:val="000000"/>
          <w:sz w:val="28"/>
        </w:rPr>
        <w:t>
      Аурудың патологиялық механизмінде шартты рефлекстің өнімсіз жеткіліксіз бекітілуі немесе өшуі негізгі бөлік болып табылады.</w:t>
      </w:r>
    </w:p>
    <w:bookmarkEnd w:id="380"/>
    <w:bookmarkStart w:name="z545" w:id="381"/>
    <w:p>
      <w:pPr>
        <w:spacing w:after="0"/>
        <w:ind w:left="0"/>
        <w:jc w:val="both"/>
      </w:pPr>
      <w:r>
        <w:rPr>
          <w:rFonts w:ascii="Times New Roman"/>
          <w:b w:val="false"/>
          <w:i w:val="false"/>
          <w:color w:val="000000"/>
          <w:sz w:val="28"/>
        </w:rPr>
        <w:t>
      Психиатр мұндай жағдайда тәрбиелеудегі кемшіліктерді, интоксикацияның салдарын, шартты-рефлекторлық қызметті бұзатын сырқаттарды, психожарақаттану зардаптарын, орталық нерв жүйесінің органикалық залалдануын анықтайды, мұндайда электроэнцефалографиялық зерттеу жүргізілгені орынды.</w:t>
      </w:r>
    </w:p>
    <w:bookmarkEnd w:id="381"/>
    <w:bookmarkStart w:name="z546" w:id="382"/>
    <w:p>
      <w:pPr>
        <w:spacing w:after="0"/>
        <w:ind w:left="0"/>
        <w:jc w:val="both"/>
      </w:pPr>
      <w:r>
        <w:rPr>
          <w:rFonts w:ascii="Times New Roman"/>
          <w:b w:val="false"/>
          <w:i w:val="false"/>
          <w:color w:val="000000"/>
          <w:sz w:val="28"/>
        </w:rPr>
        <w:t>
      Байқау мен тексеру нәтижелері, сондай-ақ ішкі істер органдарының бөліністерінен алынған деректер түнде несеп ұстай алмаудың бар екендігін және емдеудің тиімсіздігін растайтын жағдайларда осы Талаптардың I-IV бағандарына жатқызылған лауазымда жұмыс істейтін адамдар саптан тыс қызметке жарамды деп танылады.</w:t>
      </w:r>
    </w:p>
    <w:bookmarkEnd w:id="382"/>
    <w:bookmarkStart w:name="z547" w:id="383"/>
    <w:p>
      <w:pPr>
        <w:spacing w:after="0"/>
        <w:ind w:left="0"/>
        <w:jc w:val="both"/>
      </w:pPr>
      <w:r>
        <w:rPr>
          <w:rFonts w:ascii="Times New Roman"/>
          <w:b w:val="false"/>
          <w:i w:val="false"/>
          <w:color w:val="000000"/>
          <w:sz w:val="28"/>
        </w:rPr>
        <w:t>
      Түнде несепті ұстай алмаудың бар екендігі туралы медициналық мекемелердің, әскери комиссариаттардың деректері, куәландырылушы өзі хабарлаған мәліметтер болған кезде орналасушылар ішкі істер органдарындағы қызметке жарамсыз деп танылады.</w:t>
      </w:r>
    </w:p>
    <w:bookmarkEnd w:id="383"/>
    <w:bookmarkStart w:name="z548" w:id="384"/>
    <w:p>
      <w:pPr>
        <w:spacing w:after="0"/>
        <w:ind w:left="0"/>
        <w:jc w:val="both"/>
      </w:pPr>
      <w:r>
        <w:rPr>
          <w:rFonts w:ascii="Times New Roman"/>
          <w:b w:val="false"/>
          <w:i w:val="false"/>
          <w:color w:val="000000"/>
          <w:sz w:val="28"/>
        </w:rPr>
        <w:t>
      Егер несепті ұстай алмау қандай да бір сырқаттың белгісі болып табылғанда, Ішкі істер органдарындағы қызмет үшін адамдардың денсаулық жағдайын сәйкестендіруге қойылатын талаптардың негізгі сырқатты қарастыратын бабы бойынша қорытынды шығарылады.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89-қосымша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433"/>
        <w:gridCol w:w="793"/>
        <w:gridCol w:w="433"/>
        <w:gridCol w:w="793"/>
        <w:gridCol w:w="534"/>
        <w:gridCol w:w="979"/>
        <w:gridCol w:w="555"/>
        <w:gridCol w:w="1021"/>
      </w:tblGrid>
      <w:tr>
        <w:trPr>
          <w:trHeight w:val="30" w:hRule="atLeast"/>
        </w:trPr>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бұзылулары (F98.5)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 аппаратын түгелдей қамтитын тыныс алу бұзылуы мен невротикалық көріністері бар кекештіктің жоғарғы дәрежесі, сөзді түсініксіз ететін тілдің бұзылуы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кекештіктің аз ғана дәрежесі, сөзді орташа түсініксіз ететін тілдің басқа бұзылулары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Тыныс алу бұзылулары мен невротикалық көріністері бар кекештіктің жоғары дәрежесі, сондай-ақ сөзді түсініксіз ететін тілдің басқа да бұзылулары бар 1) тармақша бойынша куәландырылатын адамдар, ішкі істер органдарындағы қызметке жарамсыз деп танылады.</w:t>
      </w:r>
    </w:p>
    <w:bookmarkStart w:name="z550" w:id="385"/>
    <w:p>
      <w:pPr>
        <w:spacing w:after="0"/>
        <w:ind w:left="0"/>
        <w:jc w:val="both"/>
      </w:pPr>
      <w:r>
        <w:rPr>
          <w:rFonts w:ascii="Times New Roman"/>
          <w:b w:val="false"/>
          <w:i w:val="false"/>
          <w:color w:val="000000"/>
          <w:sz w:val="28"/>
        </w:rPr>
        <w:t>
      2) тармақшаға ұзақ жүйелі емдеуге келмейтін, шығуы функциоаналдық тұрақты афония жатады.</w:t>
      </w:r>
    </w:p>
    <w:bookmarkEnd w:id="385"/>
    <w:bookmarkStart w:name="z551" w:id="386"/>
    <w:p>
      <w:pPr>
        <w:spacing w:after="0"/>
        <w:ind w:left="0"/>
        <w:jc w:val="both"/>
      </w:pPr>
      <w:r>
        <w:rPr>
          <w:rFonts w:ascii="Times New Roman"/>
          <w:b w:val="false"/>
          <w:i w:val="false"/>
          <w:color w:val="000000"/>
          <w:sz w:val="28"/>
        </w:rPr>
        <w:t>
      Кекештік болған кезде куәландырылушы отолорингологтың, невропотологтың, мүмкіншілігіне қарай логопедтің қажет болса психиатрдың тереңірек зерттелуіне жіберіледі.</w:t>
      </w:r>
    </w:p>
    <w:bookmarkEnd w:id="386"/>
    <w:bookmarkStart w:name="z552" w:id="387"/>
    <w:p>
      <w:pPr>
        <w:spacing w:after="0"/>
        <w:ind w:left="0"/>
        <w:jc w:val="both"/>
      </w:pPr>
      <w:r>
        <w:rPr>
          <w:rFonts w:ascii="Times New Roman"/>
          <w:b w:val="false"/>
          <w:i w:val="false"/>
          <w:color w:val="000000"/>
          <w:sz w:val="28"/>
        </w:rPr>
        <w:t>
      Қызметке санаты туралы қорытынды тексеру деректерінің және әскери қызметке орналасқанға дейінгі әскери бөлімнен және қорғаныс істері бойынша басқармадан (бөлімнен), оқу немесе жұмыс орнынан алынған құжаттарды мұқият оқудың негізінде шығырылады. Кекештіктің біліну дәрежесі әр түрлі мұқият оқудың негізінде шығарылады. Кекештіктің біліну дәрежесі әр түрлі жағдайларда сөйлесу қызметінің жағдайын динамикалық байқау жолымен анықталады және сырқат көріністерінің неғұрлым анық білінетін сәті бойынша бағаланады. Сарапшылық бағалауда командование мінездемесі мен нұсқау куәландырылушының кекешті қызметтік міндетін атқаруға қаншалықты әсер ететіні елеулі маңыз береді.</w:t>
      </w:r>
    </w:p>
    <w:bookmarkEnd w:id="387"/>
    <w:bookmarkStart w:name="z553" w:id="388"/>
    <w:p>
      <w:pPr>
        <w:spacing w:after="0"/>
        <w:ind w:left="0"/>
        <w:jc w:val="both"/>
      </w:pPr>
      <w:r>
        <w:rPr>
          <w:rFonts w:ascii="Times New Roman"/>
          <w:b w:val="false"/>
          <w:i w:val="false"/>
          <w:color w:val="000000"/>
          <w:sz w:val="28"/>
        </w:rPr>
        <w:t>
      Орташа кекештік деп қызметті өткеруге кедергі келтірмейтін, фразаның басында сөзді айту кідірісі, "тұтығу", мұндайда қалған сөздердің аздаған фразасы еркін немесе жеңіл баяулануы (бір тыныста) сөйлемді қайталамауы ғана есептеледі.</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 қызмет үшін</w:t>
            </w:r>
            <w:r>
              <w:br/>
            </w:r>
            <w:r>
              <w:rPr>
                <w:rFonts w:ascii="Times New Roman"/>
                <w:b w:val="false"/>
                <w:i w:val="false"/>
                <w:color w:val="000000"/>
                <w:sz w:val="20"/>
              </w:rPr>
              <w:t>адамдардың денсаулық жағдайын</w:t>
            </w:r>
            <w:r>
              <w:br/>
            </w:r>
            <w:r>
              <w:rPr>
                <w:rFonts w:ascii="Times New Roman"/>
                <w:b w:val="false"/>
                <w:i w:val="false"/>
                <w:color w:val="000000"/>
                <w:sz w:val="20"/>
              </w:rPr>
              <w:t>сәйкестендіруге қойылатын талаптарға</w:t>
            </w:r>
            <w:r>
              <w:br/>
            </w:r>
            <w:r>
              <w:rPr>
                <w:rFonts w:ascii="Times New Roman"/>
                <w:b w:val="false"/>
                <w:i w:val="false"/>
                <w:color w:val="000000"/>
                <w:sz w:val="20"/>
              </w:rPr>
              <w:t>90-қосымша</w:t>
            </w:r>
          </w:p>
        </w:tc>
      </w:tr>
    </w:tbl>
    <w:p>
      <w:pPr>
        <w:spacing w:after="0"/>
        <w:ind w:left="0"/>
        <w:jc w:val="both"/>
      </w:pPr>
      <w:r>
        <w:rPr>
          <w:rFonts w:ascii="Times New Roman"/>
          <w:b w:val="false"/>
          <w:i w:val="false"/>
          <w:color w:val="ff0000"/>
          <w:sz w:val="28"/>
        </w:rPr>
        <w:t xml:space="preserve">
      Ескерту. 90-қосымшаға өзгеріс енгізілді – ҚР Ішкі істер министрінің 19.05.2020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1-кесте</w:t>
      </w:r>
      <w:r>
        <w:br/>
      </w:r>
      <w:r>
        <w:rPr>
          <w:rFonts w:ascii="Times New Roman"/>
          <w:b/>
          <w:i w:val="false"/>
          <w:color w:val="000000"/>
        </w:rPr>
        <w:t>Түс айыруды зерттеу үшін бастапқы кестелер бойынша түс айыру функцияларын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915"/>
        <w:gridCol w:w="915"/>
        <w:gridCol w:w="915"/>
        <w:gridCol w:w="915"/>
        <w:gridCol w:w="915"/>
        <w:gridCol w:w="915"/>
        <w:gridCol w:w="915"/>
        <w:gridCol w:w="1327"/>
        <w:gridCol w:w="1328"/>
        <w:gridCol w:w="14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нөмірлерін қабылдағыш</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трихромазия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1-дәрежелі прототапшылық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2-дәрежелі протопашлық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3-дәрежелі прототапшылық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1-дәрежелі дейтотапшылық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2-дәрежелі дейтотапшылық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3-дәрежелі дейтотапшылық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1-дәрежелі тритотапшылық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2-дәрежелі тритотапшылық</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3-дәрежелі тритотапшылық</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Тыныс алу (өкпе) жетіспеушілігі дәрежелерінің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2117"/>
        <w:gridCol w:w="2118"/>
        <w:gridCol w:w="2118"/>
        <w:gridCol w:w="1991"/>
      </w:tblGrid>
      <w:tr>
        <w:trPr>
          <w:trHeight w:val="30" w:hRule="atLeast"/>
        </w:trPr>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(өкпемен) жетіспеушілігінің дәрежелері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(аз ғана)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(орташа)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(едәуір)</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ентікпе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жеткізерлік бұған дейінгі күш жұмсаулар кезіндегі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күш түскен кездегі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Тыныштықтағы ұдайы</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тыныштықтағы дем алу жиілігі (минутына)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шегінде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азғана, күш түскеннен кейін күшейетін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кейде едәуір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білінетін, дифуфуздық</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тыныштықтағы тамыр соғуы (минутына)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емес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Жиілей түсуге бейім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Аспаптық:</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мөлшерге өкпенің тіршілік сыйымдылығы (ӨТС) ЖЕЛ процентпен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қажет мөлшерге өкпенің макималды вентиляциясы (ӨБВ) процентпен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секундты жылдамдатып дем шығарудың көлемі (ЖДК) процентпен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 емес</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Тиффно индексі процентпен ( ЖДК/ӨТС-тің қатысы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астам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bl>
    <w:p>
      <w:pPr>
        <w:spacing w:after="0"/>
        <w:ind w:left="0"/>
        <w:jc w:val="left"/>
      </w:pPr>
      <w:r>
        <w:rPr>
          <w:rFonts w:ascii="Times New Roman"/>
          <w:b/>
          <w:i w:val="false"/>
          <w:color w:val="000000"/>
        </w:rPr>
        <w:t xml:space="preserve"> 3 кесте</w:t>
      </w:r>
      <w:r>
        <w:br/>
      </w:r>
      <w:r>
        <w:rPr>
          <w:rFonts w:ascii="Times New Roman"/>
          <w:b/>
          <w:i w:val="false"/>
          <w:color w:val="000000"/>
        </w:rPr>
        <w:t>Буындардың қозғалыс көлемін бағалау</w:t>
      </w:r>
      <w:r>
        <w:br/>
      </w:r>
      <w:r>
        <w:rPr>
          <w:rFonts w:ascii="Times New Roman"/>
          <w:b/>
          <w:i w:val="false"/>
          <w:color w:val="000000"/>
        </w:rPr>
        <w:t>(градуспен)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768"/>
        <w:gridCol w:w="2144"/>
        <w:gridCol w:w="2144"/>
        <w:gridCol w:w="3082"/>
        <w:gridCol w:w="2145"/>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Иықтық белдеуімен иық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бұру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Балтыр-аяқ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бүгу (жазу)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