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3bf8" w14:textId="95b3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26 наурыздағы № 200 Бұйрығы. Қазақстан Республикасы Әділет министрлігінде 2010 жылғы 20 сәуірде Нормативтік құқықтық кесімдерді мемлекеттік тіркеудің тізіліміне N 6182 болып енгізілді</w:t>
      </w:r>
    </w:p>
    <w:p>
      <w:pPr>
        <w:spacing w:after="0"/>
        <w:ind w:left="0"/>
        <w:jc w:val="both"/>
      </w:pPr>
      <w:bookmarkStart w:name="z1" w:id="0"/>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мына бұйрықтарына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2004 жылғы 10 қарашадағы «Жануарлар дүниесін қорғау жөніндегі уәкілетті және аумақтық органдардың,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ережесін бекіту туралы» </w:t>
      </w:r>
      <w:r>
        <w:rPr>
          <w:rFonts w:ascii="Times New Roman"/>
          <w:b w:val="false"/>
          <w:i w:val="false"/>
          <w:color w:val="000000"/>
          <w:sz w:val="28"/>
        </w:rPr>
        <w:t>№ 639</w:t>
      </w:r>
      <w:r>
        <w:rPr>
          <w:rFonts w:ascii="Times New Roman"/>
          <w:b w:val="false"/>
          <w:i w:val="false"/>
          <w:color w:val="000000"/>
          <w:sz w:val="28"/>
        </w:rPr>
        <w:t xml:space="preserve"> бұйрығы (Нормативтік құқықтық кесімдерді мемлекеттік тіркеудің тізіліміне № 3222 енгізіліп, 2005 жылдың 7 қазанында № 121-122 (746) «Заң газетіне» жарияланған):</w:t>
      </w:r>
      <w:r>
        <w:br/>
      </w:r>
      <w:r>
        <w:rPr>
          <w:rFonts w:ascii="Times New Roman"/>
          <w:b w:val="false"/>
          <w:i w:val="false"/>
          <w:color w:val="000000"/>
          <w:sz w:val="28"/>
        </w:rPr>
        <w:t>
</w:t>
      </w:r>
      <w:r>
        <w:rPr>
          <w:rFonts w:ascii="Times New Roman"/>
          <w:b w:val="false"/>
          <w:i w:val="false"/>
          <w:color w:val="000000"/>
          <w:sz w:val="28"/>
        </w:rPr>
        <w:t>
      тақырыпта және мәтін бойынша «уәкілетті және аумақтық органдардың» деген сөздер «уәкілетті мекеме және аумақтық бөлімдердің»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«Бірінші Вице-Министр А.И. Мырзахметовке» деген сөздер «Вице-Министр М.А. Оразаевқа»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 дүниесін қорғау жөніндегі уәкілетті және аумақтық органдардың,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қосымшасындағы</w:t>
      </w:r>
      <w:r>
        <w:rPr>
          <w:rFonts w:ascii="Times New Roman"/>
          <w:b w:val="false"/>
          <w:i w:val="false"/>
          <w:color w:val="000000"/>
          <w:sz w:val="28"/>
        </w:rPr>
        <w:t xml:space="preserve"> «аумақтық басқарма» деген сөздер «аумақтық бөлімше»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2004 жылғы 10 қарашадағы «Сирек кездесетін және құрып кету қатері төнген жануарлардан басқа жануарларды ғылыми, мәдени-ағартушылық, тәрбиелік және эстетикалық мақсаттарға, оның ішінде зоологиялық коллекциялар жасау үшін пайдалану ережесін бекіту туралы» </w:t>
      </w:r>
      <w:r>
        <w:rPr>
          <w:rFonts w:ascii="Times New Roman"/>
          <w:b w:val="false"/>
          <w:i w:val="false"/>
          <w:color w:val="000000"/>
          <w:sz w:val="28"/>
        </w:rPr>
        <w:t>№ 652</w:t>
      </w:r>
      <w:r>
        <w:rPr>
          <w:rFonts w:ascii="Times New Roman"/>
          <w:b w:val="false"/>
          <w:i w:val="false"/>
          <w:color w:val="000000"/>
          <w:sz w:val="28"/>
        </w:rPr>
        <w:t xml:space="preserve"> бұйрығы (Нормативтік құқықтық кесімдерді мемлекеттік тіркеудің тізіліміне № 3250 енгізіліп, 2005 жылдың 7 қазанында № 121-122 (746) «Заң газетіне»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«Е.Ә. Келемсейт» және «М.Х. Мұсатаевқа» деген сөздер тиісінше «Е.Н. Нысанбаев» және «Ю.Т. Ромашовқа»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сирек кездесетін және құрып кету қатері төнген жануарлардан басқа жануарларды ғылыми, мәдени-ағартушылық, тәрбиелік және эстетикалық мақсаттарға, оның ішінде зоологиялық коллекциялар жасау үшін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3) тармақшасындағы «аңшылық шаруашылығы мен балық шаруашылығы ұйымдарының» деген сөздер «аңшылық және балық шаруашылықтары субъектілерінің»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Қоршаған ортаны қорғау министрінің 27.09.2013</w:t>
      </w:r>
      <w:r>
        <w:rPr>
          <w:rFonts w:ascii="Times New Roman"/>
          <w:b w:val="false"/>
          <w:i w:val="false"/>
          <w:color w:val="000000"/>
          <w:sz w:val="28"/>
        </w:rPr>
        <w:t> </w:t>
      </w:r>
      <w:r>
        <w:rPr>
          <w:rFonts w:ascii="Times New Roman"/>
          <w:b w:val="false"/>
          <w:i w:val="false"/>
          <w:color w:val="000000"/>
          <w:sz w:val="28"/>
        </w:rPr>
        <w:t>№ 292-ө</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