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d646" w14:textId="71ad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8 қыркүйектегі № 375-НҚ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1 сәуірдегі N 98-НҚ бұйрығы. Қазақстан Республикасы Әділет министрлігінде 2010 жылғы 20 сәуірде Нормативтік құқықтық кесімдерді мемлекеттік тіркеудің тізіліміне N 6184 болып енгізілді. Күші жойылды - Қазақстан Республикасы Ұлттық экономика министрінің м.а. 2015 жылғы 31 шілдедегі № 580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31.07.2015 </w:t>
      </w:r>
      <w:r>
        <w:rPr>
          <w:rFonts w:ascii="Times New Roman"/>
          <w:b w:val="false"/>
          <w:i w:val="false"/>
          <w:color w:val="ff0000"/>
          <w:sz w:val="28"/>
        </w:rPr>
        <w:t>№ 580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«Магистральдық темір жол желісінің реттеліп көрсетілетін қызметтерінің тарифтеріне (бағаларына, алым ставкаларына)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 375-НҚ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3092 нөмірмен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тақырыпта, </w:t>
      </w:r>
      <w:r>
        <w:rPr>
          <w:rFonts w:ascii="Times New Roman"/>
          <w:b w:val="false"/>
          <w:i w:val="false"/>
          <w:color w:val="000000"/>
          <w:sz w:val="28"/>
        </w:rPr>
        <w:t>1-тармақта</w:t>
      </w:r>
      <w:r>
        <w:rPr>
          <w:rFonts w:ascii="Times New Roman"/>
          <w:b w:val="false"/>
          <w:i w:val="false"/>
          <w:color w:val="000000"/>
          <w:sz w:val="28"/>
        </w:rPr>
        <w:t xml:space="preserve"> «магистральдық темір жол желісінің» деген сөздерден кейін «және концессия шарттары бойынша темір жол көлігінің объектілері бар темір жолдардың» деген сөздермен толықтырылсын;</w:t>
      </w:r>
      <w:r>
        <w:br/>
      </w:r>
      <w:r>
        <w:rPr>
          <w:rFonts w:ascii="Times New Roman"/>
          <w:b w:val="false"/>
          <w:i w:val="false"/>
          <w:color w:val="000000"/>
          <w:sz w:val="28"/>
        </w:rPr>
        <w:t>
      төменгі сол жақтағы «Келісілген: Қазақстан Республикасы Қаржы министрлігі Салық комитетінің төрағасы 2004 ж. 16 қыркүйекте» деген белгі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Магистралдық темір жол желісінің реттеліп көрсетілетін қызметтерінің тарифтеріне (бағаларына, алым ставкаларына) уақытша төмендету коэффициенттерін бекіту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 және барлық мәтін бойынша «магистралдық темір жол желісінің реттеліп көрсетілетін қызметтерінің», «магистралдық темір жол желісінің реттеліп көрсетілетін қызметтерін», «магистралдық темір жол желісінің реттеліп көрсетілетін қызметтеріне» деген сөздер тиісінше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қызметтерінің»,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 «магистралдық темір жол желісінің және концессия шарттары бойынша темір жол көлігінің объектілері бар темір жолдардың реттеліп көрсетілетін қызметтеріне»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«магистралдық темір жол желісінің операторы», «магистралдық темір жол желісінің оператормен», «магистралдық темір жол желісінің операторына», «магистралдық темір жол желісі операторының», «магистралдық темір жол желісі операторына» деген сөздерден кейін тиісінше «және концессионер», «және конценсионермен», «және концессионерге», «және концессионердің»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барлық мәтін бойынша «Қазақстан Республикасының Қаржы министрлігі Салық комитетінің», «Қазақстан Республикасы Қаржы министрлігінің Салық комитетін», «Қазақстан Республикасы Қаржы министрлігінің Салық комитетіне», «Қазақстан Республикасы Қаржы министрлігінің Салық комитеті»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2) тармақша «желісінің» деген сөзден кейін «және концессия шарттары бойынша темір жол көлігінің объектілері бар темір жолдардың» деген сөздермен толықтырылсын;</w:t>
      </w:r>
      <w:r>
        <w:br/>
      </w:r>
      <w:r>
        <w:rPr>
          <w:rFonts w:ascii="Times New Roman"/>
          <w:b w:val="false"/>
          <w:i w:val="false"/>
          <w:color w:val="000000"/>
          <w:sz w:val="28"/>
        </w:rPr>
        <w:t>
      5) тармақша мынадай мазмұндағы абзацпен толықтырылсын:</w:t>
      </w:r>
      <w:r>
        <w:br/>
      </w:r>
      <w:r>
        <w:rPr>
          <w:rFonts w:ascii="Times New Roman"/>
          <w:b w:val="false"/>
          <w:i w:val="false"/>
          <w:color w:val="000000"/>
          <w:sz w:val="28"/>
        </w:rPr>
        <w:t>
      «Жолаушылар тасымалының әлеуметтік маңыздылығын темір жолмен жолаушыларды тасымалдауды жүзеге асыратын тасымалдаушыны көрсете отырып, бағытын, құрамдылығын, субсидиялардың сомасын көрсетіп құзыретті орган растауға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бөлігіндегі «он бес» деген сөз «жеті»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екінші бөлігіндегі «он бес» және «он», деген сөздер тиісінше «он» және «бес»,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және барлық мәтін бойынша «тұтынушы», «тұтынушымен», «тұтынушыдан», «тұтынушыға», «тұтынушының», «тұтынушылардың» деген сөздерден кейін тиісінше «және/немесе концессионер,», «және/немесе концессионермен», «және/немесе концессионерден», «және/немесе концессионерге», «және/немесе концессионердің», «және/немесе концессионерлердің»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4-қосымшаларда</w:t>
      </w:r>
      <w:r>
        <w:rPr>
          <w:rFonts w:ascii="Times New Roman"/>
          <w:b w:val="false"/>
          <w:i w:val="false"/>
          <w:color w:val="000000"/>
          <w:sz w:val="28"/>
        </w:rPr>
        <w:t xml:space="preserve">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 375-НҚ бұйрығымен бекітілген» деген сөз алып тасталсын және «магистральдық темір жол желісінің» деген сөздерден кейін «және концессия шарттары бойынша темір жол көлігінің объектілері бар темір жолдардың»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тақырып және барлық мәтін бойынша «магистральдық темір жол желісі» деген сөзден кейін «және концессия шарттары бойынша темір жол көлігінің объектілері бар темір жолдардың»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4-қосымшасының</w:t>
      </w:r>
      <w:r>
        <w:rPr>
          <w:rFonts w:ascii="Times New Roman"/>
          <w:b w:val="false"/>
          <w:i w:val="false"/>
          <w:color w:val="000000"/>
          <w:sz w:val="28"/>
        </w:rPr>
        <w:t xml:space="preserve"> тақырыбы:</w:t>
      </w:r>
      <w:r>
        <w:br/>
      </w:r>
      <w:r>
        <w:rPr>
          <w:rFonts w:ascii="Times New Roman"/>
          <w:b w:val="false"/>
          <w:i w:val="false"/>
          <w:color w:val="000000"/>
          <w:sz w:val="28"/>
        </w:rPr>
        <w:t>
      «операторы» деген сөзден кейін «және концессионер» деген сөзбен толықтырылсын;</w:t>
      </w:r>
      <w:r>
        <w:br/>
      </w:r>
      <w:r>
        <w:rPr>
          <w:rFonts w:ascii="Times New Roman"/>
          <w:b w:val="false"/>
          <w:i w:val="false"/>
          <w:color w:val="000000"/>
          <w:sz w:val="28"/>
        </w:rPr>
        <w:t>
      «желісі» деген сөзден кейін «және концессия шарттары бойынша темір жол көлігінің объектілері бар темір жолдардың»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заңнамада белгіленген тәртіппен Қазақстан Республикасы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Е.К. Құдайбергеновке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Н. Алдабергенов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Көлік және коммуникация министрі</w:t>
      </w:r>
      <w:r>
        <w:br/>
      </w:r>
      <w:r>
        <w:rPr>
          <w:rFonts w:ascii="Times New Roman"/>
          <w:b w:val="false"/>
          <w:i w:val="false"/>
          <w:color w:val="000000"/>
          <w:sz w:val="28"/>
        </w:rPr>
        <w:t>
      </w:t>
      </w:r>
      <w:r>
        <w:rPr>
          <w:rFonts w:ascii="Times New Roman"/>
          <w:b w:val="false"/>
          <w:i/>
          <w:color w:val="000000"/>
          <w:sz w:val="28"/>
        </w:rPr>
        <w:t>_______________ Ә. Құсайынов</w:t>
      </w:r>
      <w:r>
        <w:br/>
      </w:r>
      <w:r>
        <w:rPr>
          <w:rFonts w:ascii="Times New Roman"/>
          <w:b w:val="false"/>
          <w:i w:val="false"/>
          <w:color w:val="000000"/>
          <w:sz w:val="28"/>
        </w:rPr>
        <w:t>
      </w:t>
      </w:r>
      <w:r>
        <w:rPr>
          <w:rFonts w:ascii="Times New Roman"/>
          <w:b w:val="false"/>
          <w:i/>
          <w:color w:val="000000"/>
          <w:sz w:val="28"/>
        </w:rPr>
        <w:t>2010 жылғы 02 сәуір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Қаржы министрі</w:t>
      </w:r>
      <w:r>
        <w:br/>
      </w:r>
      <w:r>
        <w:rPr>
          <w:rFonts w:ascii="Times New Roman"/>
          <w:b w:val="false"/>
          <w:i w:val="false"/>
          <w:color w:val="000000"/>
          <w:sz w:val="28"/>
        </w:rPr>
        <w:t>
      </w:t>
      </w:r>
      <w:r>
        <w:rPr>
          <w:rFonts w:ascii="Times New Roman"/>
          <w:b w:val="false"/>
          <w:i/>
          <w:color w:val="000000"/>
          <w:sz w:val="28"/>
        </w:rPr>
        <w:t>________________ Б. Жәмішев</w:t>
      </w:r>
      <w:r>
        <w:br/>
      </w:r>
      <w:r>
        <w:rPr>
          <w:rFonts w:ascii="Times New Roman"/>
          <w:b w:val="false"/>
          <w:i w:val="false"/>
          <w:color w:val="000000"/>
          <w:sz w:val="28"/>
        </w:rPr>
        <w:t>
      </w:t>
      </w:r>
      <w:r>
        <w:rPr>
          <w:rFonts w:ascii="Times New Roman"/>
          <w:b w:val="false"/>
          <w:i/>
          <w:color w:val="000000"/>
          <w:sz w:val="28"/>
        </w:rPr>
        <w:t>2010 жылғы 05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