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bdd6" w14:textId="97eb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"Жаз мезгілінің күндізгі және кешкі уақытында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туралы" Қазақстан Республикасы Көлік және коммуникация министрінің 2007 жылғы 7 наурыздағы № 59 бұйрығына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2010 жылғы 7 сәуірдегі N 174 бұйрығы. Қазақстан Республикасы Әділет министрлігінде 2010 жылғы 6 мамырда Нормативтік құқықтық кесімдерді мемлекеттік тіркеудің тізіліміне N 6214 болып енгізілді. Күші жойылды - Қазақстан Республикасы Көлік және коммуникация министрінің 2012 жылғы 27 сәуірдегі № 211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Көлік және коммуникация министрінің 2012.04.27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«Автомобиль жолдары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автомобиль жолдарының сақталуын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«Жаз мезгілінің күндізгі және кешкі уақытында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туралы» Қазақстан Республикасы Көлік және коммуникация министрінің 2007 жылғы 7 наурыздағы № 59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4568 болып тіркелген, «Заң газетінің» 2007 жылғы 27 наурыздағы № 45 (1248)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Қайта жаңарту жұмыстарын жүргізу үшін мердігер ұйымдарға берілген учаскелердегі қолданыстағы жамылғы бойынша жол-құрылыс жұмыстарына тартылған»;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19-жолдағы «Жалпы ұзақтығы, км» және «Учаскенің соңы, км» бағандарындағы «135» деген сандар «127»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жолдағы «15379» деген сандар «15371»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Автомобиль жолдары комитеті (З.С. Сағынов)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ресми жариялағаннан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Ә.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С. Баймағанбетов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2010 жылғы 1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_____________ В. Бажко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2010 жылғы 2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