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a527" w14:textId="efda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интродукциялау, су айдындарына балық жіберу, балықтардың жаңа түрлерін жерсіндіру, су нысандарындағы балық шаруашылығы мелиорациясы жұмыстарын жүргізу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26 сәуірдегі № 290 Бұйрығы. Қазақстан Республикасы Әділет министрлігінде 2010 жылғы 24 мамырда Нормативтік құқықтық кесімдерді мемлекеттік тіркеудің тізіліміне N 6244 болып енгізілді. Күші жойылды - Қазақстан Республикасы Ауыл шаруашылығы министрінің 2012 жылғы 31 тамыздағы № 11-2/442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2012.08.31 </w:t>
      </w:r>
      <w:r>
        <w:rPr>
          <w:rFonts w:ascii="Times New Roman"/>
          <w:b w:val="false"/>
          <w:i w:val="false"/>
          <w:color w:val="ff0000"/>
          <w:sz w:val="28"/>
        </w:rPr>
        <w:t>№ 11-2/442</w:t>
      </w:r>
      <w:r>
        <w:rPr>
          <w:rFonts w:ascii="Times New Roman"/>
          <w:b w:val="false"/>
          <w:i w:val="false"/>
          <w:color w:val="ff0000"/>
          <w:sz w:val="28"/>
        </w:rPr>
        <w:t xml:space="preserve"> (алғашқы ресми жарияланған күннен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 9-бабының 1-тармағы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Жануарларды интродукциялау, су айдындарына балық жіберу, балықтардың жаңа түрлерін жерсіндіру, су нысандарындағы балық шаруашылығы мелиорациясы жұмыстарын жүргізу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26 сәуірдегі   </w:t>
      </w:r>
      <w:r>
        <w:br/>
      </w:r>
      <w:r>
        <w:rPr>
          <w:rFonts w:ascii="Times New Roman"/>
          <w:b w:val="false"/>
          <w:i w:val="false"/>
          <w:color w:val="000000"/>
          <w:sz w:val="28"/>
        </w:rPr>
        <w:t xml:space="preserve">
N 290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Жануарларды интродукциялау, су айдындарына балық жіберу, балықтардың жаңа түрлерін жерсіндіру, су нысандарындағы балық шаруашылығы мелиорациясы жұмыстарын жүргізу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Жануарларды интродукциялау, су айдындарына балық жіберу, балықтардың жаңа түрлерін жерсіндіру, су нысандарындағы балық шаруашылығы мелиорациясы жұмыстарын жүргізу ережесі (бұдан әрі - Ереже) Қазақстан Республикасының 2004 жылғы 9 шілдедегі "Жануарлар дүниесін қорғау, өсімін молайту және пайдалану туралы" Заңының </w:t>
      </w:r>
      <w:r>
        <w:rPr>
          <w:rFonts w:ascii="Times New Roman"/>
          <w:b w:val="false"/>
          <w:i w:val="false"/>
          <w:color w:val="000000"/>
          <w:sz w:val="28"/>
        </w:rPr>
        <w:t>9-бабына</w:t>
      </w:r>
      <w:r>
        <w:rPr>
          <w:rFonts w:ascii="Times New Roman"/>
          <w:b w:val="false"/>
          <w:i w:val="false"/>
          <w:color w:val="000000"/>
          <w:sz w:val="28"/>
        </w:rPr>
        <w:t xml:space="preserve"> (бұдан әрі - Заң) сәйкес әзірленді және жануарларды интродукциялау, су айдындарына балық жіберу, балықтардың жаңа түрлерін жерсіндіру, су нысандарындағы балық шаруашылығы мелиорациясы жұмыстарын жүргізудің тәртібін анықтайды.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жерсіндіру - жануарлар дүниесі объектілерін олар бұрын мекендемеген немесе өзінің маңызын жоғалтқан мекендеу орындарындағы тіршілік ету жағдайларына бейімдеу;</w:t>
      </w:r>
      <w:r>
        <w:br/>
      </w:r>
      <w:r>
        <w:rPr>
          <w:rFonts w:ascii="Times New Roman"/>
          <w:b w:val="false"/>
          <w:i w:val="false"/>
          <w:color w:val="000000"/>
          <w:sz w:val="28"/>
        </w:rPr>
        <w:t>
</w:t>
      </w:r>
      <w:r>
        <w:rPr>
          <w:rFonts w:ascii="Times New Roman"/>
          <w:b w:val="false"/>
          <w:i w:val="false"/>
          <w:color w:val="000000"/>
          <w:sz w:val="28"/>
        </w:rPr>
        <w:t>
      2) толық циклді жерсіндіру (табиғилану) - қоныстанушы қоныстанатын су айдынының және (немесе) учаскесінің жаңа экожүйесіне бейімделген, жаңа популяция санының қозғалмалы тепе-теңдігі қалыптасқан және азықтық пен кәсіпшілік мақсатта пайдаланудың мүмкіндігі пайда болған кездегі жерсіндіру барысының соңғы сатысы;</w:t>
      </w:r>
      <w:r>
        <w:br/>
      </w:r>
      <w:r>
        <w:rPr>
          <w:rFonts w:ascii="Times New Roman"/>
          <w:b w:val="false"/>
          <w:i w:val="false"/>
          <w:color w:val="000000"/>
          <w:sz w:val="28"/>
        </w:rPr>
        <w:t>
</w:t>
      </w:r>
      <w:r>
        <w:rPr>
          <w:rFonts w:ascii="Times New Roman"/>
          <w:b w:val="false"/>
          <w:i w:val="false"/>
          <w:color w:val="000000"/>
          <w:sz w:val="28"/>
        </w:rPr>
        <w:t>
      3) кезеңмен жерсіндіру - аяқталмаған жерсіндіру, қоныстандыру су айдынының жағдайында қоныстанушының дамуының кейбір кезеңдері аяқталмай, басқа су айдындарында немесе адамның сүйемелдеуімен жүреді;</w:t>
      </w:r>
      <w:r>
        <w:br/>
      </w:r>
      <w:r>
        <w:rPr>
          <w:rFonts w:ascii="Times New Roman"/>
          <w:b w:val="false"/>
          <w:i w:val="false"/>
          <w:color w:val="000000"/>
          <w:sz w:val="28"/>
        </w:rPr>
        <w:t>
</w:t>
      </w:r>
      <w:r>
        <w:rPr>
          <w:rFonts w:ascii="Times New Roman"/>
          <w:b w:val="false"/>
          <w:i w:val="false"/>
          <w:color w:val="000000"/>
          <w:sz w:val="28"/>
        </w:rPr>
        <w:t>
      4) балық жіберу - өз өсімін өзі молайтатын популяцияларды жасау, сирек кездесетін және құрып кету қаупі төнген балықтарды сақтау және (немесе) тауарлы өнімді алу мақсатымен су тоғандарға балық өсіру материалдарды және балықтарды жіберу;</w:t>
      </w:r>
      <w:r>
        <w:br/>
      </w:r>
      <w:r>
        <w:rPr>
          <w:rFonts w:ascii="Times New Roman"/>
          <w:b w:val="false"/>
          <w:i w:val="false"/>
          <w:color w:val="000000"/>
          <w:sz w:val="28"/>
        </w:rPr>
        <w:t>
</w:t>
      </w:r>
      <w:r>
        <w:rPr>
          <w:rFonts w:ascii="Times New Roman"/>
          <w:b w:val="false"/>
          <w:i w:val="false"/>
          <w:color w:val="000000"/>
          <w:sz w:val="28"/>
        </w:rPr>
        <w:t>
      5) балық шаруашылығы инспекциясы - Қазақстан Республикасы Ауыл шаруашылығы министрлігі Балық шаруашылығы комитетінің аумақтық бөлімшелері;</w:t>
      </w:r>
      <w:r>
        <w:br/>
      </w:r>
      <w:r>
        <w:rPr>
          <w:rFonts w:ascii="Times New Roman"/>
          <w:b w:val="false"/>
          <w:i w:val="false"/>
          <w:color w:val="000000"/>
          <w:sz w:val="28"/>
        </w:rPr>
        <w:t>
</w:t>
      </w:r>
      <w:r>
        <w:rPr>
          <w:rFonts w:ascii="Times New Roman"/>
          <w:b w:val="false"/>
          <w:i w:val="false"/>
          <w:color w:val="000000"/>
          <w:sz w:val="28"/>
        </w:rPr>
        <w:t>
      6) су нысандарындағы балық шаруашылығы мелиорациясы - балық өнімділігін сақтауға және ұлғайтуға, балық ресурстары мен басқа су жануарларының өмір сүру жағдайлары мен өніп-өсуін жақсартуға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7) интродукция - жануарлардың жеке түрлерін олардың кеңістігінен (таралу аймағы) тысқары жерлерге бұл түр бұрын мекендемеген немесе өзінің шаруашылық маңызын жоғалтқан, олар үшін жаңа орынға әдейі немесе кездейсоқ тасымалдау;</w:t>
      </w:r>
      <w:r>
        <w:br/>
      </w:r>
      <w:r>
        <w:rPr>
          <w:rFonts w:ascii="Times New Roman"/>
          <w:b w:val="false"/>
          <w:i w:val="false"/>
          <w:color w:val="000000"/>
          <w:sz w:val="28"/>
        </w:rPr>
        <w:t>
</w:t>
      </w:r>
      <w:r>
        <w:rPr>
          <w:rFonts w:ascii="Times New Roman"/>
          <w:b w:val="false"/>
          <w:i w:val="false"/>
          <w:color w:val="000000"/>
          <w:sz w:val="28"/>
        </w:rPr>
        <w:t>
      8) жерсіндіру жұмыстары - олар бұрын болмаған немесе олардың жаңа жағдайларға кейінгі бейімделуі және өздігінен көбейетін популяцияларды қалыптастыруы үшін жойылып кеткен гидробионттардың бір су айдынынан басқасына қайта бейімделуі бойынша іс-шараларды өткізу;</w:t>
      </w:r>
      <w:r>
        <w:br/>
      </w:r>
      <w:r>
        <w:rPr>
          <w:rFonts w:ascii="Times New Roman"/>
          <w:b w:val="false"/>
          <w:i w:val="false"/>
          <w:color w:val="000000"/>
          <w:sz w:val="28"/>
        </w:rPr>
        <w:t>
</w:t>
      </w:r>
      <w:r>
        <w:rPr>
          <w:rFonts w:ascii="Times New Roman"/>
          <w:b w:val="false"/>
          <w:i w:val="false"/>
          <w:color w:val="000000"/>
          <w:sz w:val="28"/>
        </w:rPr>
        <w:t>
      9) биологиялық объектілердің көмегімен артық өсімдіктерді жою - судың түстенуіне әкелетін төменгі балдырлар мен өсімдіктерді жою үшін су айдынына өсімдік қоректі балықтар жіберу;</w:t>
      </w:r>
      <w:r>
        <w:br/>
      </w:r>
      <w:r>
        <w:rPr>
          <w:rFonts w:ascii="Times New Roman"/>
          <w:b w:val="false"/>
          <w:i w:val="false"/>
          <w:color w:val="000000"/>
          <w:sz w:val="28"/>
        </w:rPr>
        <w:t>
</w:t>
      </w:r>
      <w:r>
        <w:rPr>
          <w:rFonts w:ascii="Times New Roman"/>
          <w:b w:val="false"/>
          <w:i w:val="false"/>
          <w:color w:val="000000"/>
          <w:sz w:val="28"/>
        </w:rPr>
        <w:t>
      10) табиғи уылдырық шашу орнын қалпына келтіру - бұрын жоғалған уылдырық шашу орнын суландыруға мүмкіндік туғызатын, олардың лайлануын болдырмау, қорытпа және басқа да тасталымдардан тазалау, уылдырық шашу кезеңінде судың қалыпты теңдігін қамтамасыз ететін техникалық шаралар кешені;</w:t>
      </w:r>
      <w:r>
        <w:br/>
      </w:r>
      <w:r>
        <w:rPr>
          <w:rFonts w:ascii="Times New Roman"/>
          <w:b w:val="false"/>
          <w:i w:val="false"/>
          <w:color w:val="000000"/>
          <w:sz w:val="28"/>
        </w:rPr>
        <w:t>
</w:t>
      </w:r>
      <w:r>
        <w:rPr>
          <w:rFonts w:ascii="Times New Roman"/>
          <w:b w:val="false"/>
          <w:i w:val="false"/>
          <w:color w:val="000000"/>
          <w:sz w:val="28"/>
        </w:rPr>
        <w:t>
      11) балықтарды су тарту қондырғыларына және ирригациялық торларға түсуден қорғау - жас балық пен ересек балықтардың әр түрлі тұрпаттағы су тарту және ирригациялық жүйелерде өлімін болдырмау жөніндегі жобалық және техникалық шаралар жүйесі. Жобалау сатысында су жиылғы үшін қауіпсіздігі артық жерге орнату; іске қосу сатысында - су тарту қондырғыларын балық қорғаудың тиімді құралдарымен жабдықтау жолы қарастырылады;</w:t>
      </w:r>
      <w:r>
        <w:br/>
      </w:r>
      <w:r>
        <w:rPr>
          <w:rFonts w:ascii="Times New Roman"/>
          <w:b w:val="false"/>
          <w:i w:val="false"/>
          <w:color w:val="000000"/>
          <w:sz w:val="28"/>
        </w:rPr>
        <w:t>
</w:t>
      </w:r>
      <w:r>
        <w:rPr>
          <w:rFonts w:ascii="Times New Roman"/>
          <w:b w:val="false"/>
          <w:i w:val="false"/>
          <w:color w:val="000000"/>
          <w:sz w:val="28"/>
        </w:rPr>
        <w:t>
      12) балықтардың уылдырық шашатын орынға өтуін қамтамасыз ету - өтпелі және жартылай өтпелі өндіргіш балықтардың өзендерге өтуін қамтамасыз ету жөніндегі гидротехникалық және басқа да шаралар жүйесі (түптереңдету, өсімдіктерді ору, деңгейлік режимді қолдау);</w:t>
      </w:r>
      <w:r>
        <w:br/>
      </w:r>
      <w:r>
        <w:rPr>
          <w:rFonts w:ascii="Times New Roman"/>
          <w:b w:val="false"/>
          <w:i w:val="false"/>
          <w:color w:val="000000"/>
          <w:sz w:val="28"/>
        </w:rPr>
        <w:t>
</w:t>
      </w:r>
      <w:r>
        <w:rPr>
          <w:rFonts w:ascii="Times New Roman"/>
          <w:b w:val="false"/>
          <w:i w:val="false"/>
          <w:color w:val="000000"/>
          <w:sz w:val="28"/>
        </w:rPr>
        <w:t>
      13) балықтың құнсыз түрлерін аулау - балықтың құнсыз түрлерін бағалы балық түрлерімен ауыстыру жөніндегі іс-шаралар кешені;</w:t>
      </w:r>
      <w:r>
        <w:br/>
      </w:r>
      <w:r>
        <w:rPr>
          <w:rFonts w:ascii="Times New Roman"/>
          <w:b w:val="false"/>
          <w:i w:val="false"/>
          <w:color w:val="000000"/>
          <w:sz w:val="28"/>
        </w:rPr>
        <w:t>
</w:t>
      </w:r>
      <w:r>
        <w:rPr>
          <w:rFonts w:ascii="Times New Roman"/>
          <w:b w:val="false"/>
          <w:i w:val="false"/>
          <w:color w:val="000000"/>
          <w:sz w:val="28"/>
        </w:rPr>
        <w:t>
      14) су айдындарын немесе учаскелерін тазалау - қорытпаларды, су басқан ағаштар мен бұталарды, құрылыстық құрылғылар мен материалдарды алып тастау жолымен қауіпсіз кәсіпшілікті қамтамасыз ету жөніндегі техникалық шаралар жүйесі;</w:t>
      </w:r>
      <w:r>
        <w:br/>
      </w:r>
      <w:r>
        <w:rPr>
          <w:rFonts w:ascii="Times New Roman"/>
          <w:b w:val="false"/>
          <w:i w:val="false"/>
          <w:color w:val="000000"/>
          <w:sz w:val="28"/>
        </w:rPr>
        <w:t>
</w:t>
      </w:r>
      <w:r>
        <w:rPr>
          <w:rFonts w:ascii="Times New Roman"/>
          <w:b w:val="false"/>
          <w:i w:val="false"/>
          <w:color w:val="000000"/>
          <w:sz w:val="28"/>
        </w:rPr>
        <w:t>
      15) балық қорлары мен басқа су жануарларын пайдаланушылар -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балық қорлары мен басқа су жануарларын пайдалану құқығы берілген жеке және заңды тұлғалар (пайдаланушылар);</w:t>
      </w:r>
      <w:r>
        <w:br/>
      </w:r>
      <w:r>
        <w:rPr>
          <w:rFonts w:ascii="Times New Roman"/>
          <w:b w:val="false"/>
          <w:i w:val="false"/>
          <w:color w:val="000000"/>
          <w:sz w:val="28"/>
        </w:rPr>
        <w:t>
</w:t>
      </w:r>
      <w:r>
        <w:rPr>
          <w:rFonts w:ascii="Times New Roman"/>
          <w:b w:val="false"/>
          <w:i w:val="false"/>
          <w:color w:val="000000"/>
          <w:sz w:val="28"/>
        </w:rPr>
        <w:t>
      16) қырылып қалуды болдырмау - су айдынының оттегі режимін қолдайтын гидротехникалық және техникалық шаралар кешені;</w:t>
      </w:r>
      <w:r>
        <w:br/>
      </w:r>
      <w:r>
        <w:rPr>
          <w:rFonts w:ascii="Times New Roman"/>
          <w:b w:val="false"/>
          <w:i w:val="false"/>
          <w:color w:val="000000"/>
          <w:sz w:val="28"/>
        </w:rPr>
        <w:t>
</w:t>
      </w:r>
      <w:r>
        <w:rPr>
          <w:rFonts w:ascii="Times New Roman"/>
          <w:b w:val="false"/>
          <w:i w:val="false"/>
          <w:color w:val="000000"/>
          <w:sz w:val="28"/>
        </w:rPr>
        <w:t>
      17) ихтиофауналарды қайта құру - жерсіндіру, балық жіберу және басқа да шаралар жолдарымен жемдік базаны және ихтиофоуналардың құрамын жартылай немесе толық ауыстыру жөніндегі іс-шаралар кешені;</w:t>
      </w:r>
      <w:r>
        <w:br/>
      </w:r>
      <w:r>
        <w:rPr>
          <w:rFonts w:ascii="Times New Roman"/>
          <w:b w:val="false"/>
          <w:i w:val="false"/>
          <w:color w:val="000000"/>
          <w:sz w:val="28"/>
        </w:rPr>
        <w:t>
</w:t>
      </w:r>
      <w:r>
        <w:rPr>
          <w:rFonts w:ascii="Times New Roman"/>
          <w:b w:val="false"/>
          <w:i w:val="false"/>
          <w:color w:val="000000"/>
          <w:sz w:val="28"/>
        </w:rPr>
        <w:t>
      18) балықты бөлектеніп қалған су айдынынан және ирригациялық жүйеден сақтау - тұрақты су айдынына алып бару немесе оларды арналармен қосу жолымен балықтың өліміне жол бермеу жөніндегі гидротехникалық және басқа да шаралар кешені;</w:t>
      </w:r>
      <w:r>
        <w:br/>
      </w:r>
      <w:r>
        <w:rPr>
          <w:rFonts w:ascii="Times New Roman"/>
          <w:b w:val="false"/>
          <w:i w:val="false"/>
          <w:color w:val="000000"/>
          <w:sz w:val="28"/>
        </w:rPr>
        <w:t>
</w:t>
      </w:r>
      <w:r>
        <w:rPr>
          <w:rFonts w:ascii="Times New Roman"/>
          <w:b w:val="false"/>
          <w:i w:val="false"/>
          <w:color w:val="000000"/>
          <w:sz w:val="28"/>
        </w:rPr>
        <w:t>
      19) су айдындарын сумен қамтамасыз етуді жақсарту - гидробионттарды қолдау және өмір сүру жағдайы мен көбеюін жақсарту жөніндегі гидротехникалық және басқа да шаралар кешені (судың химиялық құрамы, ағымдылығы, деңгейлік режимі);</w:t>
      </w:r>
      <w:r>
        <w:br/>
      </w:r>
      <w:r>
        <w:rPr>
          <w:rFonts w:ascii="Times New Roman"/>
          <w:b w:val="false"/>
          <w:i w:val="false"/>
          <w:color w:val="000000"/>
          <w:sz w:val="28"/>
        </w:rPr>
        <w:t>
</w:t>
      </w:r>
      <w:r>
        <w:rPr>
          <w:rFonts w:ascii="Times New Roman"/>
          <w:b w:val="false"/>
          <w:i w:val="false"/>
          <w:color w:val="000000"/>
          <w:sz w:val="28"/>
        </w:rPr>
        <w:t>
      20) артық өсімдіктерді жою — артық өсімдіктерді механикалық жолмен жою (ору, тамыр жүйесін жарақаттау, балдыр өсіп кеткен учаскелерді қысқа мерзімді кептіру);</w:t>
      </w:r>
      <w:r>
        <w:br/>
      </w:r>
      <w:r>
        <w:rPr>
          <w:rFonts w:ascii="Times New Roman"/>
          <w:b w:val="false"/>
          <w:i w:val="false"/>
          <w:color w:val="000000"/>
          <w:sz w:val="28"/>
        </w:rPr>
        <w:t>
</w:t>
      </w:r>
      <w:r>
        <w:rPr>
          <w:rFonts w:ascii="Times New Roman"/>
          <w:b w:val="false"/>
          <w:i w:val="false"/>
          <w:color w:val="000000"/>
          <w:sz w:val="28"/>
        </w:rPr>
        <w:t>
      21) уылдырық шашу орнын қолдан жасау - жасанды уылдырық шашу орындарын орнату, құмды тастар себу жолымен көбеюге қолайсыз су айдындарында табиғи өсімді қолдау жөніндегі шаралар;</w:t>
      </w:r>
      <w:r>
        <w:br/>
      </w:r>
      <w:r>
        <w:rPr>
          <w:rFonts w:ascii="Times New Roman"/>
          <w:b w:val="false"/>
          <w:i w:val="false"/>
          <w:color w:val="000000"/>
          <w:sz w:val="28"/>
        </w:rPr>
        <w:t>
</w:t>
      </w:r>
      <w:r>
        <w:rPr>
          <w:rFonts w:ascii="Times New Roman"/>
          <w:b w:val="false"/>
          <w:i w:val="false"/>
          <w:color w:val="000000"/>
          <w:sz w:val="28"/>
        </w:rPr>
        <w:t>
      22) көл-тауар балық өсіру шаруашылықтары (бұдан әрі - КТБШ) - су айдындарда шаруашылық-құны төмен балықтарды аулау, орналастыру, өсіру және кейіннен оларда балықтың бағалы түрлерін аулау есебімен ихтифаунаны толық немесе жекелей алмастыру арқылы балық шаруашылығын пайдалануды жақсартумен айналысатын шаруашылық;</w:t>
      </w:r>
      <w:r>
        <w:br/>
      </w:r>
      <w:r>
        <w:rPr>
          <w:rFonts w:ascii="Times New Roman"/>
          <w:b w:val="false"/>
          <w:i w:val="false"/>
          <w:color w:val="000000"/>
          <w:sz w:val="28"/>
        </w:rPr>
        <w:t>
</w:t>
      </w:r>
      <w:r>
        <w:rPr>
          <w:rFonts w:ascii="Times New Roman"/>
          <w:b w:val="false"/>
          <w:i w:val="false"/>
          <w:color w:val="000000"/>
          <w:sz w:val="28"/>
        </w:rPr>
        <w:t>
      23) эндемикалық фауна - шектелген аумақта тұрақты мекендейтін биологиялық организмдер;</w:t>
      </w:r>
      <w:r>
        <w:br/>
      </w:r>
      <w:r>
        <w:rPr>
          <w:rFonts w:ascii="Times New Roman"/>
          <w:b w:val="false"/>
          <w:i w:val="false"/>
          <w:color w:val="000000"/>
          <w:sz w:val="28"/>
        </w:rPr>
        <w:t>
</w:t>
      </w:r>
      <w:r>
        <w:rPr>
          <w:rFonts w:ascii="Times New Roman"/>
          <w:b w:val="false"/>
          <w:i w:val="false"/>
          <w:color w:val="000000"/>
          <w:sz w:val="28"/>
        </w:rPr>
        <w:t>
      24) биологиялық мелиорация - биологиялық іс-шаралар көмегімен мақсатқа жетуді қамтамасыз ететін шаралар кешені;</w:t>
      </w:r>
      <w:r>
        <w:br/>
      </w:r>
      <w:r>
        <w:rPr>
          <w:rFonts w:ascii="Times New Roman"/>
          <w:b w:val="false"/>
          <w:i w:val="false"/>
          <w:color w:val="000000"/>
          <w:sz w:val="28"/>
        </w:rPr>
        <w:t>
</w:t>
      </w:r>
      <w:r>
        <w:rPr>
          <w:rFonts w:ascii="Times New Roman"/>
          <w:b w:val="false"/>
          <w:i w:val="false"/>
          <w:color w:val="000000"/>
          <w:sz w:val="28"/>
        </w:rPr>
        <w:t>
      25) ағымдағы мелиорация - күрделі шығындарды қажет етпейтін (жас балықты құтқару, қатып қалудың алдын алу) қысқа мерзімде оң нәтижеге қол жеткізетін техникалық және биологиялық шұғыл сипаттағы іс-шаралар кешені. Ағымдағы мелиорация кезінде гидробионттардың түрлік құрамы мен өмір сүру ортасында елеулі өзгерістер болмайды;</w:t>
      </w:r>
      <w:r>
        <w:br/>
      </w:r>
      <w:r>
        <w:rPr>
          <w:rFonts w:ascii="Times New Roman"/>
          <w:b w:val="false"/>
          <w:i w:val="false"/>
          <w:color w:val="000000"/>
          <w:sz w:val="28"/>
        </w:rPr>
        <w:t>
</w:t>
      </w:r>
      <w:r>
        <w:rPr>
          <w:rFonts w:ascii="Times New Roman"/>
          <w:b w:val="false"/>
          <w:i w:val="false"/>
          <w:color w:val="000000"/>
          <w:sz w:val="28"/>
        </w:rPr>
        <w:t>
      26) техникалық мелиорация - балықтардың өмір сүру және көбею жағдайларын және аулау тәсілдерін жақсартуды қамтамасыз ететін техникалық шаралар кешені;</w:t>
      </w:r>
      <w:r>
        <w:br/>
      </w:r>
      <w:r>
        <w:rPr>
          <w:rFonts w:ascii="Times New Roman"/>
          <w:b w:val="false"/>
          <w:i w:val="false"/>
          <w:color w:val="000000"/>
          <w:sz w:val="28"/>
        </w:rPr>
        <w:t>
</w:t>
      </w:r>
      <w:r>
        <w:rPr>
          <w:rFonts w:ascii="Times New Roman"/>
          <w:b w:val="false"/>
          <w:i w:val="false"/>
          <w:color w:val="000000"/>
          <w:sz w:val="28"/>
        </w:rPr>
        <w:t>
      27) күрделі мелиорация - күрделі шығындары жоғары болғанда (жерсіндіру, балық жіберу, өзендерді тереңдету) ұзақ мерзімге оң әсер етуді қамтамасыз ететін техникалық және биологиялық іс-шаралар кешені немесе оның жеке түрлері, Күрделі мелиорация өткізу гидробионттардың түрлік құрамы мен өмір сүру ортасының едәуір өзгеруіне әкеп соғады;</w:t>
      </w:r>
      <w:r>
        <w:br/>
      </w:r>
      <w:r>
        <w:rPr>
          <w:rFonts w:ascii="Times New Roman"/>
          <w:b w:val="false"/>
          <w:i w:val="false"/>
          <w:color w:val="000000"/>
          <w:sz w:val="28"/>
        </w:rPr>
        <w:t>
</w:t>
      </w:r>
      <w:r>
        <w:rPr>
          <w:rFonts w:ascii="Times New Roman"/>
          <w:b w:val="false"/>
          <w:i w:val="false"/>
          <w:color w:val="000000"/>
          <w:sz w:val="28"/>
        </w:rPr>
        <w:t>
      28) жануарлар дүниесін қорғау, өсімін молайту және пайдалану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жануарлар дүниесін қорғау, өсімін молайту және пайдалану саласындағы басшылық, бақылау мен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29) гидробионттар - әрдайым су ортасында мекендейтін теңіз және тұщы су организмдері. Гидробионттарға сондай-ақ өмірлік циклының бөлігін суда өткізетін организмдер жатады.</w:t>
      </w:r>
      <w:r>
        <w:br/>
      </w:r>
      <w:r>
        <w:rPr>
          <w:rFonts w:ascii="Times New Roman"/>
          <w:b w:val="false"/>
          <w:i w:val="false"/>
          <w:color w:val="000000"/>
          <w:sz w:val="28"/>
        </w:rPr>
        <w:t>
</w:t>
      </w:r>
      <w:r>
        <w:rPr>
          <w:rFonts w:ascii="Times New Roman"/>
          <w:b w:val="false"/>
          <w:i w:val="false"/>
          <w:color w:val="000000"/>
          <w:sz w:val="28"/>
        </w:rPr>
        <w:t>
      3. Жануарларды интродукциялау, су айдындарына балық жіберу, балықтардың жаңа түрлерін жерсіндіру, су нысандарындағы балық шаруашылығы мелиорациясы жұмыстарын жүргізудің барлық іс-шаралары осы Ережеге сәйкес жүзеге асырылады.</w:t>
      </w:r>
    </w:p>
    <w:bookmarkEnd w:id="4"/>
    <w:bookmarkStart w:name="z40" w:id="5"/>
    <w:p>
      <w:pPr>
        <w:spacing w:after="0"/>
        <w:ind w:left="0"/>
        <w:jc w:val="both"/>
      </w:pPr>
      <w:r>
        <w:rPr>
          <w:rFonts w:ascii="Times New Roman"/>
          <w:b w:val="false"/>
          <w:i w:val="false"/>
          <w:color w:val="000000"/>
          <w:sz w:val="28"/>
        </w:rPr>
        <w:t>
      </w:t>
      </w:r>
      <w:r>
        <w:rPr>
          <w:rFonts w:ascii="Times New Roman"/>
          <w:b/>
          <w:i w:val="false"/>
          <w:color w:val="000000"/>
          <w:sz w:val="28"/>
        </w:rPr>
        <w:t>2. Су айдындарына балық жіберу, жануарларды интродукциялау мен жерсіндіру жұмыстарын ұйымдастыру, жоспарлау және жүргізу</w:t>
      </w:r>
    </w:p>
    <w:bookmarkEnd w:id="5"/>
    <w:bookmarkStart w:name="z41" w:id="6"/>
    <w:p>
      <w:pPr>
        <w:spacing w:after="0"/>
        <w:ind w:left="0"/>
        <w:jc w:val="both"/>
      </w:pPr>
      <w:r>
        <w:rPr>
          <w:rFonts w:ascii="Times New Roman"/>
          <w:b w:val="false"/>
          <w:i w:val="false"/>
          <w:color w:val="000000"/>
          <w:sz w:val="28"/>
        </w:rPr>
        <w:t>
      4. Су айдындарына балық жіберу, жануарларды интродукциялау, балықтардың жаңа түрлерін жерсіндіру табиғи және жасанды су айдындарында балық қорларын және басқа су организмдерінің ресурстарын молайту бойынша кешенді іс-шаралардың құрамды бөлігі болып табылады.</w:t>
      </w:r>
      <w:r>
        <w:br/>
      </w:r>
      <w:r>
        <w:rPr>
          <w:rFonts w:ascii="Times New Roman"/>
          <w:b w:val="false"/>
          <w:i w:val="false"/>
          <w:color w:val="000000"/>
          <w:sz w:val="28"/>
        </w:rPr>
        <w:t>
      Жерсіндіру бойынша іс-шаралар су айдындарының түрлері мен қабылдау сыйымдылығының құрамына байланысты әзірленеді.</w:t>
      </w:r>
      <w:r>
        <w:br/>
      </w:r>
      <w:r>
        <w:rPr>
          <w:rFonts w:ascii="Times New Roman"/>
          <w:b w:val="false"/>
          <w:i w:val="false"/>
          <w:color w:val="000000"/>
          <w:sz w:val="28"/>
        </w:rPr>
        <w:t>
</w:t>
      </w:r>
      <w:r>
        <w:rPr>
          <w:rFonts w:ascii="Times New Roman"/>
          <w:b w:val="false"/>
          <w:i w:val="false"/>
          <w:color w:val="000000"/>
          <w:sz w:val="28"/>
        </w:rPr>
        <w:t>
      5. Жануарларды интродукциялау жерсіндірудің жеке бір бөлігі болып табылады. Жануарларды интродукциялауға Заңның </w:t>
      </w:r>
      <w:r>
        <w:rPr>
          <w:rFonts w:ascii="Times New Roman"/>
          <w:b w:val="false"/>
          <w:i w:val="false"/>
          <w:color w:val="000000"/>
          <w:sz w:val="28"/>
        </w:rPr>
        <w:t>20-бабына</w:t>
      </w:r>
      <w:r>
        <w:rPr>
          <w:rFonts w:ascii="Times New Roman"/>
          <w:b w:val="false"/>
          <w:i w:val="false"/>
          <w:color w:val="000000"/>
          <w:sz w:val="28"/>
        </w:rPr>
        <w:t xml:space="preserve"> сәйкес тек уәкілетті органның рұқсат беруі бойынша жол беріледі.</w:t>
      </w:r>
      <w:r>
        <w:br/>
      </w:r>
      <w:r>
        <w:rPr>
          <w:rFonts w:ascii="Times New Roman"/>
          <w:b w:val="false"/>
          <w:i w:val="false"/>
          <w:color w:val="000000"/>
          <w:sz w:val="28"/>
        </w:rPr>
        <w:t>
      Жануарларды әдейі интродукциялаудың мақсаты су айдынының балық шаруашылық маңызын жақсарту болып табылады.</w:t>
      </w:r>
      <w:r>
        <w:br/>
      </w:r>
      <w:r>
        <w:rPr>
          <w:rFonts w:ascii="Times New Roman"/>
          <w:b w:val="false"/>
          <w:i w:val="false"/>
          <w:color w:val="000000"/>
          <w:sz w:val="28"/>
        </w:rPr>
        <w:t>
      Жерсіндіру екі нысанда жүргізіледі: толық циклді және кезең кезеңімен.</w:t>
      </w:r>
      <w:r>
        <w:br/>
      </w:r>
      <w:r>
        <w:rPr>
          <w:rFonts w:ascii="Times New Roman"/>
          <w:b w:val="false"/>
          <w:i w:val="false"/>
          <w:color w:val="000000"/>
          <w:sz w:val="28"/>
        </w:rPr>
        <w:t>
</w:t>
      </w:r>
      <w:r>
        <w:rPr>
          <w:rFonts w:ascii="Times New Roman"/>
          <w:b w:val="false"/>
          <w:i w:val="false"/>
          <w:color w:val="000000"/>
          <w:sz w:val="28"/>
        </w:rPr>
        <w:t>
      6. Жануарлардың жаңа түрлерін жерсіндіру және су айдындарына балық жіберу жұмыстарының негізгі міндеттері:</w:t>
      </w:r>
      <w:r>
        <w:br/>
      </w:r>
      <w:r>
        <w:rPr>
          <w:rFonts w:ascii="Times New Roman"/>
          <w:b w:val="false"/>
          <w:i w:val="false"/>
          <w:color w:val="000000"/>
          <w:sz w:val="28"/>
        </w:rPr>
        <w:t>
</w:t>
      </w:r>
      <w:r>
        <w:rPr>
          <w:rFonts w:ascii="Times New Roman"/>
          <w:b w:val="false"/>
          <w:i w:val="false"/>
          <w:color w:val="000000"/>
          <w:sz w:val="28"/>
        </w:rPr>
        <w:t>
      1) экожүйелердің бағытталған қалыптасу жолымен су айдындарының өнімділігі мен кәсіпшілік маңызын арттыру (олардың түрлік құрамын жақсарту);</w:t>
      </w:r>
      <w:r>
        <w:br/>
      </w:r>
      <w:r>
        <w:rPr>
          <w:rFonts w:ascii="Times New Roman"/>
          <w:b w:val="false"/>
          <w:i w:val="false"/>
          <w:color w:val="000000"/>
          <w:sz w:val="28"/>
        </w:rPr>
        <w:t>
</w:t>
      </w:r>
      <w:r>
        <w:rPr>
          <w:rFonts w:ascii="Times New Roman"/>
          <w:b w:val="false"/>
          <w:i w:val="false"/>
          <w:color w:val="000000"/>
          <w:sz w:val="28"/>
        </w:rPr>
        <w:t>
      2) жеке бағалы балықтар түрлері мен омыртқасыз организмдердің саны көбейту және олардың таралу аумақтарын кеңейту болып табылады.</w:t>
      </w:r>
      <w:r>
        <w:br/>
      </w:r>
      <w:r>
        <w:rPr>
          <w:rFonts w:ascii="Times New Roman"/>
          <w:b w:val="false"/>
          <w:i w:val="false"/>
          <w:color w:val="000000"/>
          <w:sz w:val="28"/>
        </w:rPr>
        <w:t>
</w:t>
      </w:r>
      <w:r>
        <w:rPr>
          <w:rFonts w:ascii="Times New Roman"/>
          <w:b w:val="false"/>
          <w:i w:val="false"/>
          <w:color w:val="000000"/>
          <w:sz w:val="28"/>
        </w:rPr>
        <w:t>
      7. Эндемикалық фаунасы бар су айдындарында жерсіндіру жұмыстары жүргізілмейді.</w:t>
      </w:r>
      <w:r>
        <w:br/>
      </w:r>
      <w:r>
        <w:rPr>
          <w:rFonts w:ascii="Times New Roman"/>
          <w:b w:val="false"/>
          <w:i w:val="false"/>
          <w:color w:val="000000"/>
          <w:sz w:val="28"/>
        </w:rPr>
        <w:t>
</w:t>
      </w:r>
      <w:r>
        <w:rPr>
          <w:rFonts w:ascii="Times New Roman"/>
          <w:b w:val="false"/>
          <w:i w:val="false"/>
          <w:color w:val="000000"/>
          <w:sz w:val="28"/>
        </w:rPr>
        <w:t>
      8. Су айдындарының фаунасы мен флорасын қалыптастыру шаралары биологиялық негіздемелерге сәйкес ғылыми ұйымдармен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9. Әуесқойлық балық аулау нысандарын қоса алғанда, балық шаруашылығы су айдындарына және (немесе) учаскелеріне жерсіндіру объектілерін орналастыруға және су айдындарына балық жіберуге биологиялық негіздеме </w:t>
      </w:r>
      <w:r>
        <w:rPr>
          <w:rFonts w:ascii="Times New Roman"/>
          <w:b w:val="false"/>
          <w:i w:val="false"/>
          <w:color w:val="000000"/>
          <w:sz w:val="28"/>
        </w:rPr>
        <w:t>Заңға</w:t>
      </w:r>
      <w:r>
        <w:rPr>
          <w:rFonts w:ascii="Times New Roman"/>
          <w:b w:val="false"/>
          <w:i w:val="false"/>
          <w:color w:val="000000"/>
          <w:sz w:val="28"/>
        </w:rPr>
        <w:t xml:space="preserve"> сәйкес әзірленеді және уәкілетті органға жолданады.</w:t>
      </w:r>
      <w:r>
        <w:br/>
      </w:r>
      <w:r>
        <w:rPr>
          <w:rFonts w:ascii="Times New Roman"/>
          <w:b w:val="false"/>
          <w:i w:val="false"/>
          <w:color w:val="000000"/>
          <w:sz w:val="28"/>
        </w:rPr>
        <w:t>
</w:t>
      </w:r>
      <w:r>
        <w:rPr>
          <w:rFonts w:ascii="Times New Roman"/>
          <w:b w:val="false"/>
          <w:i w:val="false"/>
          <w:color w:val="000000"/>
          <w:sz w:val="28"/>
        </w:rPr>
        <w:t>
      10. Уәкілетті орган жерсіндіру іс-шараларын үйлестіруді, балықтарды, басқа су организмдерін жерсіндіру және су айдындарына балық жіберу жұмыстарын ұйымдастыруға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Гидробионттардың генофондын сақтау мақсатында балықтардың тұраралық және туысаралық будандарын жеке бөлінбеген табиғи су айдындары мен су қоймаларына жіберу жүргізілмейді. Кәсіпшілік мақсатта көл-тауарлық балық өсіру шаруашылықтарына будандарды жіберу тек уәкілетті органның және/немесе балық шаруашылығы инспекциясының келісімімен жүзеге асырылады. Жерсіндіру объектілерін әкелу мен ғылыми және балық шаруашылық мақсаттарда балықты шет елден жіберу тек уәкілетті органның рұқсат беруі бойынша жүзеге асырылады.</w:t>
      </w:r>
      <w:r>
        <w:br/>
      </w:r>
      <w:r>
        <w:rPr>
          <w:rFonts w:ascii="Times New Roman"/>
          <w:b w:val="false"/>
          <w:i w:val="false"/>
          <w:color w:val="000000"/>
          <w:sz w:val="28"/>
        </w:rPr>
        <w:t>
</w:t>
      </w:r>
      <w:r>
        <w:rPr>
          <w:rFonts w:ascii="Times New Roman"/>
          <w:b w:val="false"/>
          <w:i w:val="false"/>
          <w:color w:val="000000"/>
          <w:sz w:val="28"/>
        </w:rPr>
        <w:t>
      12. Жерсіндіру және балық жіберу нысандарын тасымалдау тірі балық, ұрықтандырылған уылдырық және басқа су организмдерін тасымалдауға арналған ветеринарлық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қатаң сәйкестікте жүргізіледі.</w:t>
      </w:r>
      <w:r>
        <w:br/>
      </w:r>
      <w:r>
        <w:rPr>
          <w:rFonts w:ascii="Times New Roman"/>
          <w:b w:val="false"/>
          <w:i w:val="false"/>
          <w:color w:val="000000"/>
          <w:sz w:val="28"/>
        </w:rPr>
        <w:t>
</w:t>
      </w:r>
      <w:r>
        <w:rPr>
          <w:rFonts w:ascii="Times New Roman"/>
          <w:b w:val="false"/>
          <w:i w:val="false"/>
          <w:color w:val="000000"/>
          <w:sz w:val="28"/>
        </w:rPr>
        <w:t>
      13. Орналастыру материалдарын жіберу балық шаруашылығы инспекциясы өкілдерінің қатысуымен жүзеге асырылады және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балық өсіру өніміне балық жіберу Актісінің нысанымен рәсімделеді.</w:t>
      </w:r>
    </w:p>
    <w:bookmarkEnd w:id="6"/>
    <w:bookmarkStart w:name="z53" w:id="7"/>
    <w:p>
      <w:pPr>
        <w:spacing w:after="0"/>
        <w:ind w:left="0"/>
        <w:jc w:val="left"/>
      </w:pPr>
      <w:r>
        <w:rPr>
          <w:rFonts w:ascii="Times New Roman"/>
          <w:b/>
          <w:i w:val="false"/>
          <w:color w:val="000000"/>
        </w:rPr>
        <w:t xml:space="preserve"> 
3. Балық шаруашылығы мелиорациясы жұмыстарын ұйымдастыру, жүзеге асыру тәсілдері, жоспарлау мен жүргізудің тәртібі</w:t>
      </w:r>
    </w:p>
    <w:bookmarkEnd w:id="7"/>
    <w:bookmarkStart w:name="z54" w:id="8"/>
    <w:p>
      <w:pPr>
        <w:spacing w:after="0"/>
        <w:ind w:left="0"/>
        <w:jc w:val="both"/>
      </w:pPr>
      <w:r>
        <w:rPr>
          <w:rFonts w:ascii="Times New Roman"/>
          <w:b w:val="false"/>
          <w:i w:val="false"/>
          <w:color w:val="000000"/>
          <w:sz w:val="28"/>
        </w:rPr>
        <w:t>      14. Биологиялық мелиорация келесі іс-шараларды қамтиды: жерсіндіру жұмыстары мен балық жіберу, ихтиофауна мен балықтың жемдік базасын қайта құру, құны төмен түрлерді мелиоративтік аулау, биологиялық объектілер көмегімен артық өсімдіктерді жою.</w:t>
      </w:r>
      <w:r>
        <w:br/>
      </w:r>
      <w:r>
        <w:rPr>
          <w:rFonts w:ascii="Times New Roman"/>
          <w:b w:val="false"/>
          <w:i w:val="false"/>
          <w:color w:val="000000"/>
          <w:sz w:val="28"/>
        </w:rPr>
        <w:t>
      15. Техникалық мелиорация келесі негізгі іс-шараларды қамтиды: сумен қамтамасыз етуді және гидробиоттардың өмір сүру жағдайын жақсарту, артық өсімдіктерді ору, жазда және қыста қатып қалуды тоқтату, табиғи уылдырық шашу орындарын қалпына келтіру және жасанды уылдырық шашу орындарын орнату, бөлініп қалған су айдындарынан балықтарды құтқару, түптереңдету және балықтардың уылдырық шашу орындарына өтуін қамтамасыз ететін басқа жұмыстар, балықтарды су тарту құрылғыларына түсуден қорғау, тиімді кәсіпшілік үшін тартым участкелерін тазалау.</w:t>
      </w:r>
      <w:r>
        <w:br/>
      </w:r>
      <w:r>
        <w:rPr>
          <w:rFonts w:ascii="Times New Roman"/>
          <w:b w:val="false"/>
          <w:i w:val="false"/>
          <w:color w:val="000000"/>
          <w:sz w:val="28"/>
        </w:rPr>
        <w:t>
</w:t>
      </w:r>
      <w:r>
        <w:rPr>
          <w:rFonts w:ascii="Times New Roman"/>
          <w:b w:val="false"/>
          <w:i w:val="false"/>
          <w:color w:val="000000"/>
          <w:sz w:val="28"/>
        </w:rPr>
        <w:t>
      16. Күрделі мелиорация өзекті мәселелерді талдауды, ұсынылған іс-шаралардың биологиялық негіздемесін қамтыған, оны орындауды қамтамасыз ету жөніндегі жобалық шешім, шығындар көлемі, осы жобаның экологиялық, әлеуметтік-экономикалық тұрғыдан маңызды екендігін дәлелдейтін биологиялық және техникалық-экономикалық негіздемелер негізінде өткізіледі.</w:t>
      </w:r>
      <w:r>
        <w:br/>
      </w:r>
      <w:r>
        <w:rPr>
          <w:rFonts w:ascii="Times New Roman"/>
          <w:b w:val="false"/>
          <w:i w:val="false"/>
          <w:color w:val="000000"/>
          <w:sz w:val="28"/>
        </w:rPr>
        <w:t>
</w:t>
      </w:r>
      <w:r>
        <w:rPr>
          <w:rFonts w:ascii="Times New Roman"/>
          <w:b w:val="false"/>
          <w:i w:val="false"/>
          <w:color w:val="000000"/>
          <w:sz w:val="28"/>
        </w:rPr>
        <w:t>
      17. Ағымдағы мелиорация уәкілетті органның бастамашылығымен өткізілетін ғылыми ұйымдар жүргізетін сараптама бағаларының негізінде өткізіледі.</w:t>
      </w:r>
      <w:r>
        <w:br/>
      </w:r>
      <w:r>
        <w:rPr>
          <w:rFonts w:ascii="Times New Roman"/>
          <w:b w:val="false"/>
          <w:i w:val="false"/>
          <w:color w:val="000000"/>
          <w:sz w:val="28"/>
        </w:rPr>
        <w:t>
</w:t>
      </w:r>
      <w:r>
        <w:rPr>
          <w:rFonts w:ascii="Times New Roman"/>
          <w:b w:val="false"/>
          <w:i w:val="false"/>
          <w:color w:val="000000"/>
          <w:sz w:val="28"/>
        </w:rPr>
        <w:t>
      18. Су объектілерінің балық шаруашылығы мелиорациясын өткізуге: уәкілетті орган және/немесе балық шаруашылығы инспекциялары, ғылыми және қоғамдық ұйымдар, балық өңдейтін кәсіпорындар, мемлекеттік органдар, жергілікті атқарушы органдар бастамашы болып табылады.</w:t>
      </w:r>
      <w:r>
        <w:br/>
      </w:r>
      <w:r>
        <w:rPr>
          <w:rFonts w:ascii="Times New Roman"/>
          <w:b w:val="false"/>
          <w:i w:val="false"/>
          <w:color w:val="000000"/>
          <w:sz w:val="28"/>
        </w:rPr>
        <w:t>
</w:t>
      </w:r>
      <w:r>
        <w:rPr>
          <w:rFonts w:ascii="Times New Roman"/>
          <w:b w:val="false"/>
          <w:i w:val="false"/>
          <w:color w:val="000000"/>
          <w:sz w:val="28"/>
        </w:rPr>
        <w:t>
      19. Балық шаруашылығы мелиорациясы жұмыстарын жүргізуге өтінім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толтырылады және уәкілетті органға және/немесе балық шаруашылығы инспекциясына жолданады және мынаны: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 бойынша әзірленген биологиялық және техникалық-экономикалық негіздемелерді қамтуы тиіс.</w:t>
      </w:r>
      <w:r>
        <w:br/>
      </w:r>
      <w:r>
        <w:rPr>
          <w:rFonts w:ascii="Times New Roman"/>
          <w:b w:val="false"/>
          <w:i w:val="false"/>
          <w:color w:val="000000"/>
          <w:sz w:val="28"/>
        </w:rPr>
        <w:t>
</w:t>
      </w:r>
      <w:r>
        <w:rPr>
          <w:rFonts w:ascii="Times New Roman"/>
          <w:b w:val="false"/>
          <w:i w:val="false"/>
          <w:color w:val="000000"/>
          <w:sz w:val="28"/>
        </w:rPr>
        <w:t>
      20. Күрделі мелиорация жүргізуге биологиялық негіздеме тек уәкілетті орган жанындағы Ғылыми кеңестің қолдауынан кейін мемлекеттік экологиялық сараптамаға қарау үшін жолданады. Техникалық-экономикалық негіздеме биологиялық негіздемеге оң мемлекеттік экологиялық сараптаманы алғаннан кейін әзірленеді.</w:t>
      </w:r>
      <w:r>
        <w:br/>
      </w:r>
      <w:r>
        <w:rPr>
          <w:rFonts w:ascii="Times New Roman"/>
          <w:b w:val="false"/>
          <w:i w:val="false"/>
          <w:color w:val="000000"/>
          <w:sz w:val="28"/>
        </w:rPr>
        <w:t>
</w:t>
      </w:r>
      <w:r>
        <w:rPr>
          <w:rFonts w:ascii="Times New Roman"/>
          <w:b w:val="false"/>
          <w:i w:val="false"/>
          <w:color w:val="000000"/>
          <w:sz w:val="28"/>
        </w:rPr>
        <w:t>
      21. Қолдаушы өндірістік мониторингтің мақсаты биологиялық нысандармен жұмыс істеу кезінде технологиялық нормаларды сақтау болып табылады. Өндірістік мониторинг аяқталғаннан кейін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 бойынша жүргізілген жұмыстардың тиімділігін бағалайтын мәліметтер жиыны енгізілетін биологиялық мелиорация қорытындылары мониторингісінің кәртішкесі толтырылады.</w:t>
      </w:r>
      <w:r>
        <w:br/>
      </w:r>
      <w:r>
        <w:rPr>
          <w:rFonts w:ascii="Times New Roman"/>
          <w:b w:val="false"/>
          <w:i w:val="false"/>
          <w:color w:val="000000"/>
          <w:sz w:val="28"/>
        </w:rPr>
        <w:t>
</w:t>
      </w:r>
      <w:r>
        <w:rPr>
          <w:rFonts w:ascii="Times New Roman"/>
          <w:b w:val="false"/>
          <w:i w:val="false"/>
          <w:color w:val="000000"/>
          <w:sz w:val="28"/>
        </w:rPr>
        <w:t>
      22. Мелиорациялық жұмыстардың барлық түрлері аяқталғаннан кейін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су айдынында балық шаруашылығы мелиорациялық жұмыстарының аяқталуы туралы кесім рәсімделеді. Орындалған жұмысты қабылдау комиссиясының құрамына мүдделі мемлекеттік органдардың өкілдері кіреді.</w:t>
      </w:r>
    </w:p>
    <w:bookmarkEnd w:id="8"/>
    <w:bookmarkStart w:name="z62" w:id="9"/>
    <w:p>
      <w:pPr>
        <w:spacing w:after="0"/>
        <w:ind w:left="0"/>
        <w:jc w:val="both"/>
      </w:pPr>
      <w:r>
        <w:rPr>
          <w:rFonts w:ascii="Times New Roman"/>
          <w:b w:val="false"/>
          <w:i w:val="false"/>
          <w:color w:val="000000"/>
          <w:sz w:val="28"/>
        </w:rPr>
        <w:t>
Жануарларды интродукциялау, су айдындарына</w:t>
      </w:r>
      <w:r>
        <w:br/>
      </w:r>
      <w:r>
        <w:rPr>
          <w:rFonts w:ascii="Times New Roman"/>
          <w:b w:val="false"/>
          <w:i w:val="false"/>
          <w:color w:val="000000"/>
          <w:sz w:val="28"/>
        </w:rPr>
        <w:t xml:space="preserve">
балық жіберу, балықтардың жаңа түрлерін  </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bookmarkStart w:name="z63" w:id="10"/>
    <w:p>
      <w:pPr>
        <w:spacing w:after="0"/>
        <w:ind w:left="0"/>
        <w:jc w:val="left"/>
      </w:pPr>
      <w:r>
        <w:rPr>
          <w:rFonts w:ascii="Times New Roman"/>
          <w:b/>
          <w:i w:val="false"/>
          <w:color w:val="000000"/>
        </w:rPr>
        <w:t xml:space="preserve"> 
Интродукциялау жүргізуге арналған биологиялық негіздеменің құрылымы</w:t>
      </w:r>
    </w:p>
    <w:bookmarkEnd w:id="10"/>
    <w:bookmarkStart w:name="z64" w:id="11"/>
    <w:p>
      <w:pPr>
        <w:spacing w:after="0"/>
        <w:ind w:left="0"/>
        <w:jc w:val="both"/>
      </w:pPr>
      <w:r>
        <w:rPr>
          <w:rFonts w:ascii="Times New Roman"/>
          <w:b w:val="false"/>
          <w:i w:val="false"/>
          <w:color w:val="000000"/>
          <w:sz w:val="28"/>
        </w:rPr>
        <w:t>      1. Интродуценттердің қасиеттері:</w:t>
      </w:r>
      <w:r>
        <w:br/>
      </w:r>
      <w:r>
        <w:rPr>
          <w:rFonts w:ascii="Times New Roman"/>
          <w:b w:val="false"/>
          <w:i w:val="false"/>
          <w:color w:val="000000"/>
          <w:sz w:val="28"/>
        </w:rPr>
        <w:t>
      1) қоныстанудың биологиялық және шаруашылық мақсаттылығы;</w:t>
      </w:r>
      <w:r>
        <w:br/>
      </w:r>
      <w:r>
        <w:rPr>
          <w:rFonts w:ascii="Times New Roman"/>
          <w:b w:val="false"/>
          <w:i w:val="false"/>
          <w:color w:val="000000"/>
          <w:sz w:val="28"/>
        </w:rPr>
        <w:t>
</w:t>
      </w:r>
      <w:r>
        <w:rPr>
          <w:rFonts w:ascii="Times New Roman"/>
          <w:b w:val="false"/>
          <w:i w:val="false"/>
          <w:color w:val="000000"/>
          <w:sz w:val="28"/>
        </w:rPr>
        <w:t>
      2) қоныстануға ұсынылатын су организмдерінің биологиялық және экологиялық сипаттамалары;</w:t>
      </w:r>
      <w:r>
        <w:br/>
      </w:r>
      <w:r>
        <w:rPr>
          <w:rFonts w:ascii="Times New Roman"/>
          <w:b w:val="false"/>
          <w:i w:val="false"/>
          <w:color w:val="000000"/>
          <w:sz w:val="28"/>
        </w:rPr>
        <w:t>
</w:t>
      </w:r>
      <w:r>
        <w:rPr>
          <w:rFonts w:ascii="Times New Roman"/>
          <w:b w:val="false"/>
          <w:i w:val="false"/>
          <w:color w:val="000000"/>
          <w:sz w:val="28"/>
        </w:rPr>
        <w:t>
      3) қоныстану нысанының шаруашылық, экономикалық, кәсіпшілік (бұқаралығы, кәсіпке қолжетімділігі және т.с), тағамдық және басқа сипаттамалары;</w:t>
      </w:r>
      <w:r>
        <w:br/>
      </w:r>
      <w:r>
        <w:rPr>
          <w:rFonts w:ascii="Times New Roman"/>
          <w:b w:val="false"/>
          <w:i w:val="false"/>
          <w:color w:val="000000"/>
          <w:sz w:val="28"/>
        </w:rPr>
        <w:t>
</w:t>
      </w:r>
      <w:r>
        <w:rPr>
          <w:rFonts w:ascii="Times New Roman"/>
          <w:b w:val="false"/>
          <w:i w:val="false"/>
          <w:color w:val="000000"/>
          <w:sz w:val="28"/>
        </w:rPr>
        <w:t>
      4) экожүйеге болжамды әсері және оның құрамына кіруші бағалы нысандар;</w:t>
      </w:r>
      <w:r>
        <w:br/>
      </w:r>
      <w:r>
        <w:rPr>
          <w:rFonts w:ascii="Times New Roman"/>
          <w:b w:val="false"/>
          <w:i w:val="false"/>
          <w:color w:val="000000"/>
          <w:sz w:val="28"/>
        </w:rPr>
        <w:t>
</w:t>
      </w:r>
      <w:r>
        <w:rPr>
          <w:rFonts w:ascii="Times New Roman"/>
          <w:b w:val="false"/>
          <w:i w:val="false"/>
          <w:color w:val="000000"/>
          <w:sz w:val="28"/>
        </w:rPr>
        <w:t>
      5) қоныстану нысандарының аурулары мен паразитофаунасы және олардың қоныстану су айдынының фаунасы мен флорасы және аталған аумақтық халқы үшін ықтимал қауіптілігі. Жерсіндіру нысандарының таза партиясын алу бойынша ұсыныстар (қарастырылмаған түрлердің қоныстанбау кепілдігі).</w:t>
      </w:r>
      <w:r>
        <w:br/>
      </w:r>
      <w:r>
        <w:rPr>
          <w:rFonts w:ascii="Times New Roman"/>
          <w:b w:val="false"/>
          <w:i w:val="false"/>
          <w:color w:val="000000"/>
          <w:sz w:val="28"/>
        </w:rPr>
        <w:t>
</w:t>
      </w:r>
      <w:r>
        <w:rPr>
          <w:rFonts w:ascii="Times New Roman"/>
          <w:b w:val="false"/>
          <w:i w:val="false"/>
          <w:color w:val="000000"/>
          <w:sz w:val="28"/>
        </w:rPr>
        <w:t>
      2. Қоныстану су айдынының қабылдау сыйымдылығы:</w:t>
      </w:r>
      <w:r>
        <w:br/>
      </w:r>
      <w:r>
        <w:rPr>
          <w:rFonts w:ascii="Times New Roman"/>
          <w:b w:val="false"/>
          <w:i w:val="false"/>
          <w:color w:val="000000"/>
          <w:sz w:val="28"/>
        </w:rPr>
        <w:t>
</w:t>
      </w:r>
      <w:r>
        <w:rPr>
          <w:rFonts w:ascii="Times New Roman"/>
          <w:b w:val="false"/>
          <w:i w:val="false"/>
          <w:color w:val="000000"/>
          <w:sz w:val="28"/>
        </w:rPr>
        <w:t>
      1) қоныстану су айдыны экожүйесінің уылдырық шашу мен жаңа форманың өмір сүруіне жарамдылығы тұрғысынан сипаттамалары: экологиялық сыйымдылығы - тұздылығы, температурасы, газдық режимі, субстраты және т.б.; биоцендік сыйымдылығы - қоныстану тығыздылығы, басқа жануарлар құрылымы, жаулары, бәсекелестері; азықтық сыйымдылығы;</w:t>
      </w:r>
      <w:r>
        <w:br/>
      </w:r>
      <w:r>
        <w:rPr>
          <w:rFonts w:ascii="Times New Roman"/>
          <w:b w:val="false"/>
          <w:i w:val="false"/>
          <w:color w:val="000000"/>
          <w:sz w:val="28"/>
        </w:rPr>
        <w:t>
</w:t>
      </w:r>
      <w:r>
        <w:rPr>
          <w:rFonts w:ascii="Times New Roman"/>
          <w:b w:val="false"/>
          <w:i w:val="false"/>
          <w:color w:val="000000"/>
          <w:sz w:val="28"/>
        </w:rPr>
        <w:t>
      2) қоныстанушының ықтималды таралу аумағы және оның санының кәсіпшілік пайдаланудың деңгейіне шейін өсуінің мерзімдері, күтілу аулануы, жерсіндіні аулау техникасы (аулау құралдары, мерзімдері, болжамды шоғырлану аумақтары), жемдік омыртқасыздар үшін күтілу биомассасы мен оларды балықтардың көптеп пайдалану бастамасының болжамды мерзімдері.</w:t>
      </w:r>
    </w:p>
    <w:bookmarkEnd w:id="11"/>
    <w:bookmarkStart w:name="z72" w:id="12"/>
    <w:p>
      <w:pPr>
        <w:spacing w:after="0"/>
        <w:ind w:left="0"/>
        <w:jc w:val="both"/>
      </w:pPr>
      <w:r>
        <w:rPr>
          <w:rFonts w:ascii="Times New Roman"/>
          <w:b w:val="false"/>
          <w:i w:val="false"/>
          <w:color w:val="000000"/>
          <w:sz w:val="28"/>
        </w:rPr>
        <w:t>
Жануарларды интродукциялау, су айдындарына</w:t>
      </w:r>
      <w:r>
        <w:br/>
      </w:r>
      <w:r>
        <w:rPr>
          <w:rFonts w:ascii="Times New Roman"/>
          <w:b w:val="false"/>
          <w:i w:val="false"/>
          <w:color w:val="000000"/>
          <w:sz w:val="28"/>
        </w:rPr>
        <w:t>
балық жіберу, балықтардың жаңа түрлерін</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w:t>
      </w:r>
      <w:r>
        <w:br/>
      </w:r>
      <w:r>
        <w:rPr>
          <w:rFonts w:ascii="Times New Roman"/>
          <w:b w:val="false"/>
          <w:i w:val="false"/>
          <w:color w:val="000000"/>
          <w:sz w:val="28"/>
        </w:rPr>
        <w:t xml:space="preserve">
жұмыстарын жүргізу Ережесіне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bookmarkStart w:name="z73" w:id="13"/>
    <w:p>
      <w:pPr>
        <w:spacing w:after="0"/>
        <w:ind w:left="0"/>
        <w:jc w:val="left"/>
      </w:pPr>
      <w:r>
        <w:rPr>
          <w:rFonts w:ascii="Times New Roman"/>
          <w:b/>
          <w:i w:val="false"/>
          <w:color w:val="000000"/>
        </w:rPr>
        <w:t xml:space="preserve"> 
Балық жіберу кесімі</w:t>
      </w:r>
    </w:p>
    <w:bookmarkEnd w:id="13"/>
    <w:p>
      <w:pPr>
        <w:spacing w:after="0"/>
        <w:ind w:left="0"/>
        <w:jc w:val="both"/>
      </w:pPr>
      <w:r>
        <w:rPr>
          <w:rFonts w:ascii="Times New Roman"/>
          <w:b w:val="false"/>
          <w:i w:val="false"/>
          <w:color w:val="000000"/>
          <w:sz w:val="28"/>
        </w:rPr>
        <w:t>Осы акт 20__жылы «__»_______________</w:t>
      </w:r>
      <w:r>
        <w:br/>
      </w:r>
      <w:r>
        <w:rPr>
          <w:rFonts w:ascii="Times New Roman"/>
          <w:b w:val="false"/>
          <w:i w:val="false"/>
          <w:color w:val="000000"/>
          <w:sz w:val="28"/>
        </w:rPr>
        <w:t>
______________________________________________________________бірге</w:t>
      </w:r>
      <w:r>
        <w:br/>
      </w:r>
      <w:r>
        <w:rPr>
          <w:rFonts w:ascii="Times New Roman"/>
          <w:b w:val="false"/>
          <w:i w:val="false"/>
          <w:color w:val="000000"/>
          <w:sz w:val="28"/>
        </w:rPr>
        <w:t>
      (балық өсіру кәсіпорнының, су айдынының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жіберу орындарына тасымалдау үшін алынды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_______________________________________________туралы жасалды.</w:t>
      </w:r>
      <w:r>
        <w:br/>
      </w:r>
      <w:r>
        <w:rPr>
          <w:rFonts w:ascii="Times New Roman"/>
          <w:b w:val="false"/>
          <w:i w:val="false"/>
          <w:color w:val="000000"/>
          <w:sz w:val="28"/>
        </w:rPr>
        <w:t>
(саны, түрлік және жастық құрамы, отырғызу материалының бір данасының орташа массасы)</w:t>
      </w:r>
      <w:r>
        <w:br/>
      </w:r>
      <w:r>
        <w:rPr>
          <w:rFonts w:ascii="Times New Roman"/>
          <w:b w:val="false"/>
          <w:i w:val="false"/>
          <w:color w:val="000000"/>
          <w:sz w:val="28"/>
        </w:rPr>
        <w:t>
Отырғызу материалын алу (аулау) ауаның _____________________,</w:t>
      </w:r>
      <w:r>
        <w:br/>
      </w:r>
      <w:r>
        <w:rPr>
          <w:rFonts w:ascii="Times New Roman"/>
          <w:b w:val="false"/>
          <w:i w:val="false"/>
          <w:color w:val="000000"/>
          <w:sz w:val="28"/>
        </w:rPr>
        <w:t>
судың __________________ температурасында жүргізілді.</w:t>
      </w:r>
      <w:r>
        <w:br/>
      </w:r>
      <w:r>
        <w:rPr>
          <w:rFonts w:ascii="Times New Roman"/>
          <w:b w:val="false"/>
          <w:i w:val="false"/>
          <w:color w:val="000000"/>
          <w:sz w:val="28"/>
        </w:rPr>
        <w:t>
Отырғызу материалының жағдайы 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(жіберуші және қабылдап алушы   _____________________________</w:t>
      </w:r>
      <w:r>
        <w:br/>
      </w:r>
      <w:r>
        <w:rPr>
          <w:rFonts w:ascii="Times New Roman"/>
          <w:b w:val="false"/>
          <w:i w:val="false"/>
          <w:color w:val="000000"/>
          <w:sz w:val="28"/>
        </w:rPr>
        <w:t>
ұйымдардың өкілдері)            _____________________________</w:t>
      </w:r>
    </w:p>
    <w:p>
      <w:pPr>
        <w:spacing w:after="0"/>
        <w:ind w:left="0"/>
        <w:jc w:val="both"/>
      </w:pPr>
      <w:r>
        <w:rPr>
          <w:rFonts w:ascii="Times New Roman"/>
          <w:b w:val="false"/>
          <w:i w:val="false"/>
          <w:color w:val="000000"/>
          <w:sz w:val="28"/>
        </w:rPr>
        <w:t>Жіберу орындарына жеткізілді    _____________________________</w:t>
      </w:r>
      <w:r>
        <w:br/>
      </w:r>
      <w:r>
        <w:rPr>
          <w:rFonts w:ascii="Times New Roman"/>
          <w:b w:val="false"/>
          <w:i w:val="false"/>
          <w:color w:val="000000"/>
          <w:sz w:val="28"/>
        </w:rPr>
        <w:t>
                           (саны, түрлік және жастық құрамы,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отырғызу материалының бір данасының орташа массасы)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Тасымалдау кезіндегі шығын __________________________________</w:t>
      </w:r>
      <w:r>
        <w:br/>
      </w:r>
      <w:r>
        <w:rPr>
          <w:rFonts w:ascii="Times New Roman"/>
          <w:b w:val="false"/>
          <w:i w:val="false"/>
          <w:color w:val="000000"/>
          <w:sz w:val="28"/>
        </w:rPr>
        <w:t>
                                     (саны, %)</w:t>
      </w:r>
      <w:r>
        <w:br/>
      </w:r>
      <w:r>
        <w:rPr>
          <w:rFonts w:ascii="Times New Roman"/>
          <w:b w:val="false"/>
          <w:i w:val="false"/>
          <w:color w:val="000000"/>
          <w:sz w:val="28"/>
        </w:rPr>
        <w:t>
Тасымалдау жүргізілді 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(транспорт түрі, транспорт ыдысы, отырғызу тығыздылығы)</w:t>
      </w:r>
    </w:p>
    <w:p>
      <w:pPr>
        <w:spacing w:after="0"/>
        <w:ind w:left="0"/>
        <w:jc w:val="both"/>
      </w:pPr>
      <w:r>
        <w:rPr>
          <w:rFonts w:ascii="Times New Roman"/>
          <w:b w:val="false"/>
          <w:i w:val="false"/>
          <w:color w:val="000000"/>
          <w:sz w:val="28"/>
        </w:rPr>
        <w:t>Тасымалдау уақыты ___________________________________________</w:t>
      </w:r>
      <w:r>
        <w:br/>
      </w:r>
      <w:r>
        <w:rPr>
          <w:rFonts w:ascii="Times New Roman"/>
          <w:b w:val="false"/>
          <w:i w:val="false"/>
          <w:color w:val="000000"/>
          <w:sz w:val="28"/>
        </w:rPr>
        <w:t>
Басқа қосымша мәліметтер ____________________________________</w:t>
      </w:r>
      <w:r>
        <w:br/>
      </w:r>
      <w:r>
        <w:rPr>
          <w:rFonts w:ascii="Times New Roman"/>
          <w:b w:val="false"/>
          <w:i w:val="false"/>
          <w:color w:val="000000"/>
          <w:sz w:val="28"/>
        </w:rPr>
        <w:t>
            (тасымалдау жағдайы, жіберу орнының сипаттамасы,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балық отырғызу материалының жағдайы және т.б.)</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(Тасымалдауды, отырғызу материалын     _______________________</w:t>
      </w:r>
      <w:r>
        <w:br/>
      </w:r>
      <w:r>
        <w:rPr>
          <w:rFonts w:ascii="Times New Roman"/>
          <w:b w:val="false"/>
          <w:i w:val="false"/>
          <w:color w:val="000000"/>
          <w:sz w:val="28"/>
        </w:rPr>
        <w:t>
жіберуді жүргізуші                     _______________________</w:t>
      </w:r>
      <w:r>
        <w:br/>
      </w:r>
      <w:r>
        <w:rPr>
          <w:rFonts w:ascii="Times New Roman"/>
          <w:b w:val="false"/>
          <w:i w:val="false"/>
          <w:color w:val="000000"/>
          <w:sz w:val="28"/>
        </w:rPr>
        <w:t>
және бақылаушы өкілдері                _______________________</w:t>
      </w:r>
    </w:p>
    <w:bookmarkStart w:name="z74" w:id="14"/>
    <w:p>
      <w:pPr>
        <w:spacing w:after="0"/>
        <w:ind w:left="0"/>
        <w:jc w:val="both"/>
      </w:pPr>
      <w:r>
        <w:rPr>
          <w:rFonts w:ascii="Times New Roman"/>
          <w:b w:val="false"/>
          <w:i w:val="false"/>
          <w:color w:val="000000"/>
          <w:sz w:val="28"/>
        </w:rPr>
        <w:t>
Жануарларды интродукциялау, су айдындарына</w:t>
      </w:r>
      <w:r>
        <w:br/>
      </w:r>
      <w:r>
        <w:rPr>
          <w:rFonts w:ascii="Times New Roman"/>
          <w:b w:val="false"/>
          <w:i w:val="false"/>
          <w:color w:val="000000"/>
          <w:sz w:val="28"/>
        </w:rPr>
        <w:t xml:space="preserve">
балық жіберу, балықтардың жаңа түрлерін  </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bookmarkStart w:name="z75" w:id="15"/>
    <w:p>
      <w:pPr>
        <w:spacing w:after="0"/>
        <w:ind w:left="0"/>
        <w:jc w:val="left"/>
      </w:pPr>
      <w:r>
        <w:rPr>
          <w:rFonts w:ascii="Times New Roman"/>
          <w:b/>
          <w:i w:val="false"/>
          <w:color w:val="000000"/>
        </w:rPr>
        <w:t xml:space="preserve"> 
Су объектілерінде балық шаруашылығы мелиорациясы жұмыстарын жүргізуге өтінім</w:t>
      </w:r>
      <w:r>
        <w:br/>
      </w:r>
      <w:r>
        <w:rPr>
          <w:rFonts w:ascii="Times New Roman"/>
          <w:b/>
          <w:i w:val="false"/>
          <w:color w:val="000000"/>
        </w:rPr>
        <w:t>
______________________________</w:t>
      </w:r>
      <w:r>
        <w:br/>
      </w:r>
      <w:r>
        <w:rPr>
          <w:rFonts w:ascii="Times New Roman"/>
          <w:b/>
          <w:i w:val="false"/>
          <w:color w:val="000000"/>
        </w:rPr>
        <w:t>
(су айдынының атауы)</w:t>
      </w:r>
    </w:p>
    <w:bookmarkEnd w:id="15"/>
    <w:p>
      <w:pPr>
        <w:spacing w:after="0"/>
        <w:ind w:left="0"/>
        <w:jc w:val="both"/>
      </w:pPr>
      <w:r>
        <w:rPr>
          <w:rFonts w:ascii="Times New Roman"/>
          <w:b w:val="false"/>
          <w:i w:val="false"/>
          <w:color w:val="000000"/>
          <w:sz w:val="28"/>
        </w:rPr>
        <w:t>1. Су айдынының орналасқан жері: облыс __________________________</w:t>
      </w:r>
      <w:r>
        <w:br/>
      </w:r>
      <w:r>
        <w:rPr>
          <w:rFonts w:ascii="Times New Roman"/>
          <w:b w:val="false"/>
          <w:i w:val="false"/>
          <w:color w:val="000000"/>
          <w:sz w:val="28"/>
        </w:rPr>
        <w:t>
Аудан, учаске ___________________________________________________</w:t>
      </w:r>
      <w:r>
        <w:br/>
      </w:r>
      <w:r>
        <w:rPr>
          <w:rFonts w:ascii="Times New Roman"/>
          <w:b w:val="false"/>
          <w:i w:val="false"/>
          <w:color w:val="000000"/>
          <w:sz w:val="28"/>
        </w:rPr>
        <w:t>
2. Су айдынының физикалық-географиялық және балық шаруашылық</w:t>
      </w:r>
      <w:r>
        <w:br/>
      </w:r>
      <w:r>
        <w:rPr>
          <w:rFonts w:ascii="Times New Roman"/>
          <w:b w:val="false"/>
          <w:i w:val="false"/>
          <w:color w:val="000000"/>
          <w:sz w:val="28"/>
        </w:rPr>
        <w:t>
сипаттамасы:</w:t>
      </w:r>
      <w:r>
        <w:br/>
      </w:r>
      <w:r>
        <w:rPr>
          <w:rFonts w:ascii="Times New Roman"/>
          <w:b w:val="false"/>
          <w:i w:val="false"/>
          <w:color w:val="000000"/>
          <w:sz w:val="28"/>
        </w:rPr>
        <w:t>
2.1. Өлшемдері: ұзындығы (км),_____ ені (км),______ ауданы (га),____максималды тереңдігі (м),___орташа тереңдігі (м),___судың</w:t>
      </w:r>
      <w:r>
        <w:br/>
      </w:r>
      <w:r>
        <w:rPr>
          <w:rFonts w:ascii="Times New Roman"/>
          <w:b w:val="false"/>
          <w:i w:val="false"/>
          <w:color w:val="000000"/>
          <w:sz w:val="28"/>
        </w:rPr>
        <w:t>
тұндылығы ____</w:t>
      </w:r>
      <w:r>
        <w:rPr>
          <w:rFonts w:ascii="Times New Roman"/>
          <w:b w:val="false"/>
          <w:i w:val="false"/>
          <w:color w:val="000000"/>
          <w:vertAlign w:val="superscript"/>
        </w:rPr>
        <w:t>см</w:t>
      </w:r>
      <w:r>
        <w:br/>
      </w:r>
      <w:r>
        <w:rPr>
          <w:rFonts w:ascii="Times New Roman"/>
          <w:b w:val="false"/>
          <w:i w:val="false"/>
          <w:color w:val="000000"/>
          <w:sz w:val="28"/>
        </w:rPr>
        <w:t>
2.2. Топырақтың сипаттамасы ______________________________________</w:t>
      </w:r>
      <w:r>
        <w:br/>
      </w:r>
      <w:r>
        <w:rPr>
          <w:rFonts w:ascii="Times New Roman"/>
          <w:b w:val="false"/>
          <w:i w:val="false"/>
          <w:color w:val="000000"/>
          <w:sz w:val="28"/>
        </w:rPr>
        <w:t>
2.3. Шөптену дәрежесі (сызып көрсетіңіз): қатты, орташа, әлсіз</w:t>
      </w:r>
      <w:r>
        <w:br/>
      </w:r>
      <w:r>
        <w:rPr>
          <w:rFonts w:ascii="Times New Roman"/>
          <w:b w:val="false"/>
          <w:i w:val="false"/>
          <w:color w:val="000000"/>
          <w:sz w:val="28"/>
        </w:rPr>
        <w:t>
Шөптену түрі: қамыс___%, су астына батқан өсімдіктер____%</w:t>
      </w:r>
      <w:r>
        <w:br/>
      </w:r>
      <w:r>
        <w:rPr>
          <w:rFonts w:ascii="Times New Roman"/>
          <w:b w:val="false"/>
          <w:i w:val="false"/>
          <w:color w:val="000000"/>
          <w:sz w:val="28"/>
        </w:rPr>
        <w:t>
2.4. Гидрологиялық режимі туралы мәліметтер (сызып көрсетіңіз): ағысты, жәй ағысты, ағыссыз, қырылу қауіпі бар (иә, жоқ), мұз жамылғысының қалыңдығы____см.</w:t>
      </w:r>
      <w:r>
        <w:br/>
      </w:r>
      <w:r>
        <w:rPr>
          <w:rFonts w:ascii="Times New Roman"/>
          <w:b w:val="false"/>
          <w:i w:val="false"/>
          <w:color w:val="000000"/>
          <w:sz w:val="28"/>
        </w:rPr>
        <w:t>
2.5. Басқа су айдындарымен байланысы (сызып көрсетіңіз): жекеленген,</w:t>
      </w:r>
      <w:r>
        <w:br/>
      </w:r>
      <w:r>
        <w:rPr>
          <w:rFonts w:ascii="Times New Roman"/>
          <w:b w:val="false"/>
          <w:i w:val="false"/>
          <w:color w:val="000000"/>
          <w:sz w:val="28"/>
        </w:rPr>
        <w:t>
болмаса, су айдынының атауы__________________________________тармақ</w:t>
      </w:r>
      <w:r>
        <w:br/>
      </w:r>
      <w:r>
        <w:rPr>
          <w:rFonts w:ascii="Times New Roman"/>
          <w:b w:val="false"/>
          <w:i w:val="false"/>
          <w:color w:val="000000"/>
          <w:sz w:val="28"/>
        </w:rPr>
        <w:t>
арқылы немесе ағын арқылы.</w:t>
      </w:r>
      <w:r>
        <w:br/>
      </w:r>
      <w:r>
        <w:rPr>
          <w:rFonts w:ascii="Times New Roman"/>
          <w:b w:val="false"/>
          <w:i w:val="false"/>
          <w:color w:val="000000"/>
          <w:sz w:val="28"/>
        </w:rPr>
        <w:t>
2.6. Ихтиофауна құрамы (балықтардың барлық түрлері):________________</w:t>
      </w:r>
      <w:r>
        <w:br/>
      </w:r>
      <w:r>
        <w:rPr>
          <w:rFonts w:ascii="Times New Roman"/>
          <w:b w:val="false"/>
          <w:i w:val="false"/>
          <w:color w:val="000000"/>
          <w:sz w:val="28"/>
        </w:rPr>
        <w:t>
2.7. Балықтардың негізгі кәсіпшілік түрлері және кәсіпшіліктің басқа</w:t>
      </w:r>
      <w:r>
        <w:br/>
      </w:r>
      <w:r>
        <w:rPr>
          <w:rFonts w:ascii="Times New Roman"/>
          <w:b w:val="false"/>
          <w:i w:val="false"/>
          <w:color w:val="000000"/>
          <w:sz w:val="28"/>
        </w:rPr>
        <w:t>
нысандары:_________________________________________________________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2.8. Соңғы бес жылдағы негізгі кәсіпшілік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713"/>
        <w:gridCol w:w="1833"/>
        <w:gridCol w:w="1933"/>
        <w:gridCol w:w="1393"/>
        <w:gridCol w:w="165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жалпы аулануы, соның ішінде түрлері бойынша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өнімділігі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балықшыға шаққандағы аулану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Басқа мәліметтер:___________________________________________</w:t>
      </w:r>
      <w:r>
        <w:br/>
      </w:r>
      <w:r>
        <w:rPr>
          <w:rFonts w:ascii="Times New Roman"/>
          <w:b w:val="false"/>
          <w:i w:val="false"/>
          <w:color w:val="000000"/>
          <w:sz w:val="28"/>
        </w:rPr>
        <w:t>
4. Мелиорациялау түрлері (сызып көрсетіңіз): күрделі, ағымдағы</w:t>
      </w:r>
      <w:r>
        <w:br/>
      </w:r>
      <w:r>
        <w:rPr>
          <w:rFonts w:ascii="Times New Roman"/>
          <w:b w:val="false"/>
          <w:i w:val="false"/>
          <w:color w:val="000000"/>
          <w:sz w:val="28"/>
        </w:rPr>
        <w:t>
5. Мақсаттың қойылуы:__________________________________________</w:t>
      </w:r>
      <w:r>
        <w:br/>
      </w:r>
      <w:r>
        <w:rPr>
          <w:rFonts w:ascii="Times New Roman"/>
          <w:b w:val="false"/>
          <w:i w:val="false"/>
          <w:color w:val="000000"/>
          <w:sz w:val="28"/>
        </w:rPr>
        <w:t>
6. Мелиоративтік жұмыстардың негіздемесі:________</w:t>
      </w:r>
      <w:r>
        <w:br/>
      </w:r>
      <w:r>
        <w:rPr>
          <w:rFonts w:ascii="Times New Roman"/>
          <w:b w:val="false"/>
          <w:i w:val="false"/>
          <w:color w:val="000000"/>
          <w:sz w:val="28"/>
        </w:rPr>
        <w:t>
7. Жұмыстарды жүргізудің календарлық жоспары мен мерзімдері:___</w:t>
      </w:r>
      <w:r>
        <w:br/>
      </w:r>
      <w:r>
        <w:rPr>
          <w:rFonts w:ascii="Times New Roman"/>
          <w:b w:val="false"/>
          <w:i w:val="false"/>
          <w:color w:val="000000"/>
          <w:sz w:val="28"/>
        </w:rPr>
        <w:t>
8. Күтілу нәтижелері:__________________________________________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Жұмыстардың болжамды орындаушылары: ________________________</w:t>
      </w:r>
      <w:r>
        <w:br/>
      </w:r>
      <w:r>
        <w:rPr>
          <w:rFonts w:ascii="Times New Roman"/>
          <w:b w:val="false"/>
          <w:i w:val="false"/>
          <w:color w:val="000000"/>
          <w:sz w:val="28"/>
        </w:rPr>
        <w:t>
10. Қаржыландырудың қарастырылған көздері: ____________________</w:t>
      </w:r>
      <w:r>
        <w:br/>
      </w:r>
      <w:r>
        <w:rPr>
          <w:rFonts w:ascii="Times New Roman"/>
          <w:b w:val="false"/>
          <w:i w:val="false"/>
          <w:color w:val="000000"/>
          <w:sz w:val="28"/>
        </w:rPr>
        <w:t>
        (республикалық, жер бюджет, немесе жеке капитал арқылы)</w:t>
      </w:r>
      <w:r>
        <w:br/>
      </w:r>
      <w:r>
        <w:rPr>
          <w:rFonts w:ascii="Times New Roman"/>
          <w:b w:val="false"/>
          <w:i w:val="false"/>
          <w:color w:val="000000"/>
          <w:sz w:val="28"/>
        </w:rPr>
        <w:t>
Өтінім берушінің мекен-жайы: 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Өтінім берілген күн:</w:t>
      </w:r>
    </w:p>
    <w:p>
      <w:pPr>
        <w:spacing w:after="0"/>
        <w:ind w:left="0"/>
        <w:jc w:val="both"/>
      </w:pPr>
      <w:r>
        <w:rPr>
          <w:rFonts w:ascii="Times New Roman"/>
          <w:b w:val="false"/>
          <w:i w:val="false"/>
          <w:color w:val="000000"/>
          <w:sz w:val="28"/>
        </w:rPr>
        <w:t>Қажетті құжаттар (сызып көрсетіңіз): техникалық тапсырма, техникалық-экономикалық негіздеме, биологиялық негіздеме, эксперттік сараптама, басқа материалдар</w:t>
      </w:r>
    </w:p>
    <w:bookmarkStart w:name="z76" w:id="16"/>
    <w:p>
      <w:pPr>
        <w:spacing w:after="0"/>
        <w:ind w:left="0"/>
        <w:jc w:val="both"/>
      </w:pPr>
      <w:r>
        <w:rPr>
          <w:rFonts w:ascii="Times New Roman"/>
          <w:b w:val="false"/>
          <w:i w:val="false"/>
          <w:color w:val="000000"/>
          <w:sz w:val="28"/>
        </w:rPr>
        <w:t>
Жануарларды интродукциялау, су айдындарына</w:t>
      </w:r>
      <w:r>
        <w:br/>
      </w:r>
      <w:r>
        <w:rPr>
          <w:rFonts w:ascii="Times New Roman"/>
          <w:b w:val="false"/>
          <w:i w:val="false"/>
          <w:color w:val="000000"/>
          <w:sz w:val="28"/>
        </w:rPr>
        <w:t xml:space="preserve">
балық жіберу, балықтардың жаңа түрлерін  </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w:t>
      </w:r>
      <w:r>
        <w:br/>
      </w:r>
      <w:r>
        <w:rPr>
          <w:rFonts w:ascii="Times New Roman"/>
          <w:b w:val="false"/>
          <w:i w:val="false"/>
          <w:color w:val="000000"/>
          <w:sz w:val="28"/>
        </w:rPr>
        <w:t xml:space="preserve">
жұмыстарын жүргізу Ережесіне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Нысан</w:t>
      </w:r>
    </w:p>
    <w:bookmarkStart w:name="z77" w:id="17"/>
    <w:p>
      <w:pPr>
        <w:spacing w:after="0"/>
        <w:ind w:left="0"/>
        <w:jc w:val="left"/>
      </w:pPr>
      <w:r>
        <w:rPr>
          <w:rFonts w:ascii="Times New Roman"/>
          <w:b/>
          <w:i w:val="false"/>
          <w:color w:val="000000"/>
        </w:rPr>
        <w:t xml:space="preserve"> 
Күрделі балықшаруашылығы мелиорациясын жүргізуге биологиялық  негіздеменің құрылымы</w:t>
      </w:r>
    </w:p>
    <w:bookmarkEnd w:id="17"/>
    <w:bookmarkStart w:name="z78" w:id="18"/>
    <w:p>
      <w:pPr>
        <w:spacing w:after="0"/>
        <w:ind w:left="0"/>
        <w:jc w:val="both"/>
      </w:pPr>
      <w:r>
        <w:rPr>
          <w:rFonts w:ascii="Times New Roman"/>
          <w:b w:val="false"/>
          <w:i w:val="false"/>
          <w:color w:val="000000"/>
          <w:sz w:val="28"/>
        </w:rPr>
        <w:t>      1. Су айдынының атауы, орналасқан жері және ауданы, көлемі, су шығыны, тасу және қайту кезеңдері, деңгей тербелісінің динамикасы, температуралық режимі (орташа декадалық және айлық көрсеткіштері бойынша) көрсетілген гидрологиялық сипаттамасы.</w:t>
      </w:r>
      <w:r>
        <w:br/>
      </w:r>
      <w:r>
        <w:rPr>
          <w:rFonts w:ascii="Times New Roman"/>
          <w:b w:val="false"/>
          <w:i w:val="false"/>
          <w:color w:val="000000"/>
          <w:sz w:val="28"/>
        </w:rPr>
        <w:t>
      2. Ихтиофаунаның құрамы және су айдыны мен кәсіпте саны бойынша түрлердің қатынасы, Кәсіптік ихтиофаунаның түрлер бойынша жалпы қорлары (тонна).</w:t>
      </w:r>
      <w:r>
        <w:br/>
      </w:r>
      <w:r>
        <w:rPr>
          <w:rFonts w:ascii="Times New Roman"/>
          <w:b w:val="false"/>
          <w:i w:val="false"/>
          <w:color w:val="000000"/>
          <w:sz w:val="28"/>
        </w:rPr>
        <w:t>
</w:t>
      </w:r>
      <w:r>
        <w:rPr>
          <w:rFonts w:ascii="Times New Roman"/>
          <w:b w:val="false"/>
          <w:i w:val="false"/>
          <w:color w:val="000000"/>
          <w:sz w:val="28"/>
        </w:rPr>
        <w:t>
      3. Кәсіптік ихтиофаунаның ұдайы өніп-өсуінің жайы туралы мәліметтер (уылдырық шашу орындары, мерзімдері, уылдырық шашу орындарының ауданы мен жағдайы).</w:t>
      </w:r>
      <w:r>
        <w:br/>
      </w:r>
      <w:r>
        <w:rPr>
          <w:rFonts w:ascii="Times New Roman"/>
          <w:b w:val="false"/>
          <w:i w:val="false"/>
          <w:color w:val="000000"/>
          <w:sz w:val="28"/>
        </w:rPr>
        <w:t>
</w:t>
      </w:r>
      <w:r>
        <w:rPr>
          <w:rFonts w:ascii="Times New Roman"/>
          <w:b w:val="false"/>
          <w:i w:val="false"/>
          <w:color w:val="000000"/>
          <w:sz w:val="28"/>
        </w:rPr>
        <w:t>
      4. Балық шабақтарының түрлік, өлшемдік құрамы мен шоғырлануы.</w:t>
      </w:r>
      <w:r>
        <w:br/>
      </w:r>
      <w:r>
        <w:rPr>
          <w:rFonts w:ascii="Times New Roman"/>
          <w:b w:val="false"/>
          <w:i w:val="false"/>
          <w:color w:val="000000"/>
          <w:sz w:val="28"/>
        </w:rPr>
        <w:t>
</w:t>
      </w:r>
      <w:r>
        <w:rPr>
          <w:rFonts w:ascii="Times New Roman"/>
          <w:b w:val="false"/>
          <w:i w:val="false"/>
          <w:color w:val="000000"/>
          <w:sz w:val="28"/>
        </w:rPr>
        <w:t>
      5. Балықтардың жемдік қорлар базасын бағалау.</w:t>
      </w:r>
      <w:r>
        <w:br/>
      </w:r>
      <w:r>
        <w:rPr>
          <w:rFonts w:ascii="Times New Roman"/>
          <w:b w:val="false"/>
          <w:i w:val="false"/>
          <w:color w:val="000000"/>
          <w:sz w:val="28"/>
        </w:rPr>
        <w:t>
</w:t>
      </w:r>
      <w:r>
        <w:rPr>
          <w:rFonts w:ascii="Times New Roman"/>
          <w:b w:val="false"/>
          <w:i w:val="false"/>
          <w:color w:val="000000"/>
          <w:sz w:val="28"/>
        </w:rPr>
        <w:t>
      6. Ихтиофаунаның түрлік құрамын жақсарту мен су айдындарының балық өнімділігін арттыру мүмкіндіктерін бағалау.</w:t>
      </w:r>
      <w:r>
        <w:br/>
      </w:r>
      <w:r>
        <w:rPr>
          <w:rFonts w:ascii="Times New Roman"/>
          <w:b w:val="false"/>
          <w:i w:val="false"/>
          <w:color w:val="000000"/>
          <w:sz w:val="28"/>
        </w:rPr>
        <w:t>
</w:t>
      </w:r>
      <w:r>
        <w:rPr>
          <w:rFonts w:ascii="Times New Roman"/>
          <w:b w:val="false"/>
          <w:i w:val="false"/>
          <w:color w:val="000000"/>
          <w:sz w:val="28"/>
        </w:rPr>
        <w:t>
      7. Мелиоративтік жұмыстарды жүргізудің тәсілдері мен мерзімдеріне ұсыныстар беру. Түптереңдету жұмыстарына, уылдырық шашу орындарын мелиорациялауға, балық шабақтарын құтқару үшін каналдар қазуға ұсыныстар беру кезінде жұмыс жүргізу орындарын карталық сызбада міндетті түрде көрсету.</w:t>
      </w:r>
      <w:r>
        <w:br/>
      </w:r>
      <w:r>
        <w:rPr>
          <w:rFonts w:ascii="Times New Roman"/>
          <w:b w:val="false"/>
          <w:i w:val="false"/>
          <w:color w:val="000000"/>
          <w:sz w:val="28"/>
        </w:rPr>
        <w:t>
</w:t>
      </w:r>
      <w:r>
        <w:rPr>
          <w:rFonts w:ascii="Times New Roman"/>
          <w:b w:val="false"/>
          <w:i w:val="false"/>
          <w:color w:val="000000"/>
          <w:sz w:val="28"/>
        </w:rPr>
        <w:t>
      8. Мелиоративтік жұмыстар жүргізуден болжамдаған экологиялық тиімділікті бағалау. Балықшаруашылық мелиорациясының, кезеңділігін көрсете отыра, тиімділігінің экологиялық мониторингісін жүргізу бойынша рекомендациялар әзірлеу.</w:t>
      </w:r>
      <w:r>
        <w:br/>
      </w:r>
      <w:r>
        <w:rPr>
          <w:rFonts w:ascii="Times New Roman"/>
          <w:b w:val="false"/>
          <w:i w:val="false"/>
          <w:color w:val="000000"/>
          <w:sz w:val="28"/>
        </w:rPr>
        <w:t>
</w:t>
      </w:r>
      <w:r>
        <w:rPr>
          <w:rFonts w:ascii="Times New Roman"/>
          <w:b w:val="false"/>
          <w:i w:val="false"/>
          <w:color w:val="000000"/>
          <w:sz w:val="28"/>
        </w:rPr>
        <w:t>
      9. Ұсынылған мелиоративтік жұмыстар жүргізудің ықтимал экологиялық зияндылығын бағалау.</w:t>
      </w:r>
      <w:r>
        <w:br/>
      </w:r>
      <w:r>
        <w:rPr>
          <w:rFonts w:ascii="Times New Roman"/>
          <w:b w:val="false"/>
          <w:i w:val="false"/>
          <w:color w:val="000000"/>
          <w:sz w:val="28"/>
        </w:rPr>
        <w:t>
</w:t>
      </w:r>
      <w:r>
        <w:rPr>
          <w:rFonts w:ascii="Times New Roman"/>
          <w:b w:val="false"/>
          <w:i w:val="false"/>
          <w:color w:val="000000"/>
          <w:sz w:val="28"/>
        </w:rPr>
        <w:t>
      10. Экологиялық мониторинг шаралары мен жүргізу жоспарының жобасы.</w:t>
      </w:r>
      <w:r>
        <w:br/>
      </w:r>
      <w:r>
        <w:rPr>
          <w:rFonts w:ascii="Times New Roman"/>
          <w:b w:val="false"/>
          <w:i w:val="false"/>
          <w:color w:val="000000"/>
          <w:sz w:val="28"/>
        </w:rPr>
        <w:t>
</w:t>
      </w:r>
      <w:r>
        <w:rPr>
          <w:rFonts w:ascii="Times New Roman"/>
          <w:b w:val="false"/>
          <w:i w:val="false"/>
          <w:color w:val="000000"/>
          <w:sz w:val="28"/>
        </w:rPr>
        <w:t>
      11. Қорытындылар.</w:t>
      </w:r>
    </w:p>
    <w:bookmarkEnd w:id="18"/>
    <w:bookmarkStart w:name="z88" w:id="19"/>
    <w:p>
      <w:pPr>
        <w:spacing w:after="0"/>
        <w:ind w:left="0"/>
        <w:jc w:val="both"/>
      </w:pPr>
      <w:r>
        <w:rPr>
          <w:rFonts w:ascii="Times New Roman"/>
          <w:b w:val="false"/>
          <w:i w:val="false"/>
          <w:color w:val="000000"/>
          <w:sz w:val="28"/>
        </w:rPr>
        <w:t>
Жануарларды интродукциялау, су айдындарына</w:t>
      </w:r>
      <w:r>
        <w:br/>
      </w:r>
      <w:r>
        <w:rPr>
          <w:rFonts w:ascii="Times New Roman"/>
          <w:b w:val="false"/>
          <w:i w:val="false"/>
          <w:color w:val="000000"/>
          <w:sz w:val="28"/>
        </w:rPr>
        <w:t xml:space="preserve">
балық жіберу, балықтардың жаңа түрлерін  </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w:t>
      </w:r>
      <w:r>
        <w:br/>
      </w:r>
      <w:r>
        <w:rPr>
          <w:rFonts w:ascii="Times New Roman"/>
          <w:b w:val="false"/>
          <w:i w:val="false"/>
          <w:color w:val="000000"/>
          <w:sz w:val="28"/>
        </w:rPr>
        <w:t xml:space="preserve">
жұмыстарын жүргізу Ережесіне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Күрделі балықшаруашылығы мелиорациясын жүргізуге техникалық-экономикалық негіздемесінің құрылымы</w:t>
      </w:r>
    </w:p>
    <w:bookmarkStart w:name="z89" w:id="20"/>
    <w:p>
      <w:pPr>
        <w:spacing w:after="0"/>
        <w:ind w:left="0"/>
        <w:jc w:val="both"/>
      </w:pPr>
      <w:r>
        <w:rPr>
          <w:rFonts w:ascii="Times New Roman"/>
          <w:b w:val="false"/>
          <w:i w:val="false"/>
          <w:color w:val="000000"/>
          <w:sz w:val="28"/>
        </w:rPr>
        <w:t>
      1. Су айдынының атауы, орналасқан жері;</w:t>
      </w:r>
      <w:r>
        <w:br/>
      </w:r>
      <w:r>
        <w:rPr>
          <w:rFonts w:ascii="Times New Roman"/>
          <w:b w:val="false"/>
          <w:i w:val="false"/>
          <w:color w:val="000000"/>
          <w:sz w:val="28"/>
        </w:rPr>
        <w:t>
</w:t>
      </w:r>
      <w:r>
        <w:rPr>
          <w:rFonts w:ascii="Times New Roman"/>
          <w:b w:val="false"/>
          <w:i w:val="false"/>
          <w:color w:val="000000"/>
          <w:sz w:val="28"/>
        </w:rPr>
        <w:t>
      2. Су айдынының гидрофизикалық мінездемесі (түптереңдету жұмыстарын, уылдырық шашу орындарын мелиорациялауды, балық шабақтарын құтқару үшін каналдар қазуды негіздеу үшін);</w:t>
      </w:r>
      <w:r>
        <w:br/>
      </w:r>
      <w:r>
        <w:rPr>
          <w:rFonts w:ascii="Times New Roman"/>
          <w:b w:val="false"/>
          <w:i w:val="false"/>
          <w:color w:val="000000"/>
          <w:sz w:val="28"/>
        </w:rPr>
        <w:t>
</w:t>
      </w:r>
      <w:r>
        <w:rPr>
          <w:rFonts w:ascii="Times New Roman"/>
          <w:b w:val="false"/>
          <w:i w:val="false"/>
          <w:color w:val="000000"/>
          <w:sz w:val="28"/>
        </w:rPr>
        <w:t>
      3. Мелиоративтік жұмыстардың тәсілдері және олардың мақсатты тағайындаулары;</w:t>
      </w:r>
      <w:r>
        <w:br/>
      </w:r>
      <w:r>
        <w:rPr>
          <w:rFonts w:ascii="Times New Roman"/>
          <w:b w:val="false"/>
          <w:i w:val="false"/>
          <w:color w:val="000000"/>
          <w:sz w:val="28"/>
        </w:rPr>
        <w:t>
</w:t>
      </w:r>
      <w:r>
        <w:rPr>
          <w:rFonts w:ascii="Times New Roman"/>
          <w:b w:val="false"/>
          <w:i w:val="false"/>
          <w:color w:val="000000"/>
          <w:sz w:val="28"/>
        </w:rPr>
        <w:t>
      4. Балық шаруашылығы мелиорациясы үшін құрылыс жобаларын әзірлеу;</w:t>
      </w:r>
      <w:r>
        <w:br/>
      </w:r>
      <w:r>
        <w:rPr>
          <w:rFonts w:ascii="Times New Roman"/>
          <w:b w:val="false"/>
          <w:i w:val="false"/>
          <w:color w:val="000000"/>
          <w:sz w:val="28"/>
        </w:rPr>
        <w:t>
</w:t>
      </w:r>
      <w:r>
        <w:rPr>
          <w:rFonts w:ascii="Times New Roman"/>
          <w:b w:val="false"/>
          <w:i w:val="false"/>
          <w:color w:val="000000"/>
          <w:sz w:val="28"/>
        </w:rPr>
        <w:t>
      5. Жүргізілетін жұмыстар көлемін анықтау;</w:t>
      </w:r>
      <w:r>
        <w:br/>
      </w:r>
      <w:r>
        <w:rPr>
          <w:rFonts w:ascii="Times New Roman"/>
          <w:b w:val="false"/>
          <w:i w:val="false"/>
          <w:color w:val="000000"/>
          <w:sz w:val="28"/>
        </w:rPr>
        <w:t>
</w:t>
      </w:r>
      <w:r>
        <w:rPr>
          <w:rFonts w:ascii="Times New Roman"/>
          <w:b w:val="false"/>
          <w:i w:val="false"/>
          <w:color w:val="000000"/>
          <w:sz w:val="28"/>
        </w:rPr>
        <w:t>
      6. Мелиоративтік жұмыстарды жүргізудің экономикалық есебі;</w:t>
      </w:r>
      <w:r>
        <w:br/>
      </w:r>
      <w:r>
        <w:rPr>
          <w:rFonts w:ascii="Times New Roman"/>
          <w:b w:val="false"/>
          <w:i w:val="false"/>
          <w:color w:val="000000"/>
          <w:sz w:val="28"/>
        </w:rPr>
        <w:t>
</w:t>
      </w:r>
      <w:r>
        <w:rPr>
          <w:rFonts w:ascii="Times New Roman"/>
          <w:b w:val="false"/>
          <w:i w:val="false"/>
          <w:color w:val="000000"/>
          <w:sz w:val="28"/>
        </w:rPr>
        <w:t>
      7. Қоршаған ортаға әсер етуін бағалау, эияндылығын есептеу мен келеңсіз әсер етуді минимизациялау бойынша ұсыныстар әзірлеу;</w:t>
      </w:r>
      <w:r>
        <w:br/>
      </w:r>
      <w:r>
        <w:rPr>
          <w:rFonts w:ascii="Times New Roman"/>
          <w:b w:val="false"/>
          <w:i w:val="false"/>
          <w:color w:val="000000"/>
          <w:sz w:val="28"/>
        </w:rPr>
        <w:t>
</w:t>
      </w:r>
      <w:r>
        <w:rPr>
          <w:rFonts w:ascii="Times New Roman"/>
          <w:b w:val="false"/>
          <w:i w:val="false"/>
          <w:color w:val="000000"/>
          <w:sz w:val="28"/>
        </w:rPr>
        <w:t>
      8. Әлеуметтік-экономикалық тиімділікті бағалау;</w:t>
      </w:r>
      <w:r>
        <w:br/>
      </w:r>
      <w:r>
        <w:rPr>
          <w:rFonts w:ascii="Times New Roman"/>
          <w:b w:val="false"/>
          <w:i w:val="false"/>
          <w:color w:val="000000"/>
          <w:sz w:val="28"/>
        </w:rPr>
        <w:t>
</w:t>
      </w:r>
      <w:r>
        <w:rPr>
          <w:rFonts w:ascii="Times New Roman"/>
          <w:b w:val="false"/>
          <w:i w:val="false"/>
          <w:color w:val="000000"/>
          <w:sz w:val="28"/>
        </w:rPr>
        <w:t>
      9. Жұмыстардың қаржыландыру көлемдерін, уақытын, мерзімдері мен сатылылығын анықтау;</w:t>
      </w:r>
      <w:r>
        <w:br/>
      </w:r>
      <w:r>
        <w:rPr>
          <w:rFonts w:ascii="Times New Roman"/>
          <w:b w:val="false"/>
          <w:i w:val="false"/>
          <w:color w:val="000000"/>
          <w:sz w:val="28"/>
        </w:rPr>
        <w:t>
</w:t>
      </w:r>
      <w:r>
        <w:rPr>
          <w:rFonts w:ascii="Times New Roman"/>
          <w:b w:val="false"/>
          <w:i w:val="false"/>
          <w:color w:val="000000"/>
          <w:sz w:val="28"/>
        </w:rPr>
        <w:t>
      10. Мелиоративтік жұмыстардың болжамды орындаушылары;</w:t>
      </w:r>
      <w:r>
        <w:br/>
      </w:r>
      <w:r>
        <w:rPr>
          <w:rFonts w:ascii="Times New Roman"/>
          <w:b w:val="false"/>
          <w:i w:val="false"/>
          <w:color w:val="000000"/>
          <w:sz w:val="28"/>
        </w:rPr>
        <w:t>
</w:t>
      </w:r>
      <w:r>
        <w:rPr>
          <w:rFonts w:ascii="Times New Roman"/>
          <w:b w:val="false"/>
          <w:i w:val="false"/>
          <w:color w:val="000000"/>
          <w:sz w:val="28"/>
        </w:rPr>
        <w:t>
      11. Төлем жүйесі мен қаржыландыру көздері.</w:t>
      </w:r>
    </w:p>
    <w:bookmarkEnd w:id="20"/>
    <w:bookmarkStart w:name="z100" w:id="21"/>
    <w:p>
      <w:pPr>
        <w:spacing w:after="0"/>
        <w:ind w:left="0"/>
        <w:jc w:val="both"/>
      </w:pPr>
      <w:r>
        <w:rPr>
          <w:rFonts w:ascii="Times New Roman"/>
          <w:b w:val="false"/>
          <w:i w:val="false"/>
          <w:color w:val="000000"/>
          <w:sz w:val="28"/>
        </w:rPr>
        <w:t>
Жануарларды интродукциялау, су айдындарына</w:t>
      </w:r>
      <w:r>
        <w:br/>
      </w:r>
      <w:r>
        <w:rPr>
          <w:rFonts w:ascii="Times New Roman"/>
          <w:b w:val="false"/>
          <w:i w:val="false"/>
          <w:color w:val="000000"/>
          <w:sz w:val="28"/>
        </w:rPr>
        <w:t xml:space="preserve">
балық жіберу, балықтардың жаңа түрлерін  </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Биологиялық мелиорация нәтижелерінің мониторинг карточкасы (балық аулауды күшейтуге бақылаулық аулау)</w:t>
      </w:r>
      <w:r>
        <w:br/>
      </w:r>
      <w:r>
        <w:rPr>
          <w:rFonts w:ascii="Times New Roman"/>
          <w:b/>
          <w:i w:val="false"/>
          <w:color w:val="000000"/>
        </w:rPr>
        <w:t>
(су айдынының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039"/>
        <w:gridCol w:w="2216"/>
        <w:gridCol w:w="2177"/>
        <w:gridCol w:w="2354"/>
        <w:gridCol w:w="20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айдынының орналасқан жері, облыс:____________________________</w:t>
            </w:r>
            <w:r>
              <w:br/>
            </w:r>
            <w:r>
              <w:rPr>
                <w:rFonts w:ascii="Times New Roman"/>
                <w:b w:val="false"/>
                <w:i w:val="false"/>
                <w:color w:val="000000"/>
                <w:sz w:val="20"/>
              </w:rPr>
              <w:t>
Аудан, учаске:__________________________________________________</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датасы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уақыты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сағат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құралының сипаты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Тереңдігі</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тұнықтылығы, см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573"/>
        <w:gridCol w:w="690"/>
        <w:gridCol w:w="670"/>
        <w:gridCol w:w="749"/>
        <w:gridCol w:w="789"/>
        <w:gridCol w:w="929"/>
        <w:gridCol w:w="670"/>
        <w:gridCol w:w="889"/>
        <w:gridCol w:w="611"/>
        <w:gridCol w:w="491"/>
        <w:gridCol w:w="710"/>
        <w:gridCol w:w="630"/>
        <w:gridCol w:w="671"/>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 кезі, мм</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Мелиораттар түрлерінің үлесі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мелиорация нәтижелері туралы оң және теріс мәліметтерді көрсету;</w:t>
      </w:r>
      <w:r>
        <w:br/>
      </w:r>
      <w:r>
        <w:rPr>
          <w:rFonts w:ascii="Times New Roman"/>
          <w:b w:val="false"/>
          <w:i w:val="false"/>
          <w:color w:val="000000"/>
          <w:sz w:val="28"/>
        </w:rPr>
        <w:t>
      кәсіптік ау құралдарында құнды балықтардың кездестіру жиілігін есептеу;</w:t>
      </w:r>
      <w:r>
        <w:br/>
      </w:r>
      <w:r>
        <w:rPr>
          <w:rFonts w:ascii="Times New Roman"/>
          <w:b w:val="false"/>
          <w:i w:val="false"/>
          <w:color w:val="000000"/>
          <w:sz w:val="28"/>
        </w:rPr>
        <w:t>
      мелиоратор түрлерінің ұзындығын (ауытқу шегін мен орташа, мм) көрсету (жерсіндіруді және балықтандыруды жүргізу кезінде).</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Уәкілетті органның және/немесе балық шаруашылығы инспекциясының маманы:</w:t>
      </w:r>
      <w:r>
        <w:br/>
      </w:r>
      <w:r>
        <w:rPr>
          <w:rFonts w:ascii="Times New Roman"/>
          <w:b w:val="false"/>
          <w:i w:val="false"/>
          <w:color w:val="000000"/>
          <w:sz w:val="28"/>
        </w:rPr>
        <w:t>
      Пайдаланушы:</w:t>
      </w:r>
    </w:p>
    <w:bookmarkStart w:name="z101" w:id="22"/>
    <w:p>
      <w:pPr>
        <w:spacing w:after="0"/>
        <w:ind w:left="0"/>
        <w:jc w:val="both"/>
      </w:pPr>
      <w:r>
        <w:rPr>
          <w:rFonts w:ascii="Times New Roman"/>
          <w:b w:val="false"/>
          <w:i w:val="false"/>
          <w:color w:val="000000"/>
          <w:sz w:val="28"/>
        </w:rPr>
        <w:t>
Жануарларды интродукциялау, су айдындарына</w:t>
      </w:r>
      <w:r>
        <w:br/>
      </w:r>
      <w:r>
        <w:rPr>
          <w:rFonts w:ascii="Times New Roman"/>
          <w:b w:val="false"/>
          <w:i w:val="false"/>
          <w:color w:val="000000"/>
          <w:sz w:val="28"/>
        </w:rPr>
        <w:t xml:space="preserve">
балық жіберу, балықтардың жаңа түрлерін  </w:t>
      </w:r>
      <w:r>
        <w:br/>
      </w:r>
      <w:r>
        <w:rPr>
          <w:rFonts w:ascii="Times New Roman"/>
          <w:b w:val="false"/>
          <w:i w:val="false"/>
          <w:color w:val="000000"/>
          <w:sz w:val="28"/>
        </w:rPr>
        <w:t xml:space="preserve">
жерсіндіру, су нысандарындағы балық    </w:t>
      </w:r>
      <w:r>
        <w:br/>
      </w:r>
      <w:r>
        <w:rPr>
          <w:rFonts w:ascii="Times New Roman"/>
          <w:b w:val="false"/>
          <w:i w:val="false"/>
          <w:color w:val="000000"/>
          <w:sz w:val="28"/>
        </w:rPr>
        <w:t xml:space="preserve">
шаруашылығы мелиорациясы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7-қосымша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Су айдынында балық шаруашылығы мелиорациясы жұмыстарының аяқталуы туралы</w:t>
      </w:r>
      <w:r>
        <w:br/>
      </w:r>
      <w:r>
        <w:rPr>
          <w:rFonts w:ascii="Times New Roman"/>
          <w:b/>
          <w:i w:val="false"/>
          <w:color w:val="000000"/>
        </w:rPr>
        <w:t>
кесім</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(су айдынының атауы және оның маңызы: республикалық, облыстық, жергілікті)</w:t>
      </w:r>
      <w:r>
        <w:br/>
      </w:r>
      <w:r>
        <w:rPr>
          <w:rFonts w:ascii="Times New Roman"/>
          <w:b w:val="false"/>
          <w:i w:val="false"/>
          <w:color w:val="000000"/>
          <w:sz w:val="28"/>
        </w:rPr>
        <w:t>
1. Су айдыны орналасқан облыс: _____________________________________</w:t>
      </w:r>
      <w:r>
        <w:br/>
      </w:r>
      <w:r>
        <w:rPr>
          <w:rFonts w:ascii="Times New Roman"/>
          <w:b w:val="false"/>
          <w:i w:val="false"/>
          <w:color w:val="000000"/>
          <w:sz w:val="28"/>
        </w:rPr>
        <w:t>
Аудан, учаске: _____________________________________________________</w:t>
      </w:r>
      <w:r>
        <w:br/>
      </w:r>
      <w:r>
        <w:rPr>
          <w:rFonts w:ascii="Times New Roman"/>
          <w:b w:val="false"/>
          <w:i w:val="false"/>
          <w:color w:val="000000"/>
          <w:sz w:val="28"/>
        </w:rPr>
        <w:t>
2. Біз, төменде қол қоюшылар, ______________________________________</w:t>
      </w:r>
      <w:r>
        <w:br/>
      </w:r>
      <w:r>
        <w:rPr>
          <w:rFonts w:ascii="Times New Roman"/>
          <w:b w:val="false"/>
          <w:i w:val="false"/>
          <w:color w:val="000000"/>
          <w:sz w:val="28"/>
        </w:rPr>
        <w:t>
____________________________ атынан бір тараптан және ______________</w:t>
      </w:r>
      <w:r>
        <w:br/>
      </w:r>
      <w:r>
        <w:rPr>
          <w:rFonts w:ascii="Times New Roman"/>
          <w:b w:val="false"/>
          <w:i w:val="false"/>
          <w:color w:val="000000"/>
          <w:sz w:val="28"/>
        </w:rPr>
        <w:t>
      (лауазымы, А.Ж.Т.)</w:t>
      </w:r>
      <w:r>
        <w:br/>
      </w:r>
      <w:r>
        <w:rPr>
          <w:rFonts w:ascii="Times New Roman"/>
          <w:b w:val="false"/>
          <w:i w:val="false"/>
          <w:color w:val="000000"/>
          <w:sz w:val="28"/>
        </w:rPr>
        <w:t>
__________________________________ атынан __________________________</w:t>
      </w:r>
      <w:r>
        <w:br/>
      </w:r>
      <w:r>
        <w:rPr>
          <w:rFonts w:ascii="Times New Roman"/>
          <w:b w:val="false"/>
          <w:i w:val="false"/>
          <w:color w:val="000000"/>
          <w:sz w:val="28"/>
        </w:rPr>
        <w:t>
(мелиорациялық жұмыстарды жүргізген кәсіпорын атауы) (лауазымы, А.Ж.Т.)</w:t>
      </w:r>
      <w:r>
        <w:br/>
      </w:r>
      <w:r>
        <w:rPr>
          <w:rFonts w:ascii="Times New Roman"/>
          <w:b w:val="false"/>
          <w:i w:val="false"/>
          <w:color w:val="000000"/>
          <w:sz w:val="28"/>
        </w:rPr>
        <w:t>
бұдан әрі «Пайдаланушы» деп аталатын, 20 _____ ж. «___» ____ № _____</w:t>
      </w:r>
      <w:r>
        <w:br/>
      </w:r>
      <w:r>
        <w:rPr>
          <w:rFonts w:ascii="Times New Roman"/>
          <w:b w:val="false"/>
          <w:i w:val="false"/>
          <w:color w:val="000000"/>
          <w:sz w:val="28"/>
        </w:rPr>
        <w:t>
шарт негізінде мелиорациялық жұмыстарды жүргізу бойынша әрекет етуші, екінші тараптан, ________________________________________ қатысуымен</w:t>
      </w:r>
      <w:r>
        <w:br/>
      </w:r>
      <w:r>
        <w:rPr>
          <w:rFonts w:ascii="Times New Roman"/>
          <w:b w:val="false"/>
          <w:i w:val="false"/>
          <w:color w:val="000000"/>
          <w:sz w:val="28"/>
        </w:rPr>
        <w:t>
(жергілікті атқарушы органның өкілі, мониторинг жүргізген ұйым өкілінің лауазымы, А.Ж.Т.)</w:t>
      </w:r>
      <w:r>
        <w:br/>
      </w:r>
      <w:r>
        <w:rPr>
          <w:rFonts w:ascii="Times New Roman"/>
          <w:b w:val="false"/>
          <w:i w:val="false"/>
          <w:color w:val="000000"/>
          <w:sz w:val="28"/>
        </w:rPr>
        <w:t>
«Пайдаланушының» техникалық тапсырыс және жұмыс жоспарымен қарастырылған мелиорациялық жұмыстарды жүргізгендігі туралы осы акт жасалды.</w:t>
      </w:r>
      <w:r>
        <w:br/>
      </w:r>
      <w:r>
        <w:rPr>
          <w:rFonts w:ascii="Times New Roman"/>
          <w:b w:val="false"/>
          <w:i w:val="false"/>
          <w:color w:val="000000"/>
          <w:sz w:val="28"/>
        </w:rPr>
        <w:t>
3. «Пайдаланушымен» мелиорациялық жұмыстардың келесі түрлері жүргізілді:</w:t>
      </w:r>
      <w:r>
        <w:br/>
      </w:r>
      <w:r>
        <w:rPr>
          <w:rFonts w:ascii="Times New Roman"/>
          <w:b w:val="false"/>
          <w:i w:val="false"/>
          <w:color w:val="000000"/>
          <w:sz w:val="28"/>
        </w:rPr>
        <w:t>
4. Атқарылған жұмыс сомасы: ________________________________________  5. Жұмыс жүргізудің жағдайлары:_____________________________________</w:t>
      </w:r>
      <w:r>
        <w:br/>
      </w:r>
      <w:r>
        <w:rPr>
          <w:rFonts w:ascii="Times New Roman"/>
          <w:b w:val="false"/>
          <w:i w:val="false"/>
          <w:color w:val="000000"/>
          <w:sz w:val="28"/>
        </w:rPr>
        <w:t>
(ауа-райы жағдайын көрсету; балық жіберген жағдайда балық отырғызу материалдарының көздерін,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тасымалдау жағдайларын, тасымалдаушы нысандардың шығынын көрсету қажет)</w:t>
      </w:r>
      <w:r>
        <w:br/>
      </w:r>
      <w:r>
        <w:rPr>
          <w:rFonts w:ascii="Times New Roman"/>
          <w:b w:val="false"/>
          <w:i w:val="false"/>
          <w:color w:val="000000"/>
          <w:sz w:val="28"/>
        </w:rPr>
        <w:t>
6. Жоғарыда аталғандарға байланысты ________________________________  (мелиорациялық жұмыстардың орындалу бағасы: толық көлемде, жұмыс кезеңі.)</w:t>
      </w:r>
      <w:r>
        <w:br/>
      </w:r>
      <w:r>
        <w:rPr>
          <w:rFonts w:ascii="Times New Roman"/>
          <w:b w:val="false"/>
          <w:i w:val="false"/>
          <w:color w:val="000000"/>
          <w:sz w:val="28"/>
        </w:rPr>
        <w:t>
___________________________________________________________ санаймыз</w:t>
      </w:r>
      <w:r>
        <w:br/>
      </w:r>
      <w:r>
        <w:rPr>
          <w:rFonts w:ascii="Times New Roman"/>
          <w:b w:val="false"/>
          <w:i w:val="false"/>
          <w:color w:val="000000"/>
          <w:sz w:val="28"/>
        </w:rPr>
        <w:t>
      егер жұмыс орындалмаса, онда қандай себептермен)</w:t>
      </w:r>
      <w:r>
        <w:br/>
      </w:r>
      <w:r>
        <w:rPr>
          <w:rFonts w:ascii="Times New Roman"/>
          <w:b w:val="false"/>
          <w:i w:val="false"/>
          <w:color w:val="000000"/>
          <w:sz w:val="28"/>
        </w:rPr>
        <w:t xml:space="preserve">
Осы акт жұмыстарды қабылдау бойынша Комиссия құру туралы ___________ </w:t>
      </w:r>
      <w:r>
        <w:br/>
      </w:r>
      <w:r>
        <w:rPr>
          <w:rFonts w:ascii="Times New Roman"/>
          <w:b w:val="false"/>
          <w:i w:val="false"/>
          <w:color w:val="000000"/>
          <w:sz w:val="28"/>
        </w:rPr>
        <w:t>
                                               мем.органның атауы</w:t>
      </w:r>
      <w:r>
        <w:br/>
      </w:r>
      <w:r>
        <w:rPr>
          <w:rFonts w:ascii="Times New Roman"/>
          <w:b w:val="false"/>
          <w:i w:val="false"/>
          <w:color w:val="000000"/>
          <w:sz w:val="28"/>
        </w:rPr>
        <w:t>
20__жылғы «___» ________ № ___________ бұйрығына сәйкес жасалды.</w:t>
      </w:r>
      <w:r>
        <w:br/>
      </w:r>
      <w:r>
        <w:rPr>
          <w:rFonts w:ascii="Times New Roman"/>
          <w:b w:val="false"/>
          <w:i w:val="false"/>
          <w:color w:val="000000"/>
          <w:sz w:val="28"/>
        </w:rPr>
        <w:t>
Қолдары</w:t>
      </w:r>
      <w:r>
        <w:br/>
      </w:r>
      <w:r>
        <w:rPr>
          <w:rFonts w:ascii="Times New Roman"/>
          <w:b w:val="false"/>
          <w:i w:val="false"/>
          <w:color w:val="000000"/>
          <w:sz w:val="28"/>
        </w:rPr>
        <w:t>
Уәкілетті органның өкілі:____________________________________________ Жергілікті атқарушы органның өкілі: _________________________________</w:t>
      </w:r>
      <w:r>
        <w:br/>
      </w:r>
      <w:r>
        <w:rPr>
          <w:rFonts w:ascii="Times New Roman"/>
          <w:b w:val="false"/>
          <w:i w:val="false"/>
          <w:color w:val="000000"/>
          <w:sz w:val="28"/>
        </w:rPr>
        <w:t>
Орындаушы: __________________________________________________________  Балық шаруашылығы мелиорациясының мониторингін жүргізген ұйымның өкілі: 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