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aa8e" w14:textId="9baaa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Стандарттау жөніндегі техникалық комитеттердің құрылу, жұмыс істеу және таратылу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2010 жылғы 23 сәуірдегі № 42 Бұйрығы. Қазақстан Республикасы Әділет министрлігінде 2010 жылғы 2 маусымда Нормативтік құқықтық кесімдерді мемлекеттік тіркеудің тізіліміне N 6276 болып енгізілді. Күші жойылды - Қазақстан Республикасы Инвестициялар және даму министрінің 2018 жылғы 26 желтоқсандағы № 919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26.12.2018 </w:t>
      </w:r>
      <w:r>
        <w:rPr>
          <w:rFonts w:ascii="Times New Roman"/>
          <w:b w:val="false"/>
          <w:i w:val="false"/>
          <w:color w:val="ff0000"/>
          <w:sz w:val="28"/>
        </w:rPr>
        <w:t>№ 919</w:t>
      </w:r>
      <w:r>
        <w:rPr>
          <w:rFonts w:ascii="Times New Roman"/>
          <w:b w:val="false"/>
          <w:i w:val="false"/>
          <w:color w:val="ff0000"/>
          <w:sz w:val="28"/>
        </w:rPr>
        <w:t xml:space="preserve"> (11.04.2019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w:t>
      </w:r>
      <w:r>
        <w:rPr>
          <w:rFonts w:ascii="Times New Roman"/>
          <w:b w:val="false"/>
          <w:i w:val="false"/>
          <w:color w:val="000000"/>
          <w:sz w:val="28"/>
        </w:rPr>
        <w:t xml:space="preserve">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Стандарттау жөніндегі техникалық комитеттердің құрылу, жұмыс істеу және таратылу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"Стандарттау жөніндегі техникалық комитеттердің құрылу, жұмыс істеу және жойылу ережесі туралы" Қазақстан Республикасы Индустрия және сауда министрлігі Техникалық реттеу және метрология комитеті төрағасының 2005 жылғы 4 сәуірдегі № 99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3580 тіркелді, 2005 жылғы 7 қазанда "Заң газетінде" № 121-122 (746)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Индустрия және жаңа технологиялар</w:t>
      </w:r>
    </w:p>
    <w:bookmarkEnd w:id="3"/>
    <w:p>
      <w:pPr>
        <w:spacing w:after="0"/>
        <w:ind w:left="0"/>
        <w:jc w:val="both"/>
      </w:pPr>
      <w:r>
        <w:rPr>
          <w:rFonts w:ascii="Times New Roman"/>
          <w:b w:val="false"/>
          <w:i w:val="false"/>
          <w:color w:val="000000"/>
          <w:sz w:val="28"/>
        </w:rPr>
        <w:t>
      министрлігінің Техникалық реттеу және метрология комитеті (Ғ.М.</w:t>
      </w:r>
    </w:p>
    <w:p>
      <w:pPr>
        <w:spacing w:after="0"/>
        <w:ind w:left="0"/>
        <w:jc w:val="both"/>
      </w:pPr>
      <w:r>
        <w:rPr>
          <w:rFonts w:ascii="Times New Roman"/>
          <w:b w:val="false"/>
          <w:i w:val="false"/>
          <w:color w:val="000000"/>
          <w:sz w:val="28"/>
        </w:rPr>
        <w:t>
      Мұхамбетов) заңнамада белгіленген тәртіппен осы бұйрықтың Қазақстан Республикасы Әділет министрлігінде мемлекеттік тіркелуін және бұқаралық ақпарат құралдарында ресми жариялануын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индустрия және жаңа технологиялар вице-министрі Б.С. Камалиевқа жүктелсін.</w:t>
      </w:r>
    </w:p>
    <w:bookmarkEnd w:id="4"/>
    <w:bookmarkStart w:name="z6" w:id="5"/>
    <w:p>
      <w:pPr>
        <w:spacing w:after="0"/>
        <w:ind w:left="0"/>
        <w:jc w:val="both"/>
      </w:pPr>
      <w:r>
        <w:rPr>
          <w:rFonts w:ascii="Times New Roman"/>
          <w:b w:val="false"/>
          <w:i w:val="false"/>
          <w:color w:val="000000"/>
          <w:sz w:val="28"/>
        </w:rPr>
        <w:t>
      5. Осы бұйрық оның алғаш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 м.а.</w:t>
            </w:r>
            <w:r>
              <w:br/>
            </w:r>
            <w:r>
              <w:rPr>
                <w:rFonts w:ascii="Times New Roman"/>
                <w:b w:val="false"/>
                <w:i w:val="false"/>
                <w:color w:val="000000"/>
                <w:sz w:val="20"/>
              </w:rPr>
              <w:t xml:space="preserve">2010 жылғы 23 сәуірдегі № 42 </w:t>
            </w:r>
            <w:r>
              <w:br/>
            </w:r>
            <w:r>
              <w:rPr>
                <w:rFonts w:ascii="Times New Roman"/>
                <w:b w:val="false"/>
                <w:i w:val="false"/>
                <w:color w:val="000000"/>
                <w:sz w:val="20"/>
              </w:rPr>
              <w:t>бұйрығымен бекітілген</w:t>
            </w:r>
          </w:p>
        </w:tc>
      </w:tr>
    </w:tbl>
    <w:bookmarkStart w:name="z7" w:id="6"/>
    <w:p>
      <w:pPr>
        <w:spacing w:after="0"/>
        <w:ind w:left="0"/>
        <w:jc w:val="left"/>
      </w:pPr>
      <w:r>
        <w:rPr>
          <w:rFonts w:ascii="Times New Roman"/>
          <w:b/>
          <w:i w:val="false"/>
          <w:color w:val="000000"/>
        </w:rPr>
        <w:t xml:space="preserve"> Стандарттау жөніндегі техникалық комитеттердің құрылу, жұмыс істеу және таратылу ережесі</w:t>
      </w:r>
    </w:p>
    <w:bookmarkEnd w:id="6"/>
    <w:p>
      <w:pPr>
        <w:spacing w:after="0"/>
        <w:ind w:left="0"/>
        <w:jc w:val="both"/>
      </w:pPr>
      <w:r>
        <w:rPr>
          <w:rFonts w:ascii="Times New Roman"/>
          <w:b w:val="false"/>
          <w:i w:val="false"/>
          <w:color w:val="000000"/>
          <w:sz w:val="28"/>
        </w:rPr>
        <w:t xml:space="preserve">
      Осы ереже "Техникалық реттеу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сәйкес әзірленді және Қазақстан Республикасы аумағында орналасқан стандарттау жөніндегі техникалық комитеттерді құру, жұмыс істеу және таратылу тәртібін белгілейді.</w:t>
      </w:r>
    </w:p>
    <w:p>
      <w:pPr>
        <w:spacing w:after="0"/>
        <w:ind w:left="0"/>
        <w:jc w:val="both"/>
      </w:pPr>
      <w:r>
        <w:rPr>
          <w:rFonts w:ascii="Times New Roman"/>
          <w:b w:val="false"/>
          <w:i w:val="false"/>
          <w:color w:val="000000"/>
          <w:sz w:val="28"/>
        </w:rPr>
        <w:t>
      Осы ереже талаптары, ұйымдастырушы-құқықтық нысандарға және бағыныстылығына қарамастан жеке және заңды тұлғаларға, Қазақстан Республикасы аумағында орналасқан техникалық комитеттер мамандарына таратылады.</w:t>
      </w:r>
    </w:p>
    <w:bookmarkStart w:name="z8" w:id="7"/>
    <w:p>
      <w:pPr>
        <w:spacing w:after="0"/>
        <w:ind w:left="0"/>
        <w:jc w:val="left"/>
      </w:pPr>
      <w:r>
        <w:rPr>
          <w:rFonts w:ascii="Times New Roman"/>
          <w:b/>
          <w:i w:val="false"/>
          <w:color w:val="000000"/>
        </w:rPr>
        <w:t xml:space="preserve"> 1. Жалпы ережелер</w:t>
      </w:r>
    </w:p>
    <w:bookmarkEnd w:id="7"/>
    <w:bookmarkStart w:name="z9" w:id="8"/>
    <w:p>
      <w:pPr>
        <w:spacing w:after="0"/>
        <w:ind w:left="0"/>
        <w:jc w:val="both"/>
      </w:pPr>
      <w:r>
        <w:rPr>
          <w:rFonts w:ascii="Times New Roman"/>
          <w:b w:val="false"/>
          <w:i w:val="false"/>
          <w:color w:val="000000"/>
          <w:sz w:val="28"/>
        </w:rPr>
        <w:t>
      1. Стандарттау жөніндегі техникалық комитеттер (бұдан әрі - ТК) мемлекеттік органдар мен мүдделі тараптардың ұсыныстары бойынша</w:t>
      </w:r>
    </w:p>
    <w:bookmarkEnd w:id="8"/>
    <w:p>
      <w:pPr>
        <w:spacing w:after="0"/>
        <w:ind w:left="0"/>
        <w:jc w:val="both"/>
      </w:pPr>
      <w:r>
        <w:rPr>
          <w:rFonts w:ascii="Times New Roman"/>
          <w:b w:val="false"/>
          <w:i w:val="false"/>
          <w:color w:val="000000"/>
          <w:sz w:val="28"/>
        </w:rPr>
        <w:t>
      салааралық деңгейде стандарттау жөніндегі жұмыстарды жүргізу үшін</w:t>
      </w:r>
    </w:p>
    <w:p>
      <w:pPr>
        <w:spacing w:after="0"/>
        <w:ind w:left="0"/>
        <w:jc w:val="both"/>
      </w:pPr>
      <w:r>
        <w:rPr>
          <w:rFonts w:ascii="Times New Roman"/>
          <w:b w:val="false"/>
          <w:i w:val="false"/>
          <w:color w:val="000000"/>
          <w:sz w:val="28"/>
        </w:rPr>
        <w:t>
      экономика салаларында құрылады.</w:t>
      </w:r>
    </w:p>
    <w:bookmarkStart w:name="z10" w:id="9"/>
    <w:p>
      <w:pPr>
        <w:spacing w:after="0"/>
        <w:ind w:left="0"/>
        <w:jc w:val="both"/>
      </w:pPr>
      <w:r>
        <w:rPr>
          <w:rFonts w:ascii="Times New Roman"/>
          <w:b w:val="false"/>
          <w:i w:val="false"/>
          <w:color w:val="000000"/>
          <w:sz w:val="28"/>
        </w:rPr>
        <w:t>
      2. ТК-экономика салаларында стандарттарды әзірлеу және бекітілген стандарттау объектілері немесе қызмет бағыттары бойынша техникалық реттеудің мемлекеттік жүйесін құруға қатысу үшін ерікті негізде құрылатын консультативтік-кеңесші орган.</w:t>
      </w:r>
    </w:p>
    <w:bookmarkEnd w:id="9"/>
    <w:bookmarkStart w:name="z11" w:id="10"/>
    <w:p>
      <w:pPr>
        <w:spacing w:after="0"/>
        <w:ind w:left="0"/>
        <w:jc w:val="both"/>
      </w:pPr>
      <w:r>
        <w:rPr>
          <w:rFonts w:ascii="Times New Roman"/>
          <w:b w:val="false"/>
          <w:i w:val="false"/>
          <w:color w:val="000000"/>
          <w:sz w:val="28"/>
        </w:rPr>
        <w:t>
      3. ТК мемлекеттік органдардың, ғылыми-зерттеу, жобалық-құрастырылымдық және технологиялық институттардың, құрастырылымдық бюролардың және ұйымдардың, өндірушілер мен тұтынушылардың, қауымдастықтардың (олар ТК қызметі саласында құрылған жағдайда), сондай басқа мүдделі тараптардың өкілдерінен тұрады.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жаңа технологиялар министрінің м.а. 14.08.2013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4. ТК-ны құру туралы шешімді және оның құрамын техникалық реттеу саласындағы мемлекеттік реттеуді жүзеге асыратын мемлекеттік орган (бұдан әрі - уәкілетті орган) бекітеді.</w:t>
      </w:r>
    </w:p>
    <w:bookmarkEnd w:id="11"/>
    <w:bookmarkStart w:name="z20" w:id="12"/>
    <w:p>
      <w:pPr>
        <w:spacing w:after="0"/>
        <w:ind w:left="0"/>
        <w:jc w:val="both"/>
      </w:pPr>
      <w:r>
        <w:rPr>
          <w:rFonts w:ascii="Times New Roman"/>
          <w:b w:val="false"/>
          <w:i w:val="false"/>
          <w:color w:val="000000"/>
          <w:sz w:val="28"/>
        </w:rPr>
        <w:t>
      4-1. ТК құрамы мүдделі тараптардың өкілдерінің тең санын есепке ала отырып құрылады.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4-1-тармақпен толықтырылды - ҚР Индустрия және жаңа технологиялар министрінің м.а. 14.08.2013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5. ТК орындалатын жұмыс деңгейіне байланысты, Қазақстан Республикасының техникалық комитеттеріне (ТК), мемлекетаралық техникалық комитеттерге (МТК), стандарттау жөніндегі халықаралық ұйымының және халықаралық электр техникалық комитеттеріне (ХЭТ, ИСО ТК) бөлінеді.</w:t>
      </w:r>
    </w:p>
    <w:bookmarkEnd w:id="13"/>
    <w:bookmarkStart w:name="z14" w:id="14"/>
    <w:p>
      <w:pPr>
        <w:spacing w:after="0"/>
        <w:ind w:left="0"/>
        <w:jc w:val="both"/>
      </w:pPr>
      <w:r>
        <w:rPr>
          <w:rFonts w:ascii="Times New Roman"/>
          <w:b w:val="false"/>
          <w:i w:val="false"/>
          <w:color w:val="000000"/>
          <w:sz w:val="28"/>
        </w:rPr>
        <w:t>
      6. ТК Кеңесі қызмет саласында және оларға бекітіліп берілген стандарттау объектілері бойынша шешім қабылдауға арналған техникалық хатшылық төрағаларының жиналысын білдіреді және төраға, оның орынбасары (қажет болған кезде), хатшы, ТК-ға өкілетті мүше - өкілдерден тұрады.</w:t>
      </w:r>
    </w:p>
    <w:bookmarkEnd w:id="14"/>
    <w:bookmarkStart w:name="z15" w:id="15"/>
    <w:p>
      <w:pPr>
        <w:spacing w:after="0"/>
        <w:ind w:left="0"/>
        <w:jc w:val="both"/>
      </w:pPr>
      <w:r>
        <w:rPr>
          <w:rFonts w:ascii="Times New Roman"/>
          <w:b w:val="false"/>
          <w:i w:val="false"/>
          <w:color w:val="000000"/>
          <w:sz w:val="28"/>
        </w:rPr>
        <w:t xml:space="preserve">
      7. ТК хатшылығын ТК Кеңесінің хат-хабарын жүргізу, отырыс құжаттарын дайындау және рәсімдеу, ТК қызметін үйлестіру мақсатында базасында ТК құрылған ұйым жүргізеді. Техникалық хатшылықтың құрамы және Төрағаның кандидатурасы ТК-ның барлық мүшелерімен келісіледі және уәкілетті орган бекітеді. Техникалық хатшылық хат-хабарды осы ұйымның бланкісінде қажетті деректеме жинақтамасымен жүргізеді. </w:t>
      </w:r>
    </w:p>
    <w:bookmarkEnd w:id="15"/>
    <w:bookmarkStart w:name="z16" w:id="16"/>
    <w:p>
      <w:pPr>
        <w:spacing w:after="0"/>
        <w:ind w:left="0"/>
        <w:jc w:val="both"/>
      </w:pPr>
      <w:r>
        <w:rPr>
          <w:rFonts w:ascii="Times New Roman"/>
          <w:b w:val="false"/>
          <w:i w:val="false"/>
          <w:color w:val="000000"/>
          <w:sz w:val="28"/>
        </w:rPr>
        <w:t>
      8. ТК-ның мүшелері дауыс құқығын және өз функцияларын ТК Кеңесінің мәжілістерінде немесе ТК-ның тапсырмасы бойынша жұмыстарды орындау процестерінде жүзеге асырады.</w:t>
      </w:r>
    </w:p>
    <w:bookmarkEnd w:id="16"/>
    <w:bookmarkStart w:name="z17" w:id="17"/>
    <w:p>
      <w:pPr>
        <w:spacing w:after="0"/>
        <w:ind w:left="0"/>
        <w:jc w:val="both"/>
      </w:pPr>
      <w:r>
        <w:rPr>
          <w:rFonts w:ascii="Times New Roman"/>
          <w:b w:val="false"/>
          <w:i w:val="false"/>
          <w:color w:val="000000"/>
          <w:sz w:val="28"/>
        </w:rPr>
        <w:t>
      9. ТК-ның ұйымдастырушылық және жұмыс мәжілістері сырттай,</w:t>
      </w:r>
    </w:p>
    <w:bookmarkEnd w:id="17"/>
    <w:p>
      <w:pPr>
        <w:spacing w:after="0"/>
        <w:ind w:left="0"/>
        <w:jc w:val="both"/>
      </w:pPr>
      <w:r>
        <w:rPr>
          <w:rFonts w:ascii="Times New Roman"/>
          <w:b w:val="false"/>
          <w:i w:val="false"/>
          <w:color w:val="000000"/>
          <w:sz w:val="28"/>
        </w:rPr>
        <w:t>
      жазбаша (пошталық немесе электрондық) талқылау және пікір алысу жолымен өткізіле алады. Осындай мәжілістердің қорытындыларын қарастырудан кейін (құжаттарды бекітуге немесе оларды әрі қарай қарастыру мен әзірлеуден алып тастау туралы) түпкілікті шешімді ТК Кеңесі қабылдайды. Шешімдер дауыстардың көпшілігімен қабылданады. Кеңестің шешімін Техникалық хатшылық ТК-ның барлық мүшелеріне бір апталық мерзімде жеткізеді.</w:t>
      </w:r>
    </w:p>
    <w:bookmarkStart w:name="z18" w:id="18"/>
    <w:p>
      <w:pPr>
        <w:spacing w:after="0"/>
        <w:ind w:left="0"/>
        <w:jc w:val="both"/>
      </w:pPr>
      <w:r>
        <w:rPr>
          <w:rFonts w:ascii="Times New Roman"/>
          <w:b w:val="false"/>
          <w:i w:val="false"/>
          <w:color w:val="000000"/>
          <w:sz w:val="28"/>
        </w:rPr>
        <w:t xml:space="preserve">
      10. Осы Ереженің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ТК мүшелері ТК Төрағасының келісімімен уәкілетті органға берілген жазбаша өтініш негізінде ТК құрамына кіреді және құрамынан шығады. Өтінішті қарастыру мерзімі берілген күннен бастап бір айдан аспауы керек.</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жаңа технологиялар министрінің м.а. 14.08.2013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70" w:id="19"/>
    <w:p>
      <w:pPr>
        <w:spacing w:after="0"/>
        <w:ind w:left="0"/>
        <w:jc w:val="both"/>
      </w:pPr>
      <w:r>
        <w:rPr>
          <w:rFonts w:ascii="Times New Roman"/>
          <w:b w:val="false"/>
          <w:i w:val="false"/>
          <w:color w:val="000000"/>
          <w:sz w:val="28"/>
        </w:rPr>
        <w:t>
      10-1. ТК қызметіне 2 жыл бойы қатыспаған ТК мүшелері ТК құрамынан шығарылады және уәкілетті өкілдердің - ТК мүшелері отырысының хаттамасы негізінде уәкілетті органның шешімі бойынша басқа мүдделі өкілдермен ауыстырылады.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10-1-тармақпен толықтырылды - ҚР Индустрия және жаңа технологиялар министрінің м.а. 14.08.2013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 w:id="20"/>
    <w:p>
      <w:pPr>
        <w:spacing w:after="0"/>
        <w:ind w:left="0"/>
        <w:jc w:val="left"/>
      </w:pPr>
      <w:r>
        <w:rPr>
          <w:rFonts w:ascii="Times New Roman"/>
          <w:b/>
          <w:i w:val="false"/>
          <w:color w:val="000000"/>
        </w:rPr>
        <w:t xml:space="preserve"> 2. ТК құру тәртібі</w:t>
      </w:r>
    </w:p>
    <w:bookmarkEnd w:id="20"/>
    <w:p>
      <w:pPr>
        <w:spacing w:after="0"/>
        <w:ind w:left="0"/>
        <w:jc w:val="both"/>
      </w:pPr>
      <w:r>
        <w:rPr>
          <w:rFonts w:ascii="Times New Roman"/>
          <w:b w:val="false"/>
          <w:i w:val="false"/>
          <w:color w:val="000000"/>
          <w:sz w:val="28"/>
        </w:rPr>
        <w:t>
      11. Базасында ТК құрылатын ұйым уәкілетті органға ТК құру туралы негіздемесі болатын өтініш жібереді.</w:t>
      </w:r>
    </w:p>
    <w:p>
      <w:pPr>
        <w:spacing w:after="0"/>
        <w:ind w:left="0"/>
        <w:jc w:val="both"/>
      </w:pPr>
      <w:r>
        <w:rPr>
          <w:rFonts w:ascii="Times New Roman"/>
          <w:b w:val="false"/>
          <w:i w:val="false"/>
          <w:color w:val="000000"/>
          <w:sz w:val="28"/>
        </w:rPr>
        <w:t>
      Ұсынысты мыналар қамтылады:</w:t>
      </w:r>
    </w:p>
    <w:bookmarkStart w:name="z21" w:id="21"/>
    <w:p>
      <w:pPr>
        <w:spacing w:after="0"/>
        <w:ind w:left="0"/>
        <w:jc w:val="both"/>
      </w:pPr>
      <w:r>
        <w:rPr>
          <w:rFonts w:ascii="Times New Roman"/>
          <w:b w:val="false"/>
          <w:i w:val="false"/>
          <w:color w:val="000000"/>
          <w:sz w:val="28"/>
        </w:rPr>
        <w:t>
      1) ТК-ны ерікті түрде құру туралы өтініш;</w:t>
      </w:r>
    </w:p>
    <w:bookmarkEnd w:id="21"/>
    <w:bookmarkStart w:name="z22" w:id="22"/>
    <w:p>
      <w:pPr>
        <w:spacing w:after="0"/>
        <w:ind w:left="0"/>
        <w:jc w:val="both"/>
      </w:pPr>
      <w:r>
        <w:rPr>
          <w:rFonts w:ascii="Times New Roman"/>
          <w:b w:val="false"/>
          <w:i w:val="false"/>
          <w:color w:val="000000"/>
          <w:sz w:val="28"/>
        </w:rPr>
        <w:t>
      2) ТК хатшылығын жүргізуге келісім берген ТК-ны құруға негіз болатын заңды тұлғаның, оның қызметі және ТК жұмысына жағдайлар жасау мүмкіндіктері туралы жан-жақты ақпараты бар толық және қысқартылған атауы. Келісім еркін формада жазбаша ресімделеді;</w:t>
      </w:r>
    </w:p>
    <w:bookmarkEnd w:id="22"/>
    <w:bookmarkStart w:name="z23" w:id="23"/>
    <w:p>
      <w:pPr>
        <w:spacing w:after="0"/>
        <w:ind w:left="0"/>
        <w:jc w:val="both"/>
      </w:pPr>
      <w:r>
        <w:rPr>
          <w:rFonts w:ascii="Times New Roman"/>
          <w:b w:val="false"/>
          <w:i w:val="false"/>
          <w:color w:val="000000"/>
          <w:sz w:val="28"/>
        </w:rPr>
        <w:t>
      3) ТК-га бекітілген стандарттау объектілерінің тізімі немесе ТК қызметінің саласы;</w:t>
      </w:r>
    </w:p>
    <w:bookmarkEnd w:id="23"/>
    <w:bookmarkStart w:name="z24" w:id="24"/>
    <w:p>
      <w:pPr>
        <w:spacing w:after="0"/>
        <w:ind w:left="0"/>
        <w:jc w:val="both"/>
      </w:pPr>
      <w:r>
        <w:rPr>
          <w:rFonts w:ascii="Times New Roman"/>
          <w:b w:val="false"/>
          <w:i w:val="false"/>
          <w:color w:val="000000"/>
          <w:sz w:val="28"/>
        </w:rPr>
        <w:t xml:space="preserve">
      4) ағымдағы жылдағы және (немесе) болашақтағы болжалған жұмыс бағдарламасы; </w:t>
      </w:r>
    </w:p>
    <w:bookmarkEnd w:id="24"/>
    <w:bookmarkStart w:name="z25" w:id="25"/>
    <w:p>
      <w:pPr>
        <w:spacing w:after="0"/>
        <w:ind w:left="0"/>
        <w:jc w:val="both"/>
      </w:pPr>
      <w:r>
        <w:rPr>
          <w:rFonts w:ascii="Times New Roman"/>
          <w:b w:val="false"/>
          <w:i w:val="false"/>
          <w:color w:val="000000"/>
          <w:sz w:val="28"/>
        </w:rPr>
        <w:t>
      5) ТК жұмысына қатысуға жазбаша келісімі бар ТК-ға мүше ұйымдар тізімі;</w:t>
      </w:r>
    </w:p>
    <w:bookmarkEnd w:id="25"/>
    <w:bookmarkStart w:name="z26" w:id="26"/>
    <w:p>
      <w:pPr>
        <w:spacing w:after="0"/>
        <w:ind w:left="0"/>
        <w:jc w:val="both"/>
      </w:pPr>
      <w:r>
        <w:rPr>
          <w:rFonts w:ascii="Times New Roman"/>
          <w:b w:val="false"/>
          <w:i w:val="false"/>
          <w:color w:val="000000"/>
          <w:sz w:val="28"/>
        </w:rPr>
        <w:t>
      6) базасында ТК құрылатын ұйым (салыстыру үшін түпнұсқасы ұсынылмаған жағдайда, нотариалдық куәландырылған) жарғысының көшірмесі.</w:t>
      </w:r>
    </w:p>
    <w:bookmarkEnd w:id="26"/>
    <w:bookmarkStart w:name="z27" w:id="27"/>
    <w:p>
      <w:pPr>
        <w:spacing w:after="0"/>
        <w:ind w:left="0"/>
        <w:jc w:val="both"/>
      </w:pPr>
      <w:r>
        <w:rPr>
          <w:rFonts w:ascii="Times New Roman"/>
          <w:b w:val="false"/>
          <w:i w:val="false"/>
          <w:color w:val="000000"/>
          <w:sz w:val="28"/>
        </w:rPr>
        <w:t>
      12. Уәкілетті орган егер көрсетілген қызмет саласы әрекет етуші ТК өтініш жасамаған жағдайда ғана ТК құру туралы ұсынысты қарастырады. ТК құрған кезде қолданылу саласы мен стандарттау нысандарын олардың қайталануын болдырмай әрекет ететін ТК нақты шектеуі керек.</w:t>
      </w:r>
    </w:p>
    <w:bookmarkEnd w:id="27"/>
    <w:p>
      <w:pPr>
        <w:spacing w:after="0"/>
        <w:ind w:left="0"/>
        <w:jc w:val="both"/>
      </w:pPr>
      <w:r>
        <w:rPr>
          <w:rFonts w:ascii="Times New Roman"/>
          <w:b w:val="false"/>
          <w:i w:val="false"/>
          <w:color w:val="000000"/>
          <w:sz w:val="28"/>
        </w:rPr>
        <w:t>
      Егер уәкілетті орган оң шешім қабылдаған жағдайда, ол ТК құру және оның құрамын бекіту туралы бұйрық шығарады. Теріс шешім қабылданған жағдайда, уәкілетті орган өтінімді және оған қосымша құжаттамаларды өтініш беруші-ұйымға толықтыру үшін қайтарады немесе ұсынылған ұсыныстан бас тарту себептері туралы негіздемесімен өтінімді қабылдамайды.</w:t>
      </w:r>
    </w:p>
    <w:bookmarkStart w:name="z28" w:id="28"/>
    <w:p>
      <w:pPr>
        <w:spacing w:after="0"/>
        <w:ind w:left="0"/>
        <w:jc w:val="both"/>
      </w:pPr>
      <w:r>
        <w:rPr>
          <w:rFonts w:ascii="Times New Roman"/>
          <w:b w:val="false"/>
          <w:i w:val="false"/>
          <w:color w:val="000000"/>
          <w:sz w:val="28"/>
        </w:rPr>
        <w:t>
      13. Уәкілетті орган ТК-ға идентификациялық (реттік) нөмір және атау береді. Техникалық комитеттің белгісі "ТК" әріптері мен идентификациялық нөмірден тұрады (мысалы ТК 156). ТК туралы мәліметтер Интернет-ресурсқа (www.memst.kz) орналастырылатын Мемлекеттік техникалық реттеу жүйесінің тізіліміне енгізіледі.</w:t>
      </w:r>
    </w:p>
    <w:bookmarkEnd w:id="28"/>
    <w:bookmarkStart w:name="z29" w:id="29"/>
    <w:p>
      <w:pPr>
        <w:spacing w:after="0"/>
        <w:ind w:left="0"/>
        <w:jc w:val="both"/>
      </w:pPr>
      <w:r>
        <w:rPr>
          <w:rFonts w:ascii="Times New Roman"/>
          <w:b w:val="false"/>
          <w:i w:val="false"/>
          <w:color w:val="000000"/>
          <w:sz w:val="28"/>
        </w:rPr>
        <w:t>
      14. Хатшылық ТК қызмет ету саласы, құрылымына қатысты барлық өзгерістерді уәкілетті органға жібереді.</w:t>
      </w:r>
    </w:p>
    <w:bookmarkEnd w:id="29"/>
    <w:bookmarkStart w:name="z30" w:id="30"/>
    <w:p>
      <w:pPr>
        <w:spacing w:after="0"/>
        <w:ind w:left="0"/>
        <w:jc w:val="both"/>
      </w:pPr>
      <w:r>
        <w:rPr>
          <w:rFonts w:ascii="Times New Roman"/>
          <w:b w:val="false"/>
          <w:i w:val="false"/>
          <w:color w:val="000000"/>
          <w:sz w:val="28"/>
        </w:rPr>
        <w:t xml:space="preserve">
      15. ТК хатшылығы осы Ереженің </w:t>
      </w:r>
      <w:r>
        <w:rPr>
          <w:rFonts w:ascii="Times New Roman"/>
          <w:b w:val="false"/>
          <w:i w:val="false"/>
          <w:color w:val="000000"/>
          <w:sz w:val="28"/>
        </w:rPr>
        <w:t>7-бабында</w:t>
      </w:r>
      <w:r>
        <w:rPr>
          <w:rFonts w:ascii="Times New Roman"/>
          <w:b w:val="false"/>
          <w:i w:val="false"/>
          <w:color w:val="000000"/>
          <w:sz w:val="28"/>
        </w:rPr>
        <w:t xml:space="preserve"> айқындалған талаптарды орындамаған жағдайда, уәкілетті орган хатшылықты жүргізуді ТК құру және тіркеу процедурасын қайта өткізетін, яғни осы ТК мүше - ұйымдармен келісе отырып, ТК құрамына кіретін басқа ұйымға береді және ТК құрамына және құрылымына тиісті өзгерістер енгізеді.</w:t>
      </w:r>
    </w:p>
    <w:bookmarkEnd w:id="30"/>
    <w:bookmarkStart w:name="z31" w:id="31"/>
    <w:p>
      <w:pPr>
        <w:spacing w:after="0"/>
        <w:ind w:left="0"/>
        <w:jc w:val="both"/>
      </w:pPr>
      <w:r>
        <w:rPr>
          <w:rFonts w:ascii="Times New Roman"/>
          <w:b w:val="false"/>
          <w:i w:val="false"/>
          <w:color w:val="000000"/>
          <w:sz w:val="28"/>
        </w:rPr>
        <w:t>
      16. ТК құрылған және құрамы бекітілген күннен бастап екі ай ішінде ТК хатшылығы уәкілетті органға ТК туралы құрылым мен ережені дайындайды және келісу үшін жібереді.</w:t>
      </w:r>
    </w:p>
    <w:bookmarkEnd w:id="31"/>
    <w:bookmarkStart w:name="z32" w:id="32"/>
    <w:p>
      <w:pPr>
        <w:spacing w:after="0"/>
        <w:ind w:left="0"/>
        <w:jc w:val="both"/>
      </w:pPr>
      <w:r>
        <w:rPr>
          <w:rFonts w:ascii="Times New Roman"/>
          <w:b w:val="false"/>
          <w:i w:val="false"/>
          <w:color w:val="000000"/>
          <w:sz w:val="28"/>
        </w:rPr>
        <w:t>
      17. ТК құрылымы ерікті формада мынадай қосымшаларымен бірге</w:t>
      </w:r>
    </w:p>
    <w:bookmarkEnd w:id="32"/>
    <w:p>
      <w:pPr>
        <w:spacing w:after="0"/>
        <w:ind w:left="0"/>
        <w:jc w:val="both"/>
      </w:pPr>
      <w:r>
        <w:rPr>
          <w:rFonts w:ascii="Times New Roman"/>
          <w:b w:val="false"/>
          <w:i w:val="false"/>
          <w:color w:val="000000"/>
          <w:sz w:val="28"/>
        </w:rPr>
        <w:t>
      ұсынылады:</w:t>
      </w:r>
    </w:p>
    <w:bookmarkStart w:name="z33" w:id="33"/>
    <w:p>
      <w:pPr>
        <w:spacing w:after="0"/>
        <w:ind w:left="0"/>
        <w:jc w:val="both"/>
      </w:pPr>
      <w:r>
        <w:rPr>
          <w:rFonts w:ascii="Times New Roman"/>
          <w:b w:val="false"/>
          <w:i w:val="false"/>
          <w:color w:val="000000"/>
          <w:sz w:val="28"/>
        </w:rPr>
        <w:t>
      1) ТК төрағасы, төраға орынбасары, хатшысы және уәкілетті мүше-өкілдерін қамтитын тізімдік құрамы;</w:t>
      </w:r>
    </w:p>
    <w:bookmarkEnd w:id="33"/>
    <w:bookmarkStart w:name="z34" w:id="34"/>
    <w:p>
      <w:pPr>
        <w:spacing w:after="0"/>
        <w:ind w:left="0"/>
        <w:jc w:val="both"/>
      </w:pPr>
      <w:r>
        <w:rPr>
          <w:rFonts w:ascii="Times New Roman"/>
          <w:b w:val="false"/>
          <w:i w:val="false"/>
          <w:color w:val="000000"/>
          <w:sz w:val="28"/>
        </w:rPr>
        <w:t>
      2) әрбір ішкі комитет үшін стандарттау саласының (қызмет ету салалары)объектілері, оның құрамы және хатшылық мекенжайы көрсетілетін ішкі комитеттер тізбесі (бар болса).</w:t>
      </w:r>
    </w:p>
    <w:bookmarkEnd w:id="34"/>
    <w:bookmarkStart w:name="z35" w:id="35"/>
    <w:p>
      <w:pPr>
        <w:spacing w:after="0"/>
        <w:ind w:left="0"/>
        <w:jc w:val="both"/>
      </w:pPr>
      <w:r>
        <w:rPr>
          <w:rFonts w:ascii="Times New Roman"/>
          <w:b w:val="false"/>
          <w:i w:val="false"/>
          <w:color w:val="000000"/>
          <w:sz w:val="28"/>
        </w:rPr>
        <w:t>
      18. ТК туралы ережені ТК төрағасы бекітеді.</w:t>
      </w:r>
    </w:p>
    <w:bookmarkEnd w:id="35"/>
    <w:bookmarkStart w:name="z36" w:id="36"/>
    <w:p>
      <w:pPr>
        <w:spacing w:after="0"/>
        <w:ind w:left="0"/>
        <w:jc w:val="both"/>
      </w:pPr>
      <w:r>
        <w:rPr>
          <w:rFonts w:ascii="Times New Roman"/>
          <w:b w:val="false"/>
          <w:i w:val="false"/>
          <w:color w:val="000000"/>
          <w:sz w:val="28"/>
        </w:rPr>
        <w:t>
      19. Базасында ТК бар заңды тұлғаны қайта ұйымдастыру кезінде, ТК мүшелерінің байланыс деректері өзгерген жағдайда, хатшылық ақпаратты қайта ұйымдастырылған күннен бастап немесе осындай өзгерістер түскен күннен бастап 30 күнтізбелік күн ішінде уәкілетті органға жібереді.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жаңа технологиялар министрінің м.а. 14.08.2013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20. ТК стандарттау жөніндегі жұмыстарды ұйымдастыру үшін өзінің шешімімен барлық ТК-ға қарағанда барынша санаулы стандарттау салаларында бір немесе бірнеше ішкі комитеттерді (ІК) анықтау және осы шешімде осы ішкі комитеттердің жұмыс тәртібін анықтайды.</w:t>
      </w:r>
    </w:p>
    <w:bookmarkEnd w:id="37"/>
    <w:bookmarkStart w:name="z38" w:id="38"/>
    <w:p>
      <w:pPr>
        <w:spacing w:after="0"/>
        <w:ind w:left="0"/>
        <w:jc w:val="both"/>
      </w:pPr>
      <w:r>
        <w:rPr>
          <w:rFonts w:ascii="Times New Roman"/>
          <w:b w:val="false"/>
          <w:i w:val="false"/>
          <w:color w:val="000000"/>
          <w:sz w:val="28"/>
        </w:rPr>
        <w:t>
      21. Әрбір ішкі комитет өзінің меншікті идентификациялық (реттік) нөмірі мен атауын алады. Ішкі комитет белгісі ТК белгісінен, көлбеу сызық, "ІК" әріптерінен, кіші комитет нөмірінен және оның атауынан тұрады. Қысқаша атауы атаусыз белгілерді қамтиды (мысалы, ТК 156/ІК 2).</w:t>
      </w:r>
    </w:p>
    <w:bookmarkEnd w:id="38"/>
    <w:bookmarkStart w:name="z39" w:id="39"/>
    <w:p>
      <w:pPr>
        <w:spacing w:after="0"/>
        <w:ind w:left="0"/>
        <w:jc w:val="both"/>
      </w:pPr>
      <w:r>
        <w:rPr>
          <w:rFonts w:ascii="Times New Roman"/>
          <w:b w:val="false"/>
          <w:i w:val="false"/>
          <w:color w:val="000000"/>
          <w:sz w:val="28"/>
        </w:rPr>
        <w:t>
      22. ТК, ІК шегінде нақты жобамен жұмысты ұйымдастыру үшін (мысалы, стандарт әзірлеу үшін) жоба аяқталғаннан кейін өз жұмысын тоқтататын жұмыс топтары (ЖТ) құрылады. Жұмыстық топтың басшысы мен жұмыс тәртібі ТК Кеңесінің отырысында анықталады.</w:t>
      </w:r>
    </w:p>
    <w:bookmarkEnd w:id="39"/>
    <w:bookmarkStart w:name="z40" w:id="40"/>
    <w:p>
      <w:pPr>
        <w:spacing w:after="0"/>
        <w:ind w:left="0"/>
        <w:jc w:val="both"/>
      </w:pPr>
      <w:r>
        <w:rPr>
          <w:rFonts w:ascii="Times New Roman"/>
          <w:b w:val="false"/>
          <w:i w:val="false"/>
          <w:color w:val="000000"/>
          <w:sz w:val="28"/>
        </w:rPr>
        <w:t>
      23. ТК ІК және ЖТ құрылымы, құрамы ТК отырыстарында</w:t>
      </w:r>
    </w:p>
    <w:bookmarkEnd w:id="40"/>
    <w:p>
      <w:pPr>
        <w:spacing w:after="0"/>
        <w:ind w:left="0"/>
        <w:jc w:val="both"/>
      </w:pPr>
      <w:r>
        <w:rPr>
          <w:rFonts w:ascii="Times New Roman"/>
          <w:b w:val="false"/>
          <w:i w:val="false"/>
          <w:color w:val="000000"/>
          <w:sz w:val="28"/>
        </w:rPr>
        <w:t>
      қалыптастырылады.</w:t>
      </w:r>
    </w:p>
    <w:bookmarkStart w:name="z41" w:id="41"/>
    <w:p>
      <w:pPr>
        <w:spacing w:after="0"/>
        <w:ind w:left="0"/>
        <w:jc w:val="left"/>
      </w:pPr>
      <w:r>
        <w:rPr>
          <w:rFonts w:ascii="Times New Roman"/>
          <w:b/>
          <w:i w:val="false"/>
          <w:color w:val="000000"/>
        </w:rPr>
        <w:t xml:space="preserve"> 3. ТК-ның жұмыс тәртібі</w:t>
      </w:r>
    </w:p>
    <w:bookmarkEnd w:id="41"/>
    <w:bookmarkStart w:name="z42" w:id="42"/>
    <w:p>
      <w:pPr>
        <w:spacing w:after="0"/>
        <w:ind w:left="0"/>
        <w:jc w:val="both"/>
      </w:pPr>
      <w:r>
        <w:rPr>
          <w:rFonts w:ascii="Times New Roman"/>
          <w:b w:val="false"/>
          <w:i w:val="false"/>
          <w:color w:val="000000"/>
          <w:sz w:val="28"/>
        </w:rPr>
        <w:t>
      24. ТК жұмысы отандық өнімнің ішкі және сыртқы нарықтарда бәсекеге қабілеттілігін қамтамасыз ету үшін, сондай-ақ шетел мемлекеттерімен өнімдермен (технологиялармен, көрсетілетін қызметтермен) сауда мақсатында алмасу кезінде техникалық кедергілерді жою үшін ұлттық стандарттардың сапалық деңгейін көтеруге, оларды халықаралық стандарттармен үйлестіруге бағытталған.</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жаңа технологиялар министрінің м.а. 14.08.2013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25. Мемлекеттік стандарттау саласында ТК мынадай функцияларды ұйымдастырып, жүзеге асырады:</w:t>
      </w:r>
    </w:p>
    <w:bookmarkEnd w:id="43"/>
    <w:bookmarkStart w:name="z44" w:id="44"/>
    <w:p>
      <w:pPr>
        <w:spacing w:after="0"/>
        <w:ind w:left="0"/>
        <w:jc w:val="both"/>
      </w:pPr>
      <w:r>
        <w:rPr>
          <w:rFonts w:ascii="Times New Roman"/>
          <w:b w:val="false"/>
          <w:i w:val="false"/>
          <w:color w:val="000000"/>
          <w:sz w:val="28"/>
        </w:rPr>
        <w:t>
      1) бекітілген объектілер бойынша және қызмет бағыттары бойынша</w:t>
      </w:r>
    </w:p>
    <w:bookmarkEnd w:id="44"/>
    <w:p>
      <w:pPr>
        <w:spacing w:after="0"/>
        <w:ind w:left="0"/>
        <w:jc w:val="both"/>
      </w:pPr>
      <w:r>
        <w:rPr>
          <w:rFonts w:ascii="Times New Roman"/>
          <w:b w:val="false"/>
          <w:i w:val="false"/>
          <w:color w:val="000000"/>
          <w:sz w:val="28"/>
        </w:rPr>
        <w:t>
      мемлекеттік техникалық реттеу жүйесін дамытудың негізгі бағыттарын</w:t>
      </w:r>
    </w:p>
    <w:p>
      <w:pPr>
        <w:spacing w:after="0"/>
        <w:ind w:left="0"/>
        <w:jc w:val="both"/>
      </w:pPr>
      <w:r>
        <w:rPr>
          <w:rFonts w:ascii="Times New Roman"/>
          <w:b w:val="false"/>
          <w:i w:val="false"/>
          <w:color w:val="000000"/>
          <w:sz w:val="28"/>
        </w:rPr>
        <w:t>
      анықтау жөнінде ұсыныстар әзірлеу;</w:t>
      </w:r>
    </w:p>
    <w:bookmarkStart w:name="z45" w:id="45"/>
    <w:p>
      <w:pPr>
        <w:spacing w:after="0"/>
        <w:ind w:left="0"/>
        <w:jc w:val="both"/>
      </w:pPr>
      <w:r>
        <w:rPr>
          <w:rFonts w:ascii="Times New Roman"/>
          <w:b w:val="false"/>
          <w:i w:val="false"/>
          <w:color w:val="000000"/>
          <w:sz w:val="28"/>
        </w:rPr>
        <w:t>
      2) техникалық реттеу саласындағы заңнамаға сәйкес ұлттық стандарттарды және техникалық-экономикалық ақпарат жіктеуіштерін, шетел мемлекеттерінің халықаралық, өңірлік, ұлттық стандарттарын және техникалық-экономикалық ақпарат жіктеуіштерін және олар енгізілетін өзгерістерді әзірлеуге және сараптауға қатысу;</w:t>
      </w:r>
    </w:p>
    <w:bookmarkEnd w:id="45"/>
    <w:bookmarkStart w:name="z46" w:id="46"/>
    <w:p>
      <w:pPr>
        <w:spacing w:after="0"/>
        <w:ind w:left="0"/>
        <w:jc w:val="both"/>
      </w:pPr>
      <w:r>
        <w:rPr>
          <w:rFonts w:ascii="Times New Roman"/>
          <w:b w:val="false"/>
          <w:i w:val="false"/>
          <w:color w:val="000000"/>
          <w:sz w:val="28"/>
        </w:rPr>
        <w:t>
      3) техникалық регламенттерді және ұлттық стандарттарды әзірлеу</w:t>
      </w:r>
    </w:p>
    <w:bookmarkEnd w:id="46"/>
    <w:p>
      <w:pPr>
        <w:spacing w:after="0"/>
        <w:ind w:left="0"/>
        <w:jc w:val="both"/>
      </w:pPr>
      <w:r>
        <w:rPr>
          <w:rFonts w:ascii="Times New Roman"/>
          <w:b w:val="false"/>
          <w:i w:val="false"/>
          <w:color w:val="000000"/>
          <w:sz w:val="28"/>
        </w:rPr>
        <w:t>
      бойынша ұсыныстар әзірлеу;</w:t>
      </w:r>
    </w:p>
    <w:bookmarkStart w:name="z47" w:id="47"/>
    <w:p>
      <w:pPr>
        <w:spacing w:after="0"/>
        <w:ind w:left="0"/>
        <w:jc w:val="both"/>
      </w:pPr>
      <w:r>
        <w:rPr>
          <w:rFonts w:ascii="Times New Roman"/>
          <w:b w:val="false"/>
          <w:i w:val="false"/>
          <w:color w:val="000000"/>
          <w:sz w:val="28"/>
        </w:rPr>
        <w:t>
      4) мемлекеттік стандарттау бойынша жыл сайынғы жұмыс жоспарлары</w:t>
      </w:r>
    </w:p>
    <w:bookmarkEnd w:id="47"/>
    <w:p>
      <w:pPr>
        <w:spacing w:after="0"/>
        <w:ind w:left="0"/>
        <w:jc w:val="both"/>
      </w:pPr>
      <w:r>
        <w:rPr>
          <w:rFonts w:ascii="Times New Roman"/>
          <w:b w:val="false"/>
          <w:i w:val="false"/>
          <w:color w:val="000000"/>
          <w:sz w:val="28"/>
        </w:rPr>
        <w:t>
      мен бағдарламаларына ұсыныстар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жаңа технологиялар министрінің м.а. 14.08.2013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26. ТК жұмыс жоспары жоспарланатын жұмыстардың орындалу</w:t>
      </w:r>
    </w:p>
    <w:bookmarkEnd w:id="48"/>
    <w:p>
      <w:pPr>
        <w:spacing w:after="0"/>
        <w:ind w:left="0"/>
        <w:jc w:val="both"/>
      </w:pPr>
      <w:r>
        <w:rPr>
          <w:rFonts w:ascii="Times New Roman"/>
          <w:b w:val="false"/>
          <w:i w:val="false"/>
          <w:color w:val="000000"/>
          <w:sz w:val="28"/>
        </w:rPr>
        <w:t>
      жылының алдындағы жылдың 1 шілдесіне дейін уәкілетті органға ұсынылады.</w:t>
      </w:r>
    </w:p>
    <w:bookmarkStart w:name="z53" w:id="49"/>
    <w:p>
      <w:pPr>
        <w:spacing w:after="0"/>
        <w:ind w:left="0"/>
        <w:jc w:val="both"/>
      </w:pPr>
      <w:r>
        <w:rPr>
          <w:rFonts w:ascii="Times New Roman"/>
          <w:b w:val="false"/>
          <w:i w:val="false"/>
          <w:color w:val="000000"/>
          <w:sz w:val="28"/>
        </w:rPr>
        <w:t>
      27. ТК жарты жылғы қорытынды есептері келесі есептік кезең айының 5-іне дейін уәкілетті органға ұсынылады.</w:t>
      </w:r>
    </w:p>
    <w:bookmarkEnd w:id="49"/>
    <w:bookmarkStart w:name="z54" w:id="50"/>
    <w:p>
      <w:pPr>
        <w:spacing w:after="0"/>
        <w:ind w:left="0"/>
        <w:jc w:val="left"/>
      </w:pPr>
      <w:r>
        <w:rPr>
          <w:rFonts w:ascii="Times New Roman"/>
          <w:b/>
          <w:i w:val="false"/>
          <w:color w:val="000000"/>
        </w:rPr>
        <w:t xml:space="preserve"> 4. ТК халықаралық және мемлекетаралық ТК - мен (ИСО/ТК, МТК және ХЭК/ТК) өзара әрекет ету тәртібі</w:t>
      </w:r>
    </w:p>
    <w:bookmarkEnd w:id="50"/>
    <w:bookmarkStart w:name="z55" w:id="51"/>
    <w:p>
      <w:pPr>
        <w:spacing w:after="0"/>
        <w:ind w:left="0"/>
        <w:jc w:val="both"/>
      </w:pPr>
      <w:r>
        <w:rPr>
          <w:rFonts w:ascii="Times New Roman"/>
          <w:b w:val="false"/>
          <w:i w:val="false"/>
          <w:color w:val="000000"/>
          <w:sz w:val="28"/>
        </w:rPr>
        <w:t>
      28. ТК халықаралық, мемлекетаралық техникалық комитеттермен өзара әрекеті уәкілетті орган арқылы жүзеге асырылады.</w:t>
      </w:r>
    </w:p>
    <w:bookmarkEnd w:id="51"/>
    <w:bookmarkStart w:name="z56" w:id="52"/>
    <w:p>
      <w:pPr>
        <w:spacing w:after="0"/>
        <w:ind w:left="0"/>
        <w:jc w:val="both"/>
      </w:pPr>
      <w:r>
        <w:rPr>
          <w:rFonts w:ascii="Times New Roman"/>
          <w:b w:val="false"/>
          <w:i w:val="false"/>
          <w:color w:val="000000"/>
          <w:sz w:val="28"/>
        </w:rPr>
        <w:t>
      29. ТК ИСО/ТК, МТК және ХЭК/ТК ену үшін уәкілетті органға ТК төрағасының қолы қойылған өтінімді жіберу керек.</w:t>
      </w:r>
    </w:p>
    <w:bookmarkEnd w:id="52"/>
    <w:bookmarkStart w:name="z57" w:id="53"/>
    <w:p>
      <w:pPr>
        <w:spacing w:after="0"/>
        <w:ind w:left="0"/>
        <w:jc w:val="both"/>
      </w:pPr>
      <w:r>
        <w:rPr>
          <w:rFonts w:ascii="Times New Roman"/>
          <w:b w:val="false"/>
          <w:i w:val="false"/>
          <w:color w:val="000000"/>
          <w:sz w:val="28"/>
        </w:rPr>
        <w:t>
      30. ИСО/ТК немесе ХЭК/ТК, ТК-нің өзара әрекеті бойынша жұмыстарды жүргізу үшін ТК штатында ИСО/ТК немесе ХЭК/ТК хатшылығынан түсетін стандарттардың жобаларын аудару үшін ИСО немесе ХЭК стандарттау жөніндегі халықаралық ұйымдардың ресми тіліне сәйкес келетін шетел тілін білетін маман болуы қажет.</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Индустрия және жаңа технологиялар министрінің м.а. 14.08.2013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31. Уәкілетті орган халықаралық және мемлекетаралық ТК-мен хат жазысуды жүзеге асырады және ИСО немесе ХЭК стандарттау жөніндегі халықаралық ұйымдардың ресми тіліне сәйкес келетін шетел тіліндегі стандарттардың жобаларын ТК-ға қарауға жібереді.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жаңа технологиялар министрінің м.а. 14.08.2013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9" w:id="55"/>
    <w:p>
      <w:pPr>
        <w:spacing w:after="0"/>
        <w:ind w:left="0"/>
        <w:jc w:val="both"/>
      </w:pPr>
      <w:r>
        <w:rPr>
          <w:rFonts w:ascii="Times New Roman"/>
          <w:b w:val="false"/>
          <w:i w:val="false"/>
          <w:color w:val="000000"/>
          <w:sz w:val="28"/>
        </w:rPr>
        <w:t>
      32. Мемлекетаралық және халықаралық ТК-ға мүше болған ТК мынадай міндеттемелер атқарады:</w:t>
      </w:r>
    </w:p>
    <w:bookmarkEnd w:id="55"/>
    <w:bookmarkStart w:name="z60" w:id="56"/>
    <w:p>
      <w:pPr>
        <w:spacing w:after="0"/>
        <w:ind w:left="0"/>
        <w:jc w:val="both"/>
      </w:pPr>
      <w:r>
        <w:rPr>
          <w:rFonts w:ascii="Times New Roman"/>
          <w:b w:val="false"/>
          <w:i w:val="false"/>
          <w:color w:val="000000"/>
          <w:sz w:val="28"/>
        </w:rPr>
        <w:t>
      1) пікір жинауға жіберілген стандарттардың жобаларын қарастырады, және ұсыныстар мен ескертулерді уәкілетті органға қайтарусыз ұсынады;</w:t>
      </w:r>
    </w:p>
    <w:bookmarkEnd w:id="56"/>
    <w:bookmarkStart w:name="z61" w:id="57"/>
    <w:p>
      <w:pPr>
        <w:spacing w:after="0"/>
        <w:ind w:left="0"/>
        <w:jc w:val="both"/>
      </w:pPr>
      <w:r>
        <w:rPr>
          <w:rFonts w:ascii="Times New Roman"/>
          <w:b w:val="false"/>
          <w:i w:val="false"/>
          <w:color w:val="000000"/>
          <w:sz w:val="28"/>
        </w:rPr>
        <w:t>
      2) стандарттау жөніндегі құжаттарды әзірлеуге қатысады;</w:t>
      </w:r>
    </w:p>
    <w:bookmarkEnd w:id="57"/>
    <w:bookmarkStart w:name="z62" w:id="58"/>
    <w:p>
      <w:pPr>
        <w:spacing w:after="0"/>
        <w:ind w:left="0"/>
        <w:jc w:val="both"/>
      </w:pPr>
      <w:r>
        <w:rPr>
          <w:rFonts w:ascii="Times New Roman"/>
          <w:b w:val="false"/>
          <w:i w:val="false"/>
          <w:color w:val="000000"/>
          <w:sz w:val="28"/>
        </w:rPr>
        <w:t>
      3) стандарттар әзірлеу кезінде қатысатын сарапшылар мен</w:t>
      </w:r>
    </w:p>
    <w:bookmarkEnd w:id="58"/>
    <w:p>
      <w:pPr>
        <w:spacing w:after="0"/>
        <w:ind w:left="0"/>
        <w:jc w:val="both"/>
      </w:pPr>
      <w:r>
        <w:rPr>
          <w:rFonts w:ascii="Times New Roman"/>
          <w:b w:val="false"/>
          <w:i w:val="false"/>
          <w:color w:val="000000"/>
          <w:sz w:val="28"/>
        </w:rPr>
        <w:t>
      қадағалаушыларды ұсынады;</w:t>
      </w:r>
    </w:p>
    <w:bookmarkStart w:name="z63" w:id="59"/>
    <w:p>
      <w:pPr>
        <w:spacing w:after="0"/>
        <w:ind w:left="0"/>
        <w:jc w:val="both"/>
      </w:pPr>
      <w:r>
        <w:rPr>
          <w:rFonts w:ascii="Times New Roman"/>
          <w:b w:val="false"/>
          <w:i w:val="false"/>
          <w:color w:val="000000"/>
          <w:sz w:val="28"/>
        </w:rPr>
        <w:t>
      4) стандарттар жобалары бойынша дауыс беру сатыларында қорытынды әзірлейді.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Индустрия және жаңа технологиялар министрінің м.а. 14.08.2013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4" w:id="60"/>
    <w:p>
      <w:pPr>
        <w:spacing w:after="0"/>
        <w:ind w:left="0"/>
        <w:jc w:val="left"/>
      </w:pPr>
      <w:r>
        <w:rPr>
          <w:rFonts w:ascii="Times New Roman"/>
          <w:b/>
          <w:i w:val="false"/>
          <w:color w:val="000000"/>
        </w:rPr>
        <w:t xml:space="preserve"> 5. ТК тарату</w:t>
      </w:r>
    </w:p>
    <w:bookmarkEnd w:id="60"/>
    <w:bookmarkStart w:name="z65" w:id="61"/>
    <w:p>
      <w:pPr>
        <w:spacing w:after="0"/>
        <w:ind w:left="0"/>
        <w:jc w:val="both"/>
      </w:pPr>
      <w:r>
        <w:rPr>
          <w:rFonts w:ascii="Times New Roman"/>
          <w:b w:val="false"/>
          <w:i w:val="false"/>
          <w:color w:val="000000"/>
          <w:sz w:val="28"/>
        </w:rPr>
        <w:t>
      33. ТК мынадай жағдайларда таратылады:</w:t>
      </w:r>
    </w:p>
    <w:bookmarkEnd w:id="61"/>
    <w:bookmarkStart w:name="z66" w:id="62"/>
    <w:p>
      <w:pPr>
        <w:spacing w:after="0"/>
        <w:ind w:left="0"/>
        <w:jc w:val="both"/>
      </w:pPr>
      <w:r>
        <w:rPr>
          <w:rFonts w:ascii="Times New Roman"/>
          <w:b w:val="false"/>
          <w:i w:val="false"/>
          <w:color w:val="000000"/>
          <w:sz w:val="28"/>
        </w:rPr>
        <w:t>
      1) осы Ереженің 3-тарауында көрсетілген функцияларды орындамаған кезде;</w:t>
      </w:r>
    </w:p>
    <w:bookmarkEnd w:id="62"/>
    <w:bookmarkStart w:name="z67" w:id="63"/>
    <w:p>
      <w:pPr>
        <w:spacing w:after="0"/>
        <w:ind w:left="0"/>
        <w:jc w:val="both"/>
      </w:pPr>
      <w:r>
        <w:rPr>
          <w:rFonts w:ascii="Times New Roman"/>
          <w:b w:val="false"/>
          <w:i w:val="false"/>
          <w:color w:val="000000"/>
          <w:sz w:val="28"/>
        </w:rPr>
        <w:t>
      2) егер ТК құруды жүзеге асыру үшін барлық жұмыстар орындалған болса;</w:t>
      </w:r>
    </w:p>
    <w:bookmarkEnd w:id="63"/>
    <w:bookmarkStart w:name="z68" w:id="64"/>
    <w:p>
      <w:pPr>
        <w:spacing w:after="0"/>
        <w:ind w:left="0"/>
        <w:jc w:val="both"/>
      </w:pPr>
      <w:r>
        <w:rPr>
          <w:rFonts w:ascii="Times New Roman"/>
          <w:b w:val="false"/>
          <w:i w:val="false"/>
          <w:color w:val="000000"/>
          <w:sz w:val="28"/>
        </w:rPr>
        <w:t>
      3) ТК бастамасы бойынша;</w:t>
      </w:r>
    </w:p>
    <w:bookmarkEnd w:id="64"/>
    <w:bookmarkStart w:name="z48" w:id="65"/>
    <w:p>
      <w:pPr>
        <w:spacing w:after="0"/>
        <w:ind w:left="0"/>
        <w:jc w:val="both"/>
      </w:pPr>
      <w:r>
        <w:rPr>
          <w:rFonts w:ascii="Times New Roman"/>
          <w:b w:val="false"/>
          <w:i w:val="false"/>
          <w:color w:val="000000"/>
          <w:sz w:val="28"/>
        </w:rPr>
        <w:t>
      4) ТК қызметі туралы есептерді 2 жыл бойы ұсынбаған кезде.</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жаңа технологиялар министрінің м.а. 14.08.2013 </w:t>
      </w:r>
      <w:r>
        <w:rPr>
          <w:rFonts w:ascii="Times New Roman"/>
          <w:b w:val="false"/>
          <w:i w:val="false"/>
          <w:color w:val="000000"/>
          <w:sz w:val="28"/>
        </w:rPr>
        <w:t>№ 250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