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3f07b" w14:textId="6a3f0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"Табиғи монополиялар субъектілерінің реттеліп көрсетілетін қызметтеріне (тауарларына, жұмыстарына) тарифтер (бағалар, алым ставкаларын) және тарифтік сметалар бекіту жөніндегі ережені бекіту туралы" Қазақстан Республикасы Табиғи монополияларды реттеу және бәсекелестікті қорғау жөніндегі агенттігі төрағасының 2003 жылғы 19 наурыздағы № 82-НҚ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Табиғи монополияларды реттеу агенттігі Төрағасының 2010 жылғы 30 сәуірдегі N 137-НҚ бұйрығы. Қазақстан Республикасы Әділет министрлігінде 2010 жылғы 9 маусымда Нормативтік құқықтық кесімдерді мемлекеттік тіркеудің тізіліміне N 6281 болып енгізілді. Күші жойылды - Қазақстан Республикасы Табиғи монополияларды реттеу агенттiгi төрағасының 2013 жылғы 19 шілдедегі № 215-НҚ бұйрығымен</w:t>
      </w:r>
    </w:p>
    <w:p>
      <w:pPr>
        <w:spacing w:after="0"/>
        <w:ind w:left="0"/>
        <w:jc w:val="both"/>
      </w:pPr>
      <w:r>
        <w:rPr>
          <w:rFonts w:ascii="Times New Roman"/>
          <w:b w:val="false"/>
          <w:i w:val="false"/>
          <w:color w:val="ff0000"/>
          <w:sz w:val="28"/>
        </w:rPr>
        <w:t xml:space="preserve">      Ескерту. Күші жойылды - ҚР Табиғи монополияларды реттеу агенттiгi төрағасының 19.07.2013 </w:t>
      </w:r>
      <w:r>
        <w:rPr>
          <w:rFonts w:ascii="Times New Roman"/>
          <w:b w:val="false"/>
          <w:i w:val="false"/>
          <w:color w:val="ff0000"/>
          <w:sz w:val="28"/>
        </w:rPr>
        <w:t>№ 215-НҚ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«Табиғи монополиялар және реттелетін нарықтар туралы» Қазақстан Республикасы Заңының 14-1-бабы 1-тармағының </w:t>
      </w:r>
      <w:r>
        <w:rPr>
          <w:rFonts w:ascii="Times New Roman"/>
          <w:b w:val="false"/>
          <w:i w:val="false"/>
          <w:color w:val="000000"/>
          <w:sz w:val="28"/>
        </w:rPr>
        <w:t>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«Табиғи монополиялар субъектілерінің қызметтеріне (тауарларына, жұмыстарына) тарифтер (бағалар, алым ставкаларын) және тарифтік сметалар бекіту жөніндегі ережені бекіту туралы» Қазақстан Республикасының Табиғи монополияларды реттеу және бәсекелестікті қорғау жөніндегі агенттігі төрағасының 2003 жылғы 19 наурыздағы № 82-НҚ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 2256 нөмірмен тіркелген, «Ресми газеттің» 2003 жылғы 17 мамырдағы № 20 нөмірінде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xml:space="preserve">
      «Табиғи монополиялар және реттелетін нарықтар туралы» Қазақстан Республикасы Заңының (бұдан әрі – Заң) 14-1-бабы 1-тармағының 5) тармақшасына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Табиғи монополиялар субъектілерінің реттеліп көрсетілетін қызметтеріне (тауарларына, жұмыстарына) тарифтер (бағалар, алым ставкаларын) және тарифтік сметалар бекіту </w:t>
      </w:r>
      <w:r>
        <w:rPr>
          <w:rFonts w:ascii="Times New Roman"/>
          <w:b w:val="false"/>
          <w:i w:val="false"/>
          <w:color w:val="000000"/>
          <w:sz w:val="28"/>
        </w:rPr>
        <w:t>ережесінде</w:t>
      </w:r>
      <w:r>
        <w:rPr>
          <w:rFonts w:ascii="Times New Roman"/>
          <w:b w:val="false"/>
          <w:i w:val="false"/>
          <w:color w:val="000000"/>
          <w:sz w:val="28"/>
        </w:rPr>
        <w:t xml:space="preserve"> (бұдан әрі – Ереже):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w:t>
      </w:r>
      <w:r>
        <w:br/>
      </w:r>
      <w:r>
        <w:rPr>
          <w:rFonts w:ascii="Times New Roman"/>
          <w:b w:val="false"/>
          <w:i w:val="false"/>
          <w:color w:val="000000"/>
          <w:sz w:val="28"/>
        </w:rPr>
        <w:t>
      1), 2) тармақшалар мынадай редакцияда жазылсын:</w:t>
      </w:r>
      <w:r>
        <w:br/>
      </w:r>
      <w:r>
        <w:rPr>
          <w:rFonts w:ascii="Times New Roman"/>
          <w:b w:val="false"/>
          <w:i w:val="false"/>
          <w:color w:val="000000"/>
          <w:sz w:val="28"/>
        </w:rPr>
        <w:t>
      «1) уәкілетті орган – табиғи монополия салаларындағы және реттелетін нарықтардағы басшылықты жүзеге асыратын мемлекеттік орган;»;</w:t>
      </w:r>
      <w:r>
        <w:br/>
      </w:r>
      <w:r>
        <w:rPr>
          <w:rFonts w:ascii="Times New Roman"/>
          <w:b w:val="false"/>
          <w:i w:val="false"/>
          <w:color w:val="000000"/>
          <w:sz w:val="28"/>
        </w:rPr>
        <w:t>
      2) құзыретті орган – мемлекеттік басқарудың тиісті саласына (аясына) басшылықты жүзеге асыратын мемлекеттік орган;»;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өңірлік электр желісі компаниясы – өңірлік деңгейде электр желісін пайдаланатын энергия беруші ұйым (бұдан әрі – ӨЭК);»;</w:t>
      </w:r>
      <w:r>
        <w:br/>
      </w:r>
      <w:r>
        <w:rPr>
          <w:rFonts w:ascii="Times New Roman"/>
          <w:b w:val="false"/>
          <w:i w:val="false"/>
          <w:color w:val="000000"/>
          <w:sz w:val="28"/>
        </w:rPr>
        <w:t>
      3) тармақша «тарифтерді (бағаларды, алымдар ставкаларын)» деген сөздерден кейін «оның ішінде сараланған және инвестициялық тарифтерді (бағаларды, алымдар ставкаларын)» деген сөздермен толықтырылсын;</w:t>
      </w:r>
      <w:r>
        <w:br/>
      </w:r>
      <w:r>
        <w:rPr>
          <w:rFonts w:ascii="Times New Roman"/>
          <w:b w:val="false"/>
          <w:i w:val="false"/>
          <w:color w:val="000000"/>
          <w:sz w:val="28"/>
        </w:rPr>
        <w:t>
      мынадай мазмұндағы 4-1) және 4-2) тармақшалармен толықтырылсын:</w:t>
      </w:r>
      <w:r>
        <w:br/>
      </w:r>
      <w:r>
        <w:rPr>
          <w:rFonts w:ascii="Times New Roman"/>
          <w:b w:val="false"/>
          <w:i w:val="false"/>
          <w:color w:val="000000"/>
          <w:sz w:val="28"/>
        </w:rPr>
        <w:t>
      «4-1) салыстырмалы талдау әдісі – электр энергиясын беру және тарату бойынша ӨЭК реттеліп көрсетілетін қызметіне тариф қалыптастырудың, уәкілетті орган және электр энергетикасы саласындағы басшылықты жүзеге асыратын мемлекеттік орган қалыптастырған ӨЭК тобындағы осы ӨЭК қызметінің тиімділігін салыстыруды көздейтін әдісі;</w:t>
      </w:r>
      <w:r>
        <w:br/>
      </w:r>
      <w:r>
        <w:rPr>
          <w:rFonts w:ascii="Times New Roman"/>
          <w:b w:val="false"/>
          <w:i w:val="false"/>
          <w:color w:val="000000"/>
          <w:sz w:val="28"/>
        </w:rPr>
        <w:t>
      4-2) сараланған тариф – уәкілетті орган бекіткен табиғи монополия субъектісінің реттеліп көрсетілетін қызметтеріне арналған, тұтынушылардың топтары және (немесе) тұтыну көлемдері бойынша сараланған тариф;»;</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«тарифтерді (бағаларды, алымдар ставкаларын)» деген сөздерден кейін «, оның ішінде сараланған тарифтерді»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w:t>
      </w:r>
      <w:r>
        <w:br/>
      </w:r>
      <w:r>
        <w:rPr>
          <w:rFonts w:ascii="Times New Roman"/>
          <w:b w:val="false"/>
          <w:i w:val="false"/>
          <w:color w:val="000000"/>
          <w:sz w:val="28"/>
        </w:rPr>
        <w:t>
      «тарифтер (бағалар, алымдар ставкаларын)» деген сөздерден кейін «, оның ішінде сараланған тарифтер» деген сөздермен толықтырылсын;</w:t>
      </w:r>
      <w:r>
        <w:br/>
      </w:r>
      <w:r>
        <w:rPr>
          <w:rFonts w:ascii="Times New Roman"/>
          <w:b w:val="false"/>
          <w:i w:val="false"/>
          <w:color w:val="000000"/>
          <w:sz w:val="28"/>
        </w:rPr>
        <w:t>
      «Табиғи монополиялар туралы» деген сөздер «Табиғи монополиялар және реттелетін нарықтар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5-тармақтың</w:t>
      </w:r>
      <w:r>
        <w:rPr>
          <w:rFonts w:ascii="Times New Roman"/>
          <w:b w:val="false"/>
          <w:i w:val="false"/>
          <w:color w:val="000000"/>
          <w:sz w:val="28"/>
        </w:rPr>
        <w:t xml:space="preserve"> бірінші бөлігі «тарифтердің (бағалардың, алымдар ставкаларының)» деген сөздерден кейін «, оның ішінде сараланған тарифтердің»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11-тармақтары</w:t>
      </w:r>
      <w:r>
        <w:rPr>
          <w:rFonts w:ascii="Times New Roman"/>
          <w:b w:val="false"/>
          <w:i w:val="false"/>
          <w:color w:val="000000"/>
          <w:sz w:val="28"/>
        </w:rPr>
        <w:t xml:space="preserve"> «тарифтің (бағаның, алым ставкасының)», «тарифтерді (бағаларды, алымдар ставкаларын)», деген сөздерден кейін, тиісінше «, оның ішінде сараланған тарифтің», «, оның ішінде сараланған тарифтерді»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тарифтерді (бағаларды, алымдар ставкаларын) бекіту қажеттігі туралы түсіндірме жазба;»;</w:t>
      </w:r>
      <w:r>
        <w:br/>
      </w:r>
      <w:r>
        <w:rPr>
          <w:rFonts w:ascii="Times New Roman"/>
          <w:b w:val="false"/>
          <w:i w:val="false"/>
          <w:color w:val="000000"/>
          <w:sz w:val="28"/>
        </w:rPr>
        <w:t>
      2) тармақшадағы «салалық ерекшеліктерін ескере отырып, уәкілетті орган белгілеген нысан бойынша прейскурант түріндегі» деген сөздер алып тасталсын;</w:t>
      </w:r>
      <w:r>
        <w:br/>
      </w:r>
      <w:r>
        <w:rPr>
          <w:rFonts w:ascii="Times New Roman"/>
          <w:b w:val="false"/>
          <w:i w:val="false"/>
          <w:color w:val="000000"/>
          <w:sz w:val="28"/>
        </w:rPr>
        <w:t>
      4) тармақша мынадай редакцияда жазылсын:</w:t>
      </w:r>
      <w:r>
        <w:br/>
      </w:r>
      <w:r>
        <w:rPr>
          <w:rFonts w:ascii="Times New Roman"/>
          <w:b w:val="false"/>
          <w:i w:val="false"/>
          <w:color w:val="000000"/>
          <w:sz w:val="28"/>
        </w:rPr>
        <w:t>
      «4) пайдалар мен залалдар туралы есеп;»;</w:t>
      </w:r>
      <w:r>
        <w:br/>
      </w:r>
      <w:r>
        <w:rPr>
          <w:rFonts w:ascii="Times New Roman"/>
          <w:b w:val="false"/>
          <w:i w:val="false"/>
          <w:color w:val="000000"/>
          <w:sz w:val="28"/>
        </w:rPr>
        <w:t>
      6) тармақша мынадай редакцияда жазылсын:</w:t>
      </w:r>
      <w:r>
        <w:br/>
      </w:r>
      <w:r>
        <w:rPr>
          <w:rFonts w:ascii="Times New Roman"/>
          <w:b w:val="false"/>
          <w:i w:val="false"/>
          <w:color w:val="000000"/>
          <w:sz w:val="28"/>
        </w:rPr>
        <w:t>
      «6) капиталдағы өзгерістер туралы есеп;»;</w:t>
      </w:r>
      <w:r>
        <w:br/>
      </w:r>
      <w:r>
        <w:rPr>
          <w:rFonts w:ascii="Times New Roman"/>
          <w:b w:val="false"/>
          <w:i w:val="false"/>
          <w:color w:val="000000"/>
          <w:sz w:val="28"/>
        </w:rPr>
        <w:t>
      мынадай мазмұндағы 6-1) тармақшамен толықтырылсын:</w:t>
      </w:r>
      <w:r>
        <w:br/>
      </w:r>
      <w:r>
        <w:rPr>
          <w:rFonts w:ascii="Times New Roman"/>
          <w:b w:val="false"/>
          <w:i w:val="false"/>
          <w:color w:val="000000"/>
          <w:sz w:val="28"/>
        </w:rPr>
        <w:t>
      «6-1) қаржылық есептілікке түсіндірме жазба;»;</w:t>
      </w:r>
      <w:r>
        <w:br/>
      </w:r>
      <w:r>
        <w:rPr>
          <w:rFonts w:ascii="Times New Roman"/>
          <w:b w:val="false"/>
          <w:i w:val="false"/>
          <w:color w:val="000000"/>
          <w:sz w:val="28"/>
        </w:rPr>
        <w:t>
      9) тармақша мынадай редакцияда жазылсын:</w:t>
      </w:r>
      <w:r>
        <w:br/>
      </w:r>
      <w:r>
        <w:rPr>
          <w:rFonts w:ascii="Times New Roman"/>
          <w:b w:val="false"/>
          <w:i w:val="false"/>
          <w:color w:val="000000"/>
          <w:sz w:val="28"/>
        </w:rPr>
        <w:t>
      «9) 1-ПФ нысаны бойынша кәсіпорынның (ұйымның) өндірістік-қаржылық қызметі туралы есеп, шағын кәсіпкерлік субъектілері үшін 2-МП нысаны бойынша қызметтің негізгі көрсеткіштері;»;</w:t>
      </w:r>
      <w:r>
        <w:br/>
      </w:r>
      <w:r>
        <w:rPr>
          <w:rFonts w:ascii="Times New Roman"/>
          <w:b w:val="false"/>
          <w:i w:val="false"/>
          <w:color w:val="000000"/>
          <w:sz w:val="28"/>
        </w:rPr>
        <w:t>
      14) тармақша алып тасталсын;</w:t>
      </w:r>
      <w:r>
        <w:br/>
      </w:r>
      <w:r>
        <w:rPr>
          <w:rFonts w:ascii="Times New Roman"/>
          <w:b w:val="false"/>
          <w:i w:val="false"/>
          <w:color w:val="000000"/>
          <w:sz w:val="28"/>
        </w:rPr>
        <w:t>
      16) тармақша мынадай редакцияда жазылсын:</w:t>
      </w:r>
      <w:r>
        <w:br/>
      </w:r>
      <w:r>
        <w:rPr>
          <w:rFonts w:ascii="Times New Roman"/>
          <w:b w:val="false"/>
          <w:i w:val="false"/>
          <w:color w:val="000000"/>
          <w:sz w:val="28"/>
        </w:rPr>
        <w:t>
      «16) бекітілген инвестициялық бағдарлама (жоба);»;</w:t>
      </w:r>
      <w:r>
        <w:br/>
      </w:r>
      <w:r>
        <w:rPr>
          <w:rFonts w:ascii="Times New Roman"/>
          <w:b w:val="false"/>
          <w:i w:val="false"/>
          <w:color w:val="000000"/>
          <w:sz w:val="28"/>
        </w:rPr>
        <w:t>
      мынадай мазмұндағы 16-1) және 16-2) тармақшалармен толықтырылсын:</w:t>
      </w:r>
      <w:r>
        <w:br/>
      </w:r>
      <w:r>
        <w:rPr>
          <w:rFonts w:ascii="Times New Roman"/>
          <w:b w:val="false"/>
          <w:i w:val="false"/>
          <w:color w:val="000000"/>
          <w:sz w:val="28"/>
        </w:rPr>
        <w:t>
      «16-1) уәкілетті органның мәлімдеген кезеңге бекіткен:</w:t>
      </w:r>
      <w:r>
        <w:br/>
      </w:r>
      <w:r>
        <w:rPr>
          <w:rFonts w:ascii="Times New Roman"/>
          <w:b w:val="false"/>
          <w:i w:val="false"/>
          <w:color w:val="000000"/>
          <w:sz w:val="28"/>
        </w:rPr>
        <w:t>
      нормативтік техникалық ысыраптардың;</w:t>
      </w:r>
      <w:r>
        <w:br/>
      </w:r>
      <w:r>
        <w:rPr>
          <w:rFonts w:ascii="Times New Roman"/>
          <w:b w:val="false"/>
          <w:i w:val="false"/>
          <w:color w:val="000000"/>
          <w:sz w:val="28"/>
        </w:rPr>
        <w:t>
      персоналдың нормативтік санының;</w:t>
      </w:r>
      <w:r>
        <w:br/>
      </w:r>
      <w:r>
        <w:rPr>
          <w:rFonts w:ascii="Times New Roman"/>
          <w:b w:val="false"/>
          <w:i w:val="false"/>
          <w:color w:val="000000"/>
          <w:sz w:val="28"/>
        </w:rPr>
        <w:t>
      шикізат, материалдар, отын, энергия шығысының техникалық және технологиялық нормаларының болуын растайтын мәлімет;</w:t>
      </w:r>
      <w:r>
        <w:br/>
      </w:r>
      <w:r>
        <w:rPr>
          <w:rFonts w:ascii="Times New Roman"/>
          <w:b w:val="false"/>
          <w:i w:val="false"/>
          <w:color w:val="000000"/>
          <w:sz w:val="28"/>
        </w:rPr>
        <w:t>
      «16-2) уәкілетті органмен мәлімдеген кезеңге келісілген:</w:t>
      </w:r>
      <w:r>
        <w:br/>
      </w:r>
      <w:r>
        <w:rPr>
          <w:rFonts w:ascii="Times New Roman"/>
          <w:b w:val="false"/>
          <w:i w:val="false"/>
          <w:color w:val="000000"/>
          <w:sz w:val="28"/>
        </w:rPr>
        <w:t>
      штат кестесінің және әкімшілік персоналы басшы қызметкерлерінің еңбегіне ақы төлеудің шекті деңгейінің (жарғылық капиталын мемлекеттің қатысуымен заңды тұлға болып табылатын немесе жарғылық капиталын мемлекеттің қатысуымен аффилиирленген табиғи монополия субъектісінің);</w:t>
      </w:r>
      <w:r>
        <w:br/>
      </w:r>
      <w:r>
        <w:rPr>
          <w:rFonts w:ascii="Times New Roman"/>
          <w:b w:val="false"/>
          <w:i w:val="false"/>
          <w:color w:val="000000"/>
          <w:sz w:val="28"/>
        </w:rPr>
        <w:t>
      негізгі құралдар құнының өсуіне алып келмейтін, ағымдағы және күрделі жөндеулерге және басқа жөндеу-қалпына келтіру жұмыстарына бағытталған шығындардың жылдық сметасының;</w:t>
      </w:r>
      <w:r>
        <w:br/>
      </w:r>
      <w:r>
        <w:rPr>
          <w:rFonts w:ascii="Times New Roman"/>
          <w:b w:val="false"/>
          <w:i w:val="false"/>
          <w:color w:val="000000"/>
          <w:sz w:val="28"/>
        </w:rPr>
        <w:t>
      есепке алу саясаттың болуын растайтын мәлімет;»;</w:t>
      </w:r>
      <w:r>
        <w:br/>
      </w:r>
      <w:r>
        <w:rPr>
          <w:rFonts w:ascii="Times New Roman"/>
          <w:b w:val="false"/>
          <w:i w:val="false"/>
          <w:color w:val="000000"/>
          <w:sz w:val="28"/>
        </w:rPr>
        <w:t>
      18) тармақшадағы «, сондай-ақ жоспарланған қайта бағалаулар туралы» деген сөздер алып тасталсын;</w:t>
      </w:r>
      <w:r>
        <w:br/>
      </w:r>
      <w:r>
        <w:rPr>
          <w:rFonts w:ascii="Times New Roman"/>
          <w:b w:val="false"/>
          <w:i w:val="false"/>
          <w:color w:val="000000"/>
          <w:sz w:val="28"/>
        </w:rPr>
        <w:t>
      21) тармақша алып тасталсын;</w:t>
      </w:r>
      <w:r>
        <w:br/>
      </w:r>
      <w:r>
        <w:rPr>
          <w:rFonts w:ascii="Times New Roman"/>
          <w:b w:val="false"/>
          <w:i w:val="false"/>
          <w:color w:val="000000"/>
          <w:sz w:val="28"/>
        </w:rPr>
        <w:t>
      мынадай мазмұндағы 27) тармақшамен толықтырылсын:</w:t>
      </w:r>
      <w:r>
        <w:br/>
      </w:r>
      <w:r>
        <w:rPr>
          <w:rFonts w:ascii="Times New Roman"/>
          <w:b w:val="false"/>
          <w:i w:val="false"/>
          <w:color w:val="000000"/>
          <w:sz w:val="28"/>
        </w:rPr>
        <w:t>
      «27) нормативтен тыс ысыраптар болған кезде оларды жою жөніндегі, сонымен қатар уәкілетті орган белгілеген өлшемге және мерзімге нормативтік техникалық ысыраптарды төмендету, оның ішінде мәлімделген кезеңге арналған іс-шаралар жоспары, ол экономикалық тиімділік есебін және деректерді қамтитын (электр энергиясын және (немесе) жылу энергиясын беру және (немесе) тарату саласындағы, су шаруашылығы саласындағы, мұнайды магистральдық құбыр жолдары арқылы тасымалдау саласындағы, газды немесе газ конденсатын магистральдық және (немесе) тарату құбыр жолдары арқылы тасымалдау саласындағы реттеліп көрсетілетін қызметтерді көрсететін табиғи монополия субъектісі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8-1-тармақта</w:t>
      </w:r>
      <w:r>
        <w:rPr>
          <w:rFonts w:ascii="Times New Roman"/>
          <w:b w:val="false"/>
          <w:i w:val="false"/>
          <w:color w:val="000000"/>
          <w:sz w:val="28"/>
        </w:rPr>
        <w:t>:</w:t>
      </w:r>
      <w:r>
        <w:br/>
      </w:r>
      <w:r>
        <w:rPr>
          <w:rFonts w:ascii="Times New Roman"/>
          <w:b w:val="false"/>
          <w:i w:val="false"/>
          <w:color w:val="000000"/>
          <w:sz w:val="28"/>
        </w:rPr>
        <w:t>
      1) тармақшасы мынадай редакцияда жазылсын:</w:t>
      </w:r>
      <w:r>
        <w:br/>
      </w:r>
      <w:r>
        <w:rPr>
          <w:rFonts w:ascii="Times New Roman"/>
          <w:b w:val="false"/>
          <w:i w:val="false"/>
          <w:color w:val="000000"/>
          <w:sz w:val="28"/>
        </w:rPr>
        <w:t>
      «1) бекітілген инвестициялық бағдарлама (жоба);»;</w:t>
      </w:r>
      <w:r>
        <w:br/>
      </w:r>
      <w:r>
        <w:rPr>
          <w:rFonts w:ascii="Times New Roman"/>
          <w:b w:val="false"/>
          <w:i w:val="false"/>
          <w:color w:val="000000"/>
          <w:sz w:val="28"/>
        </w:rPr>
        <w:t>
      мынадай мазмұндағы 9) тармақшамен толықтырылсын:</w:t>
      </w:r>
      <w:r>
        <w:br/>
      </w:r>
      <w:r>
        <w:rPr>
          <w:rFonts w:ascii="Times New Roman"/>
          <w:b w:val="false"/>
          <w:i w:val="false"/>
          <w:color w:val="000000"/>
          <w:sz w:val="28"/>
        </w:rPr>
        <w:t>
      «9) Ерекше тәртіптің талаптарына сәйкес осы Ереженің 2–27 және 29-қосымшаларында көрсетілген нысан бойынша тарифтік сметаның жобасы.»;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8-2-тармақтың</w:t>
      </w:r>
      <w:r>
        <w:rPr>
          <w:rFonts w:ascii="Times New Roman"/>
          <w:b w:val="false"/>
          <w:i w:val="false"/>
          <w:color w:val="000000"/>
          <w:sz w:val="28"/>
        </w:rPr>
        <w:t xml:space="preserve"> екінші бөлігі «, алдағы кезеңге бекітілген нормативтік техникалық ысыраптар, тарифтерді төтенше реттеуші шаралар ретінде бекітуге өтінім беруге стратегиялық тауарлар құнының өзгеруі себеп болып табылатын, оның шығыс нормаларының бар екендігі туралы ақпаратты»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8-3-тармақпен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«8-3. Су шаруашылығы жүйелері аясында реттеліп көрсетілетін қызметтеріне тұтыну көлемі бойынша сараланған тарифті бекітуге арналған өтінімге:</w:t>
      </w:r>
      <w:r>
        <w:br/>
      </w:r>
      <w:r>
        <w:rPr>
          <w:rFonts w:ascii="Times New Roman"/>
          <w:b w:val="false"/>
          <w:i w:val="false"/>
          <w:color w:val="000000"/>
          <w:sz w:val="28"/>
        </w:rPr>
        <w:t>
      1) осы Ереженің 8-тармағында көрсетілген құжаттар;</w:t>
      </w:r>
      <w:r>
        <w:br/>
      </w:r>
      <w:r>
        <w:rPr>
          <w:rFonts w:ascii="Times New Roman"/>
          <w:b w:val="false"/>
          <w:i w:val="false"/>
          <w:color w:val="000000"/>
          <w:sz w:val="28"/>
        </w:rPr>
        <w:t>
      2) су шаруашылығы жүйелері салаларындағы қызметтердің реттеліп көрсетілетін жеке тұлғалардың суды тұтыну көлемінің негізделген шамасының жобасы;</w:t>
      </w:r>
      <w:r>
        <w:br/>
      </w:r>
      <w:r>
        <w:rPr>
          <w:rFonts w:ascii="Times New Roman"/>
          <w:b w:val="false"/>
          <w:i w:val="false"/>
          <w:color w:val="000000"/>
          <w:sz w:val="28"/>
        </w:rPr>
        <w:t>
      3) су шаруашылығы жүйелері салаларындағы қызметтердің реттеліп көрсетілетін жеке тұлғалардың суды тұтыну көлемінің негізделген шамасының есебі;</w:t>
      </w:r>
      <w:r>
        <w:br/>
      </w:r>
      <w:r>
        <w:rPr>
          <w:rFonts w:ascii="Times New Roman"/>
          <w:b w:val="false"/>
          <w:i w:val="false"/>
          <w:color w:val="000000"/>
          <w:sz w:val="28"/>
        </w:rPr>
        <w:t>
      4) өтінім берудің алдындағы төрт тоқсан үшін немесе алдыңғы күнтізбелік жыл үшін текше метрдегі (м3) тұтынушылар топтарының бөлінісінде (оның ішінде тұрғындардың, бюджеттік ұйымдардың, жылуэнергетика саласындағы мекемелердің, басқа заңды тұлғалардың) суды тұтыну көлемі бойынша ақпарат;</w:t>
      </w:r>
      <w:r>
        <w:br/>
      </w:r>
      <w:r>
        <w:rPr>
          <w:rFonts w:ascii="Times New Roman"/>
          <w:b w:val="false"/>
          <w:i w:val="false"/>
          <w:color w:val="000000"/>
          <w:sz w:val="28"/>
        </w:rPr>
        <w:t>
      5) суды жеке есепке алу аспабы жоқ абоненттер үшін өтінім берудің алдындағы төрт тоқсанға немесе алдыңғы күнтізбелік жылға текше метрдегі (м3) суды тұтыну көлемі бойынша және азаматтарды тіркеу кітабында тіркелген әрбір адамның саны бойынша ақпарат;</w:t>
      </w:r>
      <w:r>
        <w:br/>
      </w:r>
      <w:r>
        <w:rPr>
          <w:rFonts w:ascii="Times New Roman"/>
          <w:b w:val="false"/>
          <w:i w:val="false"/>
          <w:color w:val="000000"/>
          <w:sz w:val="28"/>
        </w:rPr>
        <w:t>
      6) суды жеке есепке алу аспабы бар абоненттер үшін өтінім берудің алдындағы төрт тоқсанға немесе алдыңғы күнтізбелік жылға текше метрдегі (м3) суды тұтыну көлемі бойынша және азаматтарды тіркеу кітабында тіркелген әрбір адамның саны бойынша ақпарат қоса беріледі.».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1) тармақшасы мынадай редакцияда жазылсын:</w:t>
      </w:r>
      <w:r>
        <w:br/>
      </w:r>
      <w:r>
        <w:rPr>
          <w:rFonts w:ascii="Times New Roman"/>
          <w:b w:val="false"/>
          <w:i w:val="false"/>
          <w:color w:val="000000"/>
          <w:sz w:val="28"/>
        </w:rPr>
        <w:t>
      «1) өтінімнің материалдары тігіледі, нөмірленеді және мөрмен және табиғи монополия субъектісі басшысының қолымен расталады. Қаржылық құжаттарға табиғи монополия субъектісінің басшысы және бас бухгалтері не оларды алмастыратын тұлғалар қол қояды және олар табиғи монополия субъектісінің мөрімен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11-тармақта</w:t>
      </w:r>
      <w:r>
        <w:rPr>
          <w:rFonts w:ascii="Times New Roman"/>
          <w:b w:val="false"/>
          <w:i w:val="false"/>
          <w:color w:val="000000"/>
          <w:sz w:val="28"/>
        </w:rPr>
        <w:t>:</w:t>
      </w:r>
      <w:r>
        <w:br/>
      </w:r>
      <w:r>
        <w:rPr>
          <w:rFonts w:ascii="Times New Roman"/>
          <w:b w:val="false"/>
          <w:i w:val="false"/>
          <w:color w:val="000000"/>
          <w:sz w:val="28"/>
        </w:rPr>
        <w:t>
      2) тармақша «8» деген саннан кейін «және 8-3» деген сөздермен толықтырылсын;</w:t>
      </w:r>
      <w:r>
        <w:br/>
      </w:r>
      <w:r>
        <w:rPr>
          <w:rFonts w:ascii="Times New Roman"/>
          <w:b w:val="false"/>
          <w:i w:val="false"/>
          <w:color w:val="000000"/>
          <w:sz w:val="28"/>
        </w:rPr>
        <w:t>
      мынадай мазмұндағы 2-1) тармақшамен толықтырылсын:</w:t>
      </w:r>
      <w:r>
        <w:br/>
      </w:r>
      <w:r>
        <w:rPr>
          <w:rFonts w:ascii="Times New Roman"/>
          <w:b w:val="false"/>
          <w:i w:val="false"/>
          <w:color w:val="000000"/>
          <w:sz w:val="28"/>
        </w:rPr>
        <w:t>
      «2-1) табиғи монополия субъектісінде мәлімделген кезеңге уәкілетті орган бекіткен және (немесе) келісілген:</w:t>
      </w:r>
      <w:r>
        <w:br/>
      </w:r>
      <w:r>
        <w:rPr>
          <w:rFonts w:ascii="Times New Roman"/>
          <w:b w:val="false"/>
          <w:i w:val="false"/>
          <w:color w:val="000000"/>
          <w:sz w:val="28"/>
        </w:rPr>
        <w:t>
      нормативтік техникалық ысыраптардың;</w:t>
      </w:r>
      <w:r>
        <w:br/>
      </w:r>
      <w:r>
        <w:rPr>
          <w:rFonts w:ascii="Times New Roman"/>
          <w:b w:val="false"/>
          <w:i w:val="false"/>
          <w:color w:val="000000"/>
          <w:sz w:val="28"/>
        </w:rPr>
        <w:t>
      персоналдың нормативтік санының;</w:t>
      </w:r>
      <w:r>
        <w:br/>
      </w:r>
      <w:r>
        <w:rPr>
          <w:rFonts w:ascii="Times New Roman"/>
          <w:b w:val="false"/>
          <w:i w:val="false"/>
          <w:color w:val="000000"/>
          <w:sz w:val="28"/>
        </w:rPr>
        <w:t>
      шикізат, материалдар, отын, энергия шығысының техникалық және технологиялық нормаларының;</w:t>
      </w:r>
      <w:r>
        <w:br/>
      </w:r>
      <w:r>
        <w:rPr>
          <w:rFonts w:ascii="Times New Roman"/>
          <w:b w:val="false"/>
          <w:i w:val="false"/>
          <w:color w:val="000000"/>
          <w:sz w:val="28"/>
        </w:rPr>
        <w:t>
      штат кестесінің және әкімшілік персоналы басшы қызметкерлерінің еңбегіне ақы төлеудің шекті деңгейінің (жарғылық капиталын мемлекеттің қатысуымен заңды тұлға немесе жарғылық капиталына мемлекеттің қатысуымен аффилиирленген заңды тұлғалар болып табылатын табиғи монополия субъектісі);</w:t>
      </w:r>
      <w:r>
        <w:br/>
      </w:r>
      <w:r>
        <w:rPr>
          <w:rFonts w:ascii="Times New Roman"/>
          <w:b w:val="false"/>
          <w:i w:val="false"/>
          <w:color w:val="000000"/>
          <w:sz w:val="28"/>
        </w:rPr>
        <w:t>
      негізгі құралдар құнының өсуіне алып келмейтін, ағымдағы және күрделі жөндеулерге және басқа жөндеу-қалпына келтіру жұмыстарына бағытталған шығындардың жылдық сметасының;</w:t>
      </w:r>
      <w:r>
        <w:br/>
      </w:r>
      <w:r>
        <w:rPr>
          <w:rFonts w:ascii="Times New Roman"/>
          <w:b w:val="false"/>
          <w:i w:val="false"/>
          <w:color w:val="000000"/>
          <w:sz w:val="28"/>
        </w:rPr>
        <w:t>
      есепке алу саясатының болмауы;»;</w:t>
      </w:r>
      <w:r>
        <w:br/>
      </w:r>
      <w:r>
        <w:rPr>
          <w:rFonts w:ascii="Times New Roman"/>
          <w:b w:val="false"/>
          <w:i w:val="false"/>
          <w:color w:val="000000"/>
          <w:sz w:val="28"/>
        </w:rPr>
        <w:t>
      үшінші бөлік «және бекітілген нормативтік техникалық ысыраптар, тарифтерді төтенше реттеуші шаралар ретінде бекітуге өтінім беруге стратегиялық тауарлар құнының өзгеруі себеп болып табылатын, оның шығыс нормаларының болмауы»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13-тармақтың</w:t>
      </w:r>
      <w:r>
        <w:rPr>
          <w:rFonts w:ascii="Times New Roman"/>
          <w:b w:val="false"/>
          <w:i w:val="false"/>
          <w:color w:val="000000"/>
          <w:sz w:val="28"/>
        </w:rPr>
        <w:t xml:space="preserve"> бірінші бөлігінде «тарифтері (бағалары, алымдар ставкалары)» деген сөздерден кейін «, оның ішінде сараланған және инвестициялық тарифтерді (бағаларды, алымдар ставкаларын)»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15-тармақтың</w:t>
      </w:r>
      <w:r>
        <w:rPr>
          <w:rFonts w:ascii="Times New Roman"/>
          <w:b w:val="false"/>
          <w:i w:val="false"/>
          <w:color w:val="000000"/>
          <w:sz w:val="28"/>
        </w:rPr>
        <w:t xml:space="preserve"> 1) тармақшасында «жобаларына,» деген сөзден кейін  қажет болған жағдайда»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«инвестициялық» деген сөздің алдынан «, оның ішінде сараланған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20-тармақтың</w:t>
      </w:r>
      <w:r>
        <w:rPr>
          <w:rFonts w:ascii="Times New Roman"/>
          <w:b w:val="false"/>
          <w:i w:val="false"/>
          <w:color w:val="000000"/>
          <w:sz w:val="28"/>
        </w:rPr>
        <w:t xml:space="preserve"> бірінші бөлігі «тарифтік сметалардың,» деген сөздерден кейін «оның ішінде сараланған және»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20-2-тармақ</w:t>
      </w:r>
      <w:r>
        <w:rPr>
          <w:rFonts w:ascii="Times New Roman"/>
          <w:b w:val="false"/>
          <w:i w:val="false"/>
          <w:color w:val="000000"/>
          <w:sz w:val="28"/>
        </w:rPr>
        <w:t xml:space="preserve"> «тарифтері (бағалары, алымдар ставкалары)» деген сөздерден кейін «, оның ішінде сараланған тарифтері»,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21-тармақтың</w:t>
      </w:r>
      <w:r>
        <w:rPr>
          <w:rFonts w:ascii="Times New Roman"/>
          <w:b w:val="false"/>
          <w:i w:val="false"/>
          <w:color w:val="000000"/>
          <w:sz w:val="28"/>
        </w:rPr>
        <w:t xml:space="preserve"> бірінші бөлігі «тарифтердің (бағалардың, алымдар ставкаларының)» деген сөздерден кейін «, оның ішінде сараланған тарифтердің»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27-1-тармақпен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«27-1. Көрсетілетін қызметтердің көлемдері ұлғайған кезде және еңсерілмес күштің, сондай-ақ табиғи және техногендік сипаттағы төтенше жағдайлар мен технологиялық бұзушылықтарды жоюға немесе мемлекеттік органдардың нұсқамаларын орындауға бағытталған жұмыстардың салдарынан нормаларының ұлғайтылатын жағдайларын қоспағанда, шикізат, материалдар, отын, энергия шығысының бекітілген техникалық және технологиялық нормаларын ескере отырып немесе оларға сүйене отырып белгіленген тарифтік сметада көзделген шығын баптарын түзету көрсетілген шығыс нормаларын бес проценттен астам көтерілмеген жағдайда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«28. Тарифтік сметаға қоса беріліп отырған материалдар тігіледі, нөмірленеді және мөрмен және табиғи монополия субъектісі басшысының қолымен расталады. Қаржылық құжаттарға табиғи монополия субъектісінің басшысы және бас бухгалтері не оларды алмастыратын тұлғалар қол қояды және олар табиғи монополия субъектісінің мөрімен расталады;»;</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5-1-тараумен</w:t>
      </w:r>
      <w:r>
        <w:rPr>
          <w:rFonts w:ascii="Times New Roman"/>
          <w:b w:val="false"/>
          <w:i w:val="false"/>
          <w:color w:val="000000"/>
          <w:sz w:val="28"/>
        </w:rPr>
        <w:t xml:space="preserve"> толықтырылсын:</w:t>
      </w:r>
      <w:r>
        <w:br/>
      </w:r>
      <w:r>
        <w:rPr>
          <w:rFonts w:ascii="Times New Roman"/>
          <w:b w:val="false"/>
          <w:i w:val="false"/>
          <w:color w:val="000000"/>
          <w:sz w:val="28"/>
        </w:rPr>
        <w:t>
      «5-1. Салыстырмалы талдау әдісін қолдана отырып тарифті бекіту және енгізу</w:t>
      </w:r>
      <w:r>
        <w:br/>
      </w:r>
      <w:r>
        <w:rPr>
          <w:rFonts w:ascii="Times New Roman"/>
          <w:b w:val="false"/>
          <w:i w:val="false"/>
          <w:color w:val="000000"/>
          <w:sz w:val="28"/>
        </w:rPr>
        <w:t>
      29-1. Салыстырмалы талдау әдісі қолданылған тариф салыстырмалы талдау әдісі қолданылған тарифтің есеп-қисабы әдістемесіне сәйкес бекітіледі және Заңның </w:t>
      </w:r>
      <w:r>
        <w:rPr>
          <w:rFonts w:ascii="Times New Roman"/>
          <w:b w:val="false"/>
          <w:i w:val="false"/>
          <w:color w:val="000000"/>
          <w:sz w:val="28"/>
        </w:rPr>
        <w:t>15-2-бабында</w:t>
      </w:r>
      <w:r>
        <w:rPr>
          <w:rFonts w:ascii="Times New Roman"/>
          <w:b w:val="false"/>
          <w:i w:val="false"/>
          <w:color w:val="000000"/>
          <w:sz w:val="28"/>
        </w:rPr>
        <w:t xml:space="preserve"> көрсетілген тәртіппен енгізіледі.</w:t>
      </w:r>
      <w:r>
        <w:br/>
      </w:r>
      <w:r>
        <w:rPr>
          <w:rFonts w:ascii="Times New Roman"/>
          <w:b w:val="false"/>
          <w:i w:val="false"/>
          <w:color w:val="000000"/>
          <w:sz w:val="28"/>
        </w:rPr>
        <w:t>
      29-2 Салыстырмалы талдау әдісі қолданылған тариф бекіту үшін ӨЭК жыл сайын 31 тамыздан кешіктірмей:</w:t>
      </w:r>
      <w:r>
        <w:br/>
      </w:r>
      <w:r>
        <w:rPr>
          <w:rFonts w:ascii="Times New Roman"/>
          <w:b w:val="false"/>
          <w:i w:val="false"/>
          <w:color w:val="000000"/>
          <w:sz w:val="28"/>
        </w:rPr>
        <w:t>
      1) уәкілетті органға өндірістік және қаржылық көрсеткіштер туралы ақпаратты негіздеуші материалдарды (осы Ереженің 31- қосымшасына сәйкес нысан бойынша) қоса бере отырып;</w:t>
      </w:r>
      <w:r>
        <w:br/>
      </w:r>
      <w:r>
        <w:rPr>
          <w:rFonts w:ascii="Times New Roman"/>
          <w:b w:val="false"/>
          <w:i w:val="false"/>
          <w:color w:val="000000"/>
          <w:sz w:val="28"/>
        </w:rPr>
        <w:t>
      2) уәкілетті органға немесе оның аумақтық органдарына табиғи монополиялар субъектілерінің Мемлекеттік тізіліміне жергілікті жерде енгізілген негіздеуші материалдарды қоса бере отырып мына ақпаратты:</w:t>
      </w:r>
      <w:r>
        <w:br/>
      </w:r>
      <w:r>
        <w:rPr>
          <w:rFonts w:ascii="Times New Roman"/>
          <w:b w:val="false"/>
          <w:i w:val="false"/>
          <w:color w:val="000000"/>
          <w:sz w:val="28"/>
        </w:rPr>
        <w:t>
      өткен күнтізбелік жылдағы электр энергиясын беру және тарату бойынша көрсетілген қызметтердің нақты шығындары мен көлемдері туралы ақпаратты;</w:t>
      </w:r>
      <w:r>
        <w:br/>
      </w:r>
      <w:r>
        <w:rPr>
          <w:rFonts w:ascii="Times New Roman"/>
          <w:b w:val="false"/>
          <w:i w:val="false"/>
          <w:color w:val="000000"/>
          <w:sz w:val="28"/>
        </w:rPr>
        <w:t>
      алдағы күнтізбелік үш жылға арналған электр энергиясын беру және тарату бойынша көрсетілетін қызметтердің жоспарланып отырған шығындары мен көлемдері туралы ақпаратты;</w:t>
      </w:r>
      <w:r>
        <w:br/>
      </w:r>
      <w:r>
        <w:rPr>
          <w:rFonts w:ascii="Times New Roman"/>
          <w:b w:val="false"/>
          <w:i w:val="false"/>
          <w:color w:val="000000"/>
          <w:sz w:val="28"/>
        </w:rPr>
        <w:t>
      бекітілген инвестициялық бағдарлама (жоба) туралы мәліметті;</w:t>
      </w:r>
      <w:r>
        <w:br/>
      </w:r>
      <w:r>
        <w:rPr>
          <w:rFonts w:ascii="Times New Roman"/>
          <w:b w:val="false"/>
          <w:i w:val="false"/>
          <w:color w:val="000000"/>
          <w:sz w:val="28"/>
        </w:rPr>
        <w:t>
      нормативтен тыс ысыраптар болған кезде оларды жою жөніндегі іс-шаралар жоспарын береді.</w:t>
      </w:r>
      <w:r>
        <w:br/>
      </w:r>
      <w:r>
        <w:rPr>
          <w:rFonts w:ascii="Times New Roman"/>
          <w:b w:val="false"/>
          <w:i w:val="false"/>
          <w:color w:val="000000"/>
          <w:sz w:val="28"/>
        </w:rPr>
        <w:t>
      29-3. ӨЭК тарифтiң өзгеруi туралы ақпаратты тұтынушының назарына оны қолданысқа енгiзгенге дейiн күнтiзбелiк отыз күннен кешiктiрмей жеткiзуге мiндеттi, төтенше реттеуші шара ретінде бекітілген тарифті қоспағанда, ол туралы ақпарат тұтынушының назарына оны қолданысқа енгiзгенге дейiн бес күнтiзбелiк күннен кешiктiрмей жеткiзіледі.</w:t>
      </w:r>
      <w:r>
        <w:br/>
      </w:r>
      <w:r>
        <w:rPr>
          <w:rFonts w:ascii="Times New Roman"/>
          <w:b w:val="false"/>
          <w:i w:val="false"/>
          <w:color w:val="000000"/>
          <w:sz w:val="28"/>
        </w:rPr>
        <w:t>
      29-4. Жаңадан құрылған ӨЭК үшін электр энергиясын беру бойынша көрсетілетін қызметтердің тарифтерін есептеу Заңға сәйкес оңайлатылған тәртіппен жүргізіледі.</w:t>
      </w:r>
      <w:r>
        <w:br/>
      </w:r>
      <w:r>
        <w:rPr>
          <w:rFonts w:ascii="Times New Roman"/>
          <w:b w:val="false"/>
          <w:i w:val="false"/>
          <w:color w:val="000000"/>
          <w:sz w:val="28"/>
        </w:rPr>
        <w:t>
      Бақыланбайтын шығындар өзгерген жағдайда ӨЭК уәкілетті органға электр энергиясын беру бойынша көрсетілетін қызметтердің тарифтерін осы Ережеге сәйкес төтенше реттеуші шаралар ретінде бекітуге өтінім береді.</w:t>
      </w:r>
      <w:r>
        <w:br/>
      </w:r>
      <w:r>
        <w:rPr>
          <w:rFonts w:ascii="Times New Roman"/>
          <w:b w:val="false"/>
          <w:i w:val="false"/>
          <w:color w:val="000000"/>
          <w:sz w:val="28"/>
        </w:rPr>
        <w:t>
      29-5. Тоқсан (жыл) қорытындылары бойынша көрсетілетін қызмет туралы ақпаратты ӨЭК осы Ереженің 32-қосымшасына сәйкес нысан бойынша есептік тоқсаннан (жылдан) кейінгі айдың соңғы күнінен кешіктірмей береді.»;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30-тармақта</w:t>
      </w:r>
      <w:r>
        <w:rPr>
          <w:rFonts w:ascii="Times New Roman"/>
          <w:b w:val="false"/>
          <w:i w:val="false"/>
          <w:color w:val="000000"/>
          <w:sz w:val="28"/>
        </w:rPr>
        <w:t xml:space="preserve"> «субъектiсi» деген сөзден кейін «ӨЭК қоспағанда»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31-тармақта</w:t>
      </w:r>
      <w:r>
        <w:rPr>
          <w:rFonts w:ascii="Times New Roman"/>
          <w:b w:val="false"/>
          <w:i w:val="false"/>
          <w:color w:val="000000"/>
          <w:sz w:val="28"/>
        </w:rPr>
        <w:t>:</w:t>
      </w:r>
      <w:r>
        <w:br/>
      </w:r>
      <w:r>
        <w:rPr>
          <w:rFonts w:ascii="Times New Roman"/>
          <w:b w:val="false"/>
          <w:i w:val="false"/>
          <w:color w:val="000000"/>
          <w:sz w:val="28"/>
        </w:rPr>
        <w:t>
      3) тармақша мынадай редакцияда жазылсын:</w:t>
      </w:r>
      <w:r>
        <w:br/>
      </w:r>
      <w:r>
        <w:rPr>
          <w:rFonts w:ascii="Times New Roman"/>
          <w:b w:val="false"/>
          <w:i w:val="false"/>
          <w:color w:val="000000"/>
          <w:sz w:val="28"/>
        </w:rPr>
        <w:t>
      «3) пайдалар мен залалдар туралы есеп»;</w:t>
      </w:r>
      <w:r>
        <w:br/>
      </w:r>
      <w:r>
        <w:rPr>
          <w:rFonts w:ascii="Times New Roman"/>
          <w:b w:val="false"/>
          <w:i w:val="false"/>
          <w:color w:val="000000"/>
          <w:sz w:val="28"/>
        </w:rPr>
        <w:t>
      5) тармақша мынадай редакцияда жазылсын:</w:t>
      </w:r>
      <w:r>
        <w:br/>
      </w:r>
      <w:r>
        <w:rPr>
          <w:rFonts w:ascii="Times New Roman"/>
          <w:b w:val="false"/>
          <w:i w:val="false"/>
          <w:color w:val="000000"/>
          <w:sz w:val="28"/>
        </w:rPr>
        <w:t>
      «5) капиталдағы өзгерістер туралы есеп;»;</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31-1-тармақпен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«31-1. Тарифтік сметаның орындалуы туралы есепке қоса беріліп отырған материалдар тігіледі, нөмірленеді және мөрмен және табиғи монополия субъектісі басшысының қолымен расталады. Қаржылық құжаттарға табиғи монополия субъектісінің басшысы және бас бухгалтері не оларды алмастыратын тұлғалар қол қояды және олар табиғи монополия субъектісінің мөрімен расталады.»;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«Уәкiлеттi орган тарифтің, оның ішінде сараланған тарифтің және түзетулер ескерілген тарифтік сметаның жобасын және (немесе) тарифтік сметаның орындалуы туралы есептi қарау кезiнде жария тыңдаулар өткiзуге құқылы.»;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табиғи монополия субъектісіне Қазақстан Республикасының қолданыстағы заңнамасына сәйкес ден қою шараларын қолдану;»;</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1-қосымшасы</w:t>
      </w:r>
      <w:r>
        <w:rPr>
          <w:rFonts w:ascii="Times New Roman"/>
          <w:b w:val="false"/>
          <w:i w:val="false"/>
          <w:color w:val="000000"/>
          <w:sz w:val="28"/>
        </w:rPr>
        <w:t xml:space="preserve"> 1-қосымшаға сәйкес редакцияда жазылсын;</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2-қосымшасы</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«Мұнайды магистральдық құбыржолы жүйесі арқылы қайта айдау жөніндегі қызметтерге арналған тарифтік смета»;</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3-қосымшасының</w:t>
      </w:r>
      <w:r>
        <w:rPr>
          <w:rFonts w:ascii="Times New Roman"/>
          <w:b w:val="false"/>
          <w:i w:val="false"/>
          <w:color w:val="000000"/>
          <w:sz w:val="28"/>
        </w:rPr>
        <w:t xml:space="preserve"> тақырыбы өзгеріссіз қалдырылсын;</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7-қосымшасының</w:t>
      </w:r>
      <w:r>
        <w:rPr>
          <w:rFonts w:ascii="Times New Roman"/>
          <w:b w:val="false"/>
          <w:i w:val="false"/>
          <w:color w:val="000000"/>
          <w:sz w:val="28"/>
        </w:rPr>
        <w:t xml:space="preserve"> тақырыбындағы «және газ конденсаты», «және (немесе) бөлуші» деген сөздер алып тасталсын;</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9-қосымшасының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«Суды таратушы желілер арқылы беру жөніндегі қызметтерге арналған тарифтік смета»;</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10-қосымшасының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«Суды магистральдық құбыржолдары арқылы беру жөніндегі қызметтерге арналған тарифтік смета»;</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11-қосымшасының</w:t>
      </w:r>
      <w:r>
        <w:rPr>
          <w:rFonts w:ascii="Times New Roman"/>
          <w:b w:val="false"/>
          <w:i w:val="false"/>
          <w:color w:val="000000"/>
          <w:sz w:val="28"/>
        </w:rPr>
        <w:t xml:space="preserve"> тақырыбындағы «Арна» деген сөз «Сарқынды суларды бұру және (немесе) тазарту жөніндегі» деген сөздермен ауыстырылсын;</w:t>
      </w:r>
      <w:r>
        <w:br/>
      </w:r>
      <w:r>
        <w:rPr>
          <w:rFonts w:ascii="Times New Roman"/>
          <w:b w:val="false"/>
          <w:i w:val="false"/>
          <w:color w:val="000000"/>
          <w:sz w:val="28"/>
        </w:rPr>
        <w:t>
</w:t>
      </w:r>
      <w:r>
        <w:rPr>
          <w:rFonts w:ascii="Times New Roman"/>
          <w:b w:val="false"/>
          <w:i w:val="false"/>
          <w:color w:val="000000"/>
          <w:sz w:val="28"/>
        </w:rPr>
        <w:t>
      осы бұйрыққа берілген 2 – 12-қосымшаларға сәйкес </w:t>
      </w:r>
      <w:r>
        <w:rPr>
          <w:rFonts w:ascii="Times New Roman"/>
          <w:b w:val="false"/>
          <w:i w:val="false"/>
          <w:color w:val="000000"/>
          <w:sz w:val="28"/>
        </w:rPr>
        <w:t>3-1</w:t>
      </w:r>
      <w:r>
        <w:rPr>
          <w:rFonts w:ascii="Times New Roman"/>
          <w:b w:val="false"/>
          <w:i w:val="false"/>
          <w:color w:val="000000"/>
          <w:sz w:val="28"/>
        </w:rPr>
        <w:t>, </w:t>
      </w:r>
      <w:r>
        <w:rPr>
          <w:rFonts w:ascii="Times New Roman"/>
          <w:b w:val="false"/>
          <w:i w:val="false"/>
          <w:color w:val="000000"/>
          <w:sz w:val="28"/>
        </w:rPr>
        <w:t>3-2</w:t>
      </w:r>
      <w:r>
        <w:rPr>
          <w:rFonts w:ascii="Times New Roman"/>
          <w:b w:val="false"/>
          <w:i w:val="false"/>
          <w:color w:val="000000"/>
          <w:sz w:val="28"/>
        </w:rPr>
        <w:t>, </w:t>
      </w:r>
      <w:r>
        <w:rPr>
          <w:rFonts w:ascii="Times New Roman"/>
          <w:b w:val="false"/>
          <w:i w:val="false"/>
          <w:color w:val="000000"/>
          <w:sz w:val="28"/>
        </w:rPr>
        <w:t>5-1</w:t>
      </w:r>
      <w:r>
        <w:rPr>
          <w:rFonts w:ascii="Times New Roman"/>
          <w:b w:val="false"/>
          <w:i w:val="false"/>
          <w:color w:val="000000"/>
          <w:sz w:val="28"/>
        </w:rPr>
        <w:t>, </w:t>
      </w:r>
      <w:r>
        <w:rPr>
          <w:rFonts w:ascii="Times New Roman"/>
          <w:b w:val="false"/>
          <w:i w:val="false"/>
          <w:color w:val="000000"/>
          <w:sz w:val="28"/>
        </w:rPr>
        <w:t>7-1</w:t>
      </w:r>
      <w:r>
        <w:rPr>
          <w:rFonts w:ascii="Times New Roman"/>
          <w:b w:val="false"/>
          <w:i w:val="false"/>
          <w:color w:val="000000"/>
          <w:sz w:val="28"/>
        </w:rPr>
        <w:t>, </w:t>
      </w:r>
      <w:r>
        <w:rPr>
          <w:rFonts w:ascii="Times New Roman"/>
          <w:b w:val="false"/>
          <w:i w:val="false"/>
          <w:color w:val="000000"/>
          <w:sz w:val="28"/>
        </w:rPr>
        <w:t>7-2</w:t>
      </w:r>
      <w:r>
        <w:rPr>
          <w:rFonts w:ascii="Times New Roman"/>
          <w:b w:val="false"/>
          <w:i w:val="false"/>
          <w:color w:val="000000"/>
          <w:sz w:val="28"/>
        </w:rPr>
        <w:t>, </w:t>
      </w:r>
      <w:r>
        <w:rPr>
          <w:rFonts w:ascii="Times New Roman"/>
          <w:b w:val="false"/>
          <w:i w:val="false"/>
          <w:color w:val="000000"/>
          <w:sz w:val="28"/>
        </w:rPr>
        <w:t>9-1</w:t>
      </w:r>
      <w:r>
        <w:rPr>
          <w:rFonts w:ascii="Times New Roman"/>
          <w:b w:val="false"/>
          <w:i w:val="false"/>
          <w:color w:val="000000"/>
          <w:sz w:val="28"/>
        </w:rPr>
        <w:t>, </w:t>
      </w:r>
      <w:r>
        <w:rPr>
          <w:rFonts w:ascii="Times New Roman"/>
          <w:b w:val="false"/>
          <w:i w:val="false"/>
          <w:color w:val="000000"/>
          <w:sz w:val="28"/>
        </w:rPr>
        <w:t>10-1</w:t>
      </w:r>
      <w:r>
        <w:rPr>
          <w:rFonts w:ascii="Times New Roman"/>
          <w:b w:val="false"/>
          <w:i w:val="false"/>
          <w:color w:val="000000"/>
          <w:sz w:val="28"/>
        </w:rPr>
        <w:t>, </w:t>
      </w:r>
      <w:r>
        <w:rPr>
          <w:rFonts w:ascii="Times New Roman"/>
          <w:b w:val="false"/>
          <w:i w:val="false"/>
          <w:color w:val="000000"/>
          <w:sz w:val="28"/>
        </w:rPr>
        <w:t>14-1</w:t>
      </w:r>
      <w:r>
        <w:rPr>
          <w:rFonts w:ascii="Times New Roman"/>
          <w:b w:val="false"/>
          <w:i w:val="false"/>
          <w:color w:val="000000"/>
          <w:sz w:val="28"/>
        </w:rPr>
        <w:t>, </w:t>
      </w:r>
      <w:r>
        <w:rPr>
          <w:rFonts w:ascii="Times New Roman"/>
          <w:b w:val="false"/>
          <w:i w:val="false"/>
          <w:color w:val="000000"/>
          <w:sz w:val="28"/>
        </w:rPr>
        <w:t>18-1</w:t>
      </w:r>
      <w:r>
        <w:rPr>
          <w:rFonts w:ascii="Times New Roman"/>
          <w:b w:val="false"/>
          <w:i w:val="false"/>
          <w:color w:val="000000"/>
          <w:sz w:val="28"/>
        </w:rPr>
        <w:t>,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32-қосымшалармен</w:t>
      </w:r>
      <w:r>
        <w:rPr>
          <w:rFonts w:ascii="Times New Roman"/>
          <w:b w:val="false"/>
          <w:i w:val="false"/>
          <w:color w:val="000000"/>
          <w:sz w:val="28"/>
        </w:rPr>
        <w:t xml:space="preserve"> толықтырылсын:</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13-қосымшасы</w:t>
      </w:r>
      <w:r>
        <w:rPr>
          <w:rFonts w:ascii="Times New Roman"/>
          <w:b w:val="false"/>
          <w:i w:val="false"/>
          <w:color w:val="000000"/>
          <w:sz w:val="28"/>
        </w:rPr>
        <w:t xml:space="preserve"> алып тасталсын;</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23-қосымшаларындағы</w:t>
      </w:r>
      <w:r>
        <w:rPr>
          <w:rFonts w:ascii="Times New Roman"/>
          <w:b w:val="false"/>
          <w:i w:val="false"/>
          <w:color w:val="000000"/>
          <w:sz w:val="28"/>
        </w:rPr>
        <w:t xml:space="preserve"> реттік нөмірі 4, 4.1-жолдары мынадай редакцияда жазылсын:</w:t>
      </w:r>
      <w:r>
        <w:br/>
      </w:r>
      <w:r>
        <w:rPr>
          <w:rFonts w:ascii="Times New Roman"/>
          <w:b w:val="false"/>
          <w:i w:val="false"/>
          <w:color w:val="000000"/>
          <w:sz w:val="28"/>
        </w:rPr>
        <w:t>
      «4. Жұмыстар мен қызметтерге</w:t>
      </w:r>
      <w:r>
        <w:br/>
      </w:r>
      <w:r>
        <w:rPr>
          <w:rFonts w:ascii="Times New Roman"/>
          <w:b w:val="false"/>
          <w:i w:val="false"/>
          <w:color w:val="000000"/>
          <w:sz w:val="28"/>
        </w:rPr>
        <w:t>
      оның ішінде:</w:t>
      </w:r>
      <w:r>
        <w:br/>
      </w:r>
      <w:r>
        <w:rPr>
          <w:rFonts w:ascii="Times New Roman"/>
          <w:b w:val="false"/>
          <w:i w:val="false"/>
          <w:color w:val="000000"/>
          <w:sz w:val="28"/>
        </w:rPr>
        <w:t>
      4.1. ағымдағы жөндеуге ақы төлеу»;</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23-қосымшасында</w:t>
      </w:r>
      <w:r>
        <w:rPr>
          <w:rFonts w:ascii="Times New Roman"/>
          <w:b w:val="false"/>
          <w:i w:val="false"/>
          <w:color w:val="000000"/>
          <w:sz w:val="28"/>
        </w:rPr>
        <w:t xml:space="preserve"> реттік нөмірі VI жолдағы 3-бағандағы «вагондар» деген сөз «вагон/км» деген сөзбен ауыстырылсын;</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27-қосымшаларында</w:t>
      </w:r>
      <w:r>
        <w:rPr>
          <w:rFonts w:ascii="Times New Roman"/>
          <w:b w:val="false"/>
          <w:i w:val="false"/>
          <w:color w:val="000000"/>
          <w:sz w:val="28"/>
        </w:rPr>
        <w:t>:</w:t>
      </w:r>
      <w:r>
        <w:br/>
      </w:r>
      <w:r>
        <w:rPr>
          <w:rFonts w:ascii="Times New Roman"/>
          <w:b w:val="false"/>
          <w:i w:val="false"/>
          <w:color w:val="000000"/>
          <w:sz w:val="28"/>
        </w:rPr>
        <w:t>
      реттік нөмірі 4-жолдағы «соның ішінде» деген сөздер алып тасталсын;</w:t>
      </w:r>
      <w:r>
        <w:br/>
      </w:r>
      <w:r>
        <w:rPr>
          <w:rFonts w:ascii="Times New Roman"/>
          <w:b w:val="false"/>
          <w:i w:val="false"/>
          <w:color w:val="000000"/>
          <w:sz w:val="28"/>
        </w:rPr>
        <w:t>
      4.1-жол алып тасталсын;</w:t>
      </w:r>
      <w:r>
        <w:br/>
      </w:r>
      <w:r>
        <w:rPr>
          <w:rFonts w:ascii="Times New Roman"/>
          <w:b w:val="false"/>
          <w:i w:val="false"/>
          <w:color w:val="000000"/>
          <w:sz w:val="28"/>
        </w:rPr>
        <w:t>
</w:t>
      </w:r>
      <w:r>
        <w:rPr>
          <w:rFonts w:ascii="Times New Roman"/>
          <w:b w:val="false"/>
          <w:i w:val="false"/>
          <w:color w:val="000000"/>
          <w:sz w:val="28"/>
        </w:rPr>
        <w:t>
      көрсетілген Ереженің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26-қосымшалары</w:t>
      </w:r>
      <w:r>
        <w:rPr>
          <w:rFonts w:ascii="Times New Roman"/>
          <w:b w:val="false"/>
          <w:i w:val="false"/>
          <w:color w:val="000000"/>
          <w:sz w:val="28"/>
        </w:rPr>
        <w:t xml:space="preserve"> осы бұйрыққа берілген 13 және 14-қосымшаларға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агенттігінің Стратегиялық жоспарлау және жиынтық талдау департаменті (Л.С. Ермакалиева) осы бұйрықты Қазақстан Республикасының Әділет министрлігінде заңнамада белгіленген тәртіппен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агенттігінің Әкімшілік жұмысы департаменті (Е.О. Есіркепов) осы бұйрық Қазақстан Республикасының Әділет министрлігінде мемлекеттік тіркелгеннен кейін:</w:t>
      </w:r>
      <w:r>
        <w:br/>
      </w:r>
      <w:r>
        <w:rPr>
          <w:rFonts w:ascii="Times New Roman"/>
          <w:b w:val="false"/>
          <w:i w:val="false"/>
          <w:color w:val="000000"/>
          <w:sz w:val="28"/>
        </w:rPr>
        <w:t>
</w:t>
      </w:r>
      <w:r>
        <w:rPr>
          <w:rFonts w:ascii="Times New Roman"/>
          <w:b w:val="false"/>
          <w:i w:val="false"/>
          <w:color w:val="000000"/>
          <w:sz w:val="28"/>
        </w:rPr>
        <w:t>
      1) оны белгіленген тәртіппен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2) оны Қазақстан Республикасы Табиғи монополияларды реттеу агенттігінің құрылымдық бөлімшелері мен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Табиғи монополияларды реттеу агенттігі төрағасының орынбасары Қ.М. Смағұловқа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бастап он күнтізбелік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Н. Алдабергенов</w:t>
      </w:r>
    </w:p>
    <w:bookmarkStart w:name="z49" w:id="1"/>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2010 жылғы 30 сәуірдегі </w:t>
      </w:r>
      <w:r>
        <w:br/>
      </w:r>
      <w:r>
        <w:rPr>
          <w:rFonts w:ascii="Times New Roman"/>
          <w:b w:val="false"/>
          <w:i w:val="false"/>
          <w:color w:val="000000"/>
          <w:sz w:val="28"/>
        </w:rPr>
        <w:t xml:space="preserve">
№ 137-НҚ бұйрығына 1-қосымша        </w:t>
      </w:r>
    </w:p>
    <w:bookmarkEnd w:id="1"/>
    <w:p>
      <w:pPr>
        <w:spacing w:after="0"/>
        <w:ind w:left="0"/>
        <w:jc w:val="both"/>
      </w:pPr>
      <w:r>
        <w:rPr>
          <w:rFonts w:ascii="Times New Roman"/>
          <w:b w:val="false"/>
          <w:i w:val="false"/>
          <w:color w:val="000000"/>
          <w:sz w:val="28"/>
        </w:rPr>
        <w:t xml:space="preserve">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1-қосымша                </w:t>
      </w:r>
    </w:p>
    <w:p>
      <w:pPr>
        <w:spacing w:after="0"/>
        <w:ind w:left="0"/>
        <w:jc w:val="both"/>
      </w:pPr>
      <w:r>
        <w:rPr>
          <w:rFonts w:ascii="Times New Roman"/>
          <w:b w:val="false"/>
          <w:i w:val="false"/>
          <w:color w:val="000000"/>
          <w:sz w:val="28"/>
        </w:rPr>
        <w:t>Субъектінің атауы _______________________________</w:t>
      </w:r>
    </w:p>
    <w:p>
      <w:pPr>
        <w:spacing w:after="0"/>
        <w:ind w:left="0"/>
        <w:jc w:val="left"/>
      </w:pPr>
      <w:r>
        <w:rPr>
          <w:rFonts w:ascii="Times New Roman"/>
          <w:b/>
          <w:i w:val="false"/>
          <w:color w:val="000000"/>
        </w:rPr>
        <w:t xml:space="preserve"> Табиғи монополиялар субъектілерінің реттеліп көрсетілетін қызметтеріне (тауарларына, жұмыстарына) арналған тарифтердің (бағалардың, алым ставкаларының) жобасын есептеу үшін жиынтық деректер</w:t>
      </w:r>
    </w:p>
    <w:p>
      <w:pPr>
        <w:spacing w:after="0"/>
        <w:ind w:left="0"/>
        <w:jc w:val="both"/>
      </w:pPr>
      <w:r>
        <w:rPr>
          <w:rFonts w:ascii="Times New Roman"/>
          <w:b w:val="false"/>
          <w:i w:val="false"/>
          <w:color w:val="000000"/>
          <w:sz w:val="28"/>
        </w:rPr>
        <w:t>20___ жылғы ________________жағдай бойынша</w:t>
      </w:r>
      <w:r>
        <w:br/>
      </w:r>
      <w:r>
        <w:rPr>
          <w:rFonts w:ascii="Times New Roman"/>
          <w:b w:val="false"/>
          <w:i w:val="false"/>
          <w:color w:val="000000"/>
          <w:sz w:val="28"/>
        </w:rPr>
        <w:t>
реттеліп көрсетілетін қызметтер (тауарлар, жұмыстар) түрінің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3122"/>
        <w:gridCol w:w="1618"/>
        <w:gridCol w:w="1715"/>
        <w:gridCol w:w="2228"/>
        <w:gridCol w:w="1971"/>
        <w:gridCol w:w="1636"/>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тарифтік сметада қабылданды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аяқталған жылдың нақты көрсеткіштері</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4 аяқталған тоқсанның нақты көрсеткіштері</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Субъект жобалайтын көрсеткіштер</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 оның ішінде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 оның ішінде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шығыстары, барлығы, оның ішінде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персоналдың жалақысы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 оның ішінде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(таратып жазу)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 оның ішінде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 оның ішінде:</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шығыстар (таратып жазу)</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Қызметтер ұсынуға арналған барлық шығын</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(АРБ*ПС/(1-(КТС /100))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енгізілген активтердің реттелетін базасы (АРБ).</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(тауарлардың, жұмыстардың) көлемі</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көрсеткіштерде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31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көрсеткіштерде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IX</w:t>
            </w:r>
          </w:p>
        </w:tc>
        <w:tc>
          <w:tcPr>
            <w:tcW w:w="3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 тердің (тауарлардың, жұмыстардың) бірлігі не теңге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4"/>
        <w:gridCol w:w="8206"/>
        <w:gridCol w:w="1756"/>
        <w:gridCol w:w="1794"/>
      </w:tblGrid>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Персоналдың тізім бойынша орташа саны,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 барлығы, оның ішінде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персоналдың</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келетін күрделі жөндеу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Пайданың есебінен жүзеге асырылатын шығындар (таратып жазу)</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тәсілмен орындалатын ағымдағы (жоспарлы-ескерту) жөндеу, барлығы, оның ішінде</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Жөндеуге арналған материалдар</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Қолдары:</w:t>
      </w:r>
      <w:r>
        <w:br/>
      </w:r>
      <w:r>
        <w:rPr>
          <w:rFonts w:ascii="Times New Roman"/>
          <w:b w:val="false"/>
          <w:i w:val="false"/>
          <w:color w:val="000000"/>
          <w:sz w:val="28"/>
        </w:rPr>
        <w:t>
      Басшы</w:t>
      </w:r>
      <w:r>
        <w:br/>
      </w:r>
      <w:r>
        <w:rPr>
          <w:rFonts w:ascii="Times New Roman"/>
          <w:b w:val="false"/>
          <w:i w:val="false"/>
          <w:color w:val="000000"/>
          <w:sz w:val="28"/>
        </w:rPr>
        <w:t>
      Бас бухгалтер</w:t>
      </w:r>
    </w:p>
    <w:bookmarkStart w:name="z50" w:id="2"/>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2010 жылғы 30 сәуірдегі </w:t>
      </w:r>
      <w:r>
        <w:br/>
      </w:r>
      <w:r>
        <w:rPr>
          <w:rFonts w:ascii="Times New Roman"/>
          <w:b w:val="false"/>
          <w:i w:val="false"/>
          <w:color w:val="000000"/>
          <w:sz w:val="28"/>
        </w:rPr>
        <w:t xml:space="preserve">
№ 137-НҚ бұйрығына 2-қосымша        </w:t>
      </w:r>
    </w:p>
    <w:bookmarkEnd w:id="2"/>
    <w:p>
      <w:pPr>
        <w:spacing w:after="0"/>
        <w:ind w:left="0"/>
        <w:jc w:val="both"/>
      </w:pPr>
      <w:r>
        <w:rPr>
          <w:rFonts w:ascii="Times New Roman"/>
          <w:b w:val="false"/>
          <w:i w:val="false"/>
          <w:color w:val="000000"/>
          <w:sz w:val="28"/>
        </w:rPr>
        <w:t xml:space="preserve">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3-1-қосымша                </w:t>
      </w:r>
    </w:p>
    <w:p>
      <w:pPr>
        <w:spacing w:after="0"/>
        <w:ind w:left="0"/>
        <w:jc w:val="both"/>
      </w:pPr>
      <w:r>
        <w:rPr>
          <w:rFonts w:ascii="Times New Roman"/>
          <w:b w:val="false"/>
          <w:i w:val="false"/>
          <w:color w:val="000000"/>
          <w:sz w:val="28"/>
        </w:rPr>
        <w:t>Субъектінің атауы _______________________________</w:t>
      </w:r>
    </w:p>
    <w:p>
      <w:pPr>
        <w:spacing w:after="0"/>
        <w:ind w:left="0"/>
        <w:jc w:val="left"/>
      </w:pPr>
      <w:r>
        <w:rPr>
          <w:rFonts w:ascii="Times New Roman"/>
          <w:b/>
          <w:i w:val="false"/>
          <w:color w:val="000000"/>
        </w:rPr>
        <w:t xml:space="preserve"> Мұнайды танкерлерге құю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5584"/>
        <w:gridCol w:w="2782"/>
        <w:gridCol w:w="382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 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51" w:id="3"/>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2010 жылғы 30 сәуірдегі </w:t>
      </w:r>
      <w:r>
        <w:br/>
      </w:r>
      <w:r>
        <w:rPr>
          <w:rFonts w:ascii="Times New Roman"/>
          <w:b w:val="false"/>
          <w:i w:val="false"/>
          <w:color w:val="000000"/>
          <w:sz w:val="28"/>
        </w:rPr>
        <w:t xml:space="preserve">
№ 137-НҚ бұйрығына 3-қосымша        </w:t>
      </w:r>
    </w:p>
    <w:bookmarkEnd w:id="3"/>
    <w:p>
      <w:pPr>
        <w:spacing w:after="0"/>
        <w:ind w:left="0"/>
        <w:jc w:val="both"/>
      </w:pPr>
      <w:r>
        <w:rPr>
          <w:rFonts w:ascii="Times New Roman"/>
          <w:b w:val="false"/>
          <w:i w:val="false"/>
          <w:color w:val="000000"/>
          <w:sz w:val="28"/>
        </w:rPr>
        <w:t xml:space="preserve">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3-2-қосымша                </w:t>
      </w:r>
    </w:p>
    <w:p>
      <w:pPr>
        <w:spacing w:after="0"/>
        <w:ind w:left="0"/>
        <w:jc w:val="both"/>
      </w:pPr>
      <w:r>
        <w:rPr>
          <w:rFonts w:ascii="Times New Roman"/>
          <w:b w:val="false"/>
          <w:i w:val="false"/>
          <w:color w:val="000000"/>
          <w:sz w:val="28"/>
        </w:rPr>
        <w:t>Субъектінің атауы ______________________________</w:t>
      </w:r>
    </w:p>
    <w:p>
      <w:pPr>
        <w:spacing w:after="0"/>
        <w:ind w:left="0"/>
        <w:jc w:val="left"/>
      </w:pPr>
      <w:r>
        <w:rPr>
          <w:rFonts w:ascii="Times New Roman"/>
          <w:b/>
          <w:i w:val="false"/>
          <w:color w:val="000000"/>
        </w:rPr>
        <w:t xml:space="preserve"> Мұнайды автоцистернасынан (на) төгу/құю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5584"/>
        <w:gridCol w:w="2782"/>
        <w:gridCol w:w="382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 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52" w:id="4"/>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2010 жылғы 30 сәуірдегі </w:t>
      </w:r>
      <w:r>
        <w:br/>
      </w:r>
      <w:r>
        <w:rPr>
          <w:rFonts w:ascii="Times New Roman"/>
          <w:b w:val="false"/>
          <w:i w:val="false"/>
          <w:color w:val="000000"/>
          <w:sz w:val="28"/>
        </w:rPr>
        <w:t xml:space="preserve">
№ 137-НҚ бұйрығына 4-қосымша        </w:t>
      </w:r>
    </w:p>
    <w:bookmarkEnd w:id="4"/>
    <w:p>
      <w:pPr>
        <w:spacing w:after="0"/>
        <w:ind w:left="0"/>
        <w:jc w:val="both"/>
      </w:pPr>
      <w:r>
        <w:rPr>
          <w:rFonts w:ascii="Times New Roman"/>
          <w:b w:val="false"/>
          <w:i w:val="false"/>
          <w:color w:val="000000"/>
          <w:sz w:val="28"/>
        </w:rPr>
        <w:t xml:space="preserve">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5-1-қосымша                </w:t>
      </w:r>
    </w:p>
    <w:p>
      <w:pPr>
        <w:spacing w:after="0"/>
        <w:ind w:left="0"/>
        <w:jc w:val="both"/>
      </w:pPr>
      <w:r>
        <w:rPr>
          <w:rFonts w:ascii="Times New Roman"/>
          <w:b w:val="false"/>
          <w:i w:val="false"/>
          <w:color w:val="000000"/>
          <w:sz w:val="28"/>
        </w:rPr>
        <w:t>Субъектінің атауы __________________________________</w:t>
      </w:r>
    </w:p>
    <w:p>
      <w:pPr>
        <w:spacing w:after="0"/>
        <w:ind w:left="0"/>
        <w:jc w:val="left"/>
      </w:pPr>
      <w:r>
        <w:rPr>
          <w:rFonts w:ascii="Times New Roman"/>
          <w:b/>
          <w:i w:val="false"/>
          <w:color w:val="000000"/>
        </w:rPr>
        <w:t xml:space="preserve"> Мұнайды араластыру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5584"/>
        <w:gridCol w:w="2782"/>
        <w:gridCol w:w="3826"/>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 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бұйымдар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барлығы</w:t>
            </w:r>
            <w:r>
              <w:br/>
            </w:r>
            <w:r>
              <w:rPr>
                <w:rFonts w:ascii="Times New Roman"/>
                <w:b w:val="false"/>
                <w:i w:val="false"/>
                <w:color w:val="000000"/>
                <w:sz w:val="20"/>
              </w:rPr>
              <w:t>
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53" w:id="5"/>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2010 жылғы 30 сәуірдегі </w:t>
      </w:r>
      <w:r>
        <w:br/>
      </w:r>
      <w:r>
        <w:rPr>
          <w:rFonts w:ascii="Times New Roman"/>
          <w:b w:val="false"/>
          <w:i w:val="false"/>
          <w:color w:val="000000"/>
          <w:sz w:val="28"/>
        </w:rPr>
        <w:t xml:space="preserve">
№ 137-НҚ бұйрығына 5-қосымша        </w:t>
      </w:r>
    </w:p>
    <w:bookmarkEnd w:id="5"/>
    <w:p>
      <w:pPr>
        <w:spacing w:after="0"/>
        <w:ind w:left="0"/>
        <w:jc w:val="both"/>
      </w:pPr>
      <w:r>
        <w:rPr>
          <w:rFonts w:ascii="Times New Roman"/>
          <w:b w:val="false"/>
          <w:i w:val="false"/>
          <w:color w:val="000000"/>
          <w:sz w:val="28"/>
        </w:rPr>
        <w:t xml:space="preserve">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7-1-қосымша                </w:t>
      </w:r>
    </w:p>
    <w:p>
      <w:pPr>
        <w:spacing w:after="0"/>
        <w:ind w:left="0"/>
        <w:jc w:val="both"/>
      </w:pPr>
      <w:r>
        <w:rPr>
          <w:rFonts w:ascii="Times New Roman"/>
          <w:b w:val="false"/>
          <w:i w:val="false"/>
          <w:color w:val="000000"/>
          <w:sz w:val="28"/>
        </w:rPr>
        <w:t>Субъектінің атауы ________________________________</w:t>
      </w:r>
    </w:p>
    <w:p>
      <w:pPr>
        <w:spacing w:after="0"/>
        <w:ind w:left="0"/>
        <w:jc w:val="left"/>
      </w:pPr>
      <w:r>
        <w:rPr>
          <w:rFonts w:ascii="Times New Roman"/>
          <w:b/>
          <w:i w:val="false"/>
          <w:color w:val="000000"/>
        </w:rPr>
        <w:t xml:space="preserve"> Қазақстан Республикасының тұтынушылары үшін табиғи газды құбыржолдары арқылы тарату бойынша тасымалдау жөнiндегi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5582"/>
        <w:gridCol w:w="2785"/>
        <w:gridCol w:w="3825"/>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 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мұқтаждары мен ысыраптарына</w:t>
            </w:r>
            <w:r>
              <w:br/>
            </w:r>
            <w:r>
              <w:rPr>
                <w:rFonts w:ascii="Times New Roman"/>
                <w:b w:val="false"/>
                <w:i w:val="false"/>
                <w:color w:val="000000"/>
                <w:sz w:val="20"/>
              </w:rPr>
              <w:t>
арналған газ</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химикаттар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барлығы, 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 диагностика,</w:t>
            </w:r>
            <w:r>
              <w:br/>
            </w:r>
            <w:r>
              <w:rPr>
                <w:rFonts w:ascii="Times New Roman"/>
                <w:b w:val="false"/>
                <w:i w:val="false"/>
                <w:color w:val="000000"/>
                <w:sz w:val="20"/>
              </w:rPr>
              <w:t>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және қоқыс шығару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(таратып жазу қажет)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өрт/ведомстводан тыс күзет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теңге/1000 м</w:t>
            </w:r>
            <w:r>
              <w:rPr>
                <w:rFonts w:ascii="Times New Roman"/>
                <w:b w:val="false"/>
                <w:i w:val="false"/>
                <w:color w:val="000000"/>
                <w:vertAlign w:val="superscript"/>
              </w:rPr>
              <w:t>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54" w:id="6"/>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2010 жылғы 30 сәуірдегі </w:t>
      </w:r>
      <w:r>
        <w:br/>
      </w:r>
      <w:r>
        <w:rPr>
          <w:rFonts w:ascii="Times New Roman"/>
          <w:b w:val="false"/>
          <w:i w:val="false"/>
          <w:color w:val="000000"/>
          <w:sz w:val="28"/>
        </w:rPr>
        <w:t xml:space="preserve">
№ 137-НҚ бұйрығына 6-қосымша        </w:t>
      </w:r>
    </w:p>
    <w:bookmarkEnd w:id="6"/>
    <w:p>
      <w:pPr>
        <w:spacing w:after="0"/>
        <w:ind w:left="0"/>
        <w:jc w:val="both"/>
      </w:pPr>
      <w:r>
        <w:rPr>
          <w:rFonts w:ascii="Times New Roman"/>
          <w:b w:val="false"/>
          <w:i w:val="false"/>
          <w:color w:val="000000"/>
          <w:sz w:val="28"/>
        </w:rPr>
        <w:t xml:space="preserve">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7-2-қосымша                </w:t>
      </w:r>
    </w:p>
    <w:p>
      <w:pPr>
        <w:spacing w:after="0"/>
        <w:ind w:left="0"/>
        <w:jc w:val="both"/>
      </w:pPr>
      <w:r>
        <w:rPr>
          <w:rFonts w:ascii="Times New Roman"/>
          <w:b w:val="false"/>
          <w:i w:val="false"/>
          <w:color w:val="000000"/>
          <w:sz w:val="28"/>
        </w:rPr>
        <w:t>Субъектінің атауы _______________________________</w:t>
      </w:r>
    </w:p>
    <w:p>
      <w:pPr>
        <w:spacing w:after="0"/>
        <w:ind w:left="0"/>
        <w:jc w:val="left"/>
      </w:pPr>
      <w:r>
        <w:rPr>
          <w:rFonts w:ascii="Times New Roman"/>
          <w:b/>
          <w:i w:val="false"/>
          <w:color w:val="000000"/>
        </w:rPr>
        <w:t xml:space="preserve"> Сұйытылған көмірқышқыл газын топтық резервуарлық қондырғыдан тұтынушының енгізу кранына дейін газ құбыржолдары арқылы тасымалдау жөнiндегi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5582"/>
        <w:gridCol w:w="2785"/>
        <w:gridCol w:w="3825"/>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 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мұқтаждары мен ысыраптарына</w:t>
            </w:r>
            <w:r>
              <w:br/>
            </w:r>
            <w:r>
              <w:rPr>
                <w:rFonts w:ascii="Times New Roman"/>
                <w:b w:val="false"/>
                <w:i w:val="false"/>
                <w:color w:val="000000"/>
                <w:sz w:val="20"/>
              </w:rPr>
              <w:t>
арналған газ</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химикаттар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барлығы, 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төлемдері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тексеру, диагностика,</w:t>
            </w:r>
            <w:r>
              <w:br/>
            </w:r>
            <w:r>
              <w:rPr>
                <w:rFonts w:ascii="Times New Roman"/>
                <w:b w:val="false"/>
                <w:i w:val="false"/>
                <w:color w:val="000000"/>
                <w:sz w:val="20"/>
              </w:rPr>
              <w:t>
қызмет көрсету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 және қоқыс шығару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қызметтеріне ақы төлеу</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(таратып жазу қажет)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банктер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қызметтері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өрт/ведомстводан тыс күзет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теңге/1000 м</w:t>
            </w:r>
            <w:r>
              <w:rPr>
                <w:rFonts w:ascii="Times New Roman"/>
                <w:b w:val="false"/>
                <w:i w:val="false"/>
                <w:color w:val="000000"/>
                <w:vertAlign w:val="superscript"/>
              </w:rPr>
              <w:t>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55" w:id="7"/>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2010 жылғы 30 сәуірдегі </w:t>
      </w:r>
      <w:r>
        <w:br/>
      </w:r>
      <w:r>
        <w:rPr>
          <w:rFonts w:ascii="Times New Roman"/>
          <w:b w:val="false"/>
          <w:i w:val="false"/>
          <w:color w:val="000000"/>
          <w:sz w:val="28"/>
        </w:rPr>
        <w:t xml:space="preserve">
№ 137-НҚ бұйрығына 7-қосымша        </w:t>
      </w:r>
    </w:p>
    <w:bookmarkEnd w:id="7"/>
    <w:p>
      <w:pPr>
        <w:spacing w:after="0"/>
        <w:ind w:left="0"/>
        <w:jc w:val="both"/>
      </w:pPr>
      <w:r>
        <w:rPr>
          <w:rFonts w:ascii="Times New Roman"/>
          <w:b w:val="false"/>
          <w:i w:val="false"/>
          <w:color w:val="000000"/>
          <w:sz w:val="28"/>
        </w:rPr>
        <w:t xml:space="preserve">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9-1-қосымша                </w:t>
      </w:r>
    </w:p>
    <w:p>
      <w:pPr>
        <w:spacing w:after="0"/>
        <w:ind w:left="0"/>
        <w:jc w:val="both"/>
      </w:pPr>
      <w:r>
        <w:rPr>
          <w:rFonts w:ascii="Times New Roman"/>
          <w:b w:val="false"/>
          <w:i w:val="false"/>
          <w:color w:val="000000"/>
          <w:sz w:val="28"/>
        </w:rPr>
        <w:t>Субъектінің атауы____________________</w:t>
      </w:r>
    </w:p>
    <w:p>
      <w:pPr>
        <w:spacing w:after="0"/>
        <w:ind w:left="0"/>
        <w:jc w:val="left"/>
      </w:pPr>
      <w:r>
        <w:rPr>
          <w:rFonts w:ascii="Times New Roman"/>
          <w:b/>
          <w:i w:val="false"/>
          <w:color w:val="000000"/>
        </w:rPr>
        <w:t xml:space="preserve"> Гидротехникалық құрылыстардың тіреуші көмегі кезінде жер бетіндегі ағын суды реттеу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583"/>
        <w:gridCol w:w="2782"/>
        <w:gridCol w:w="3826"/>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ЖЖМ</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төлеуге арналған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жұмысы жолда болатын немесе әр тарапты жүру сипаты болған жағдайлардағы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биосуландыруға арналған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аспаптарын, зертханаларды тексеру және аттестациялауға, энергия жабдықтарын тексеру шығындары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дератизациалық, дезинфекциялық, дезинсекциялық жұмыстар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персоналының жалақысы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техникалық құралдарын, байланыс тораптарын есептеу техникасын, және т.б. ұстауға және оларға қызмет көрсету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ұйымдарының қызметтері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 байланыс, мерзімдік басылым және т.б.</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техникалық қауіпсіздік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 тағайындаудағы негізгі құралдарды жалдау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көздердің су ресурстарын пайдаланғаны үшін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қорына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w:t>
            </w:r>
            <w:r>
              <w:rPr>
                <w:rFonts w:ascii="Times New Roman"/>
                <w:b w:val="false"/>
                <w:i w:val="false"/>
                <w:color w:val="000000"/>
                <w:vertAlign w:val="superscript"/>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шығындар қажет болғанда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56" w:id="8"/>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2010 жылғы 30 сәуірдегі </w:t>
      </w:r>
      <w:r>
        <w:br/>
      </w:r>
      <w:r>
        <w:rPr>
          <w:rFonts w:ascii="Times New Roman"/>
          <w:b w:val="false"/>
          <w:i w:val="false"/>
          <w:color w:val="000000"/>
          <w:sz w:val="28"/>
        </w:rPr>
        <w:t xml:space="preserve">
№ 137-НҚ бұйрығына 8-қосымша        </w:t>
      </w:r>
    </w:p>
    <w:bookmarkEnd w:id="8"/>
    <w:p>
      <w:pPr>
        <w:spacing w:after="0"/>
        <w:ind w:left="0"/>
        <w:jc w:val="both"/>
      </w:pPr>
      <w:r>
        <w:rPr>
          <w:rFonts w:ascii="Times New Roman"/>
          <w:b w:val="false"/>
          <w:i w:val="false"/>
          <w:color w:val="000000"/>
          <w:sz w:val="28"/>
        </w:rPr>
        <w:t xml:space="preserve">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10-1-қосымша                </w:t>
      </w:r>
    </w:p>
    <w:p>
      <w:pPr>
        <w:spacing w:after="0"/>
        <w:ind w:left="0"/>
        <w:jc w:val="both"/>
      </w:pPr>
      <w:r>
        <w:rPr>
          <w:rFonts w:ascii="Times New Roman"/>
          <w:b w:val="false"/>
          <w:i w:val="false"/>
          <w:color w:val="000000"/>
          <w:sz w:val="28"/>
        </w:rPr>
        <w:t>Субъектінің атауы____________________</w:t>
      </w:r>
    </w:p>
    <w:p>
      <w:pPr>
        <w:spacing w:after="0"/>
        <w:ind w:left="0"/>
        <w:jc w:val="left"/>
      </w:pPr>
      <w:r>
        <w:rPr>
          <w:rFonts w:ascii="Times New Roman"/>
          <w:b/>
          <w:i w:val="false"/>
          <w:color w:val="000000"/>
        </w:rPr>
        <w:t xml:space="preserve"> Суды арналар арқылы беру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5583"/>
        <w:gridCol w:w="2782"/>
        <w:gridCol w:w="3826"/>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 реагенттер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материалдар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төлеуге арналған шығыстары,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жұмыс жолда болатын немесе әр тарапты жүру сипаты болған жағдайлардағы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биосуландыруға арналған шығындар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аспаптарын, зертханаларды тексеру және аттестациялауға, энергия жабдықтарын тексеру шығындары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дератизациалық, дезинфекциялық, дезинсекциялық жұмыстар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шығыстары,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персоналының жалақысы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техникалық құралдарын, байланыс тораптарын есептеу техникасын, және т.б. ұстауға және оларға қызмет көрсету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ұйымдарының қызметтері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 байланыс, мерзімдік басылым және т.б.</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техникалық қауіпсіздік</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 мақсаттағы негізгі құралдарды жалдау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бетіндегі көздердің су ресурстарын пайдаланғаны үшін ақы төлеу</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 қорына төлемдер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ысыраптар</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w:t>
            </w:r>
            <w:r>
              <w:rPr>
                <w:rFonts w:ascii="Times New Roman"/>
                <w:b w:val="false"/>
                <w:i w:val="false"/>
                <w:color w:val="000000"/>
                <w:vertAlign w:val="superscript"/>
              </w:rPr>
              <w:t>3</w:t>
            </w:r>
          </w:p>
        </w:tc>
        <w:tc>
          <w:tcPr>
            <w:tcW w:w="3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Қолы_________________________________________</w:t>
      </w:r>
      <w:r>
        <w:br/>
      </w:r>
      <w:r>
        <w:rPr>
          <w:rFonts w:ascii="Times New Roman"/>
          <w:b w:val="false"/>
          <w:i w:val="false"/>
          <w:color w:val="000000"/>
          <w:sz w:val="28"/>
        </w:rPr>
        <w:t>
            Табиғи монополия субъектісінің басшысы</w:t>
      </w:r>
      <w:r>
        <w:br/>
      </w:r>
      <w:r>
        <w:rPr>
          <w:rFonts w:ascii="Times New Roman"/>
          <w:b w:val="false"/>
          <w:i w:val="false"/>
          <w:color w:val="000000"/>
          <w:sz w:val="28"/>
        </w:rPr>
        <w:t>
      М.О.</w:t>
      </w:r>
    </w:p>
    <w:bookmarkStart w:name="z57" w:id="9"/>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2010 жылғы 30 сәуірдегі </w:t>
      </w:r>
      <w:r>
        <w:br/>
      </w:r>
      <w:r>
        <w:rPr>
          <w:rFonts w:ascii="Times New Roman"/>
          <w:b w:val="false"/>
          <w:i w:val="false"/>
          <w:color w:val="000000"/>
          <w:sz w:val="28"/>
        </w:rPr>
        <w:t xml:space="preserve">
№ 137-НҚ бұйрығына 9-қосымша        </w:t>
      </w:r>
    </w:p>
    <w:bookmarkEnd w:id="9"/>
    <w:p>
      <w:pPr>
        <w:spacing w:after="0"/>
        <w:ind w:left="0"/>
        <w:jc w:val="both"/>
      </w:pPr>
      <w:r>
        <w:rPr>
          <w:rFonts w:ascii="Times New Roman"/>
          <w:b w:val="false"/>
          <w:i w:val="false"/>
          <w:color w:val="000000"/>
          <w:sz w:val="28"/>
        </w:rPr>
        <w:t xml:space="preserve">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14-1-қосымша                </w:t>
      </w:r>
    </w:p>
    <w:p>
      <w:pPr>
        <w:spacing w:after="0"/>
        <w:ind w:left="0"/>
        <w:jc w:val="both"/>
      </w:pPr>
      <w:r>
        <w:rPr>
          <w:rFonts w:ascii="Times New Roman"/>
          <w:b w:val="false"/>
          <w:i w:val="false"/>
          <w:color w:val="000000"/>
          <w:sz w:val="28"/>
        </w:rPr>
        <w:t>Субъектінің атауы____________________</w:t>
      </w:r>
    </w:p>
    <w:p>
      <w:pPr>
        <w:spacing w:after="0"/>
        <w:ind w:left="0"/>
        <w:jc w:val="left"/>
      </w:pPr>
      <w:r>
        <w:rPr>
          <w:rFonts w:ascii="Times New Roman"/>
          <w:b/>
          <w:i w:val="false"/>
          <w:color w:val="000000"/>
        </w:rPr>
        <w:t xml:space="preserve"> Жылу энергиясын өндіру және (немесе) беру және (немесе) тарату және (немесе) жабдықтау жөніндегі қызметтерге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
        <w:gridCol w:w="5583"/>
        <w:gridCol w:w="2781"/>
        <w:gridCol w:w="3825"/>
      </w:tblGrid>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 жобасы</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арналған шығындар,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шикізат және материалдар,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энергиясының көлемі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кВтсағ.</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энергиясына баға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теңге/кВтсағ.</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алынатын судың көлемі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теңге/м3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(отынның түрлері бойынша таратып жазу)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отынның көлемі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 мың м3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бағасы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теңге/тонна, теңге/мың м3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техникалық ысыраптар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w:t>
            </w:r>
          </w:p>
        </w:tc>
        <w:tc>
          <w:tcPr>
            <w:tcW w:w="0" w:type="auto"/>
            <w:vMerge/>
            <w:tcBorders>
              <w:top w:val="nil"/>
              <w:left w:val="single" w:color="cfcfcf" w:sz="5"/>
              <w:bottom w:val="single" w:color="cfcfcf" w:sz="5"/>
              <w:right w:val="single" w:color="cfcfcf" w:sz="5"/>
            </w:tcBorders>
          </w:tcP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шығыстары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 шығындары,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теңге/адам</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тәсілмен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мердігерлік тәсілмен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шығындар,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күзет қызметтері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ресурстарды (су және басқа да) пайдаланғаны үшін төлемақы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үй-жайларды дезинфекциялау, дератизациялау, қоқыстарды шығару және басқа коммуналдық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міндетті сақтандыру түрлері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(таратып жазу қажет)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 төлеуге арналған шығындар,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теңге/адам</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әкімшілік шығыстар,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қызмет түрлерімен айналысу құқығы үшін лицензиялық алым</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басқарудың, есептеу техникасының техникалық құралдарын ұстау және оларға қызмет көрсету шығыстары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мерзімді басылым шығыстары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еңбекті қорғау және техника қауіпсіздігі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шаруашылық мақсаттағы негізгі құралдарды жалдау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 (таратып жазу қажет)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экологиялық төлемдерге байланысты шығыстар</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қызметін ұстау шығыстары,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орташа айлық жалақы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теңге/адам</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амортизация</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жөндеу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қорлар құнының өсуіне алып келмейтін күрделі жөндеу</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Қолданысқа енгізілген активтер базасы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көлемдері</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Гкал</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теңге/Гкал</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5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құрамдас (амортизация + пайда + қарыз қаражаты)</w:t>
            </w:r>
          </w:p>
        </w:tc>
        <w:tc>
          <w:tcPr>
            <w:tcW w:w="2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Қолы___________________________________________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58" w:id="10"/>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2010 жылғы 30 сәуірдегі </w:t>
      </w:r>
      <w:r>
        <w:br/>
      </w:r>
      <w:r>
        <w:rPr>
          <w:rFonts w:ascii="Times New Roman"/>
          <w:b w:val="false"/>
          <w:i w:val="false"/>
          <w:color w:val="000000"/>
          <w:sz w:val="28"/>
        </w:rPr>
        <w:t xml:space="preserve">
№ 137-НҚ бұйрығына 10-қосымша       </w:t>
      </w:r>
    </w:p>
    <w:bookmarkEnd w:id="10"/>
    <w:p>
      <w:pPr>
        <w:spacing w:after="0"/>
        <w:ind w:left="0"/>
        <w:jc w:val="both"/>
      </w:pPr>
      <w:r>
        <w:rPr>
          <w:rFonts w:ascii="Times New Roman"/>
          <w:b w:val="false"/>
          <w:i w:val="false"/>
          <w:color w:val="000000"/>
          <w:sz w:val="28"/>
        </w:rPr>
        <w:t xml:space="preserve">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18-1-қосымша                </w:t>
      </w:r>
    </w:p>
    <w:p>
      <w:pPr>
        <w:spacing w:after="0"/>
        <w:ind w:left="0"/>
        <w:jc w:val="both"/>
      </w:pPr>
      <w:r>
        <w:rPr>
          <w:rFonts w:ascii="Times New Roman"/>
          <w:b w:val="false"/>
          <w:i w:val="false"/>
          <w:color w:val="000000"/>
          <w:sz w:val="28"/>
        </w:rPr>
        <w:t>Субъектінің атауы ________________________</w:t>
      </w:r>
    </w:p>
    <w:p>
      <w:pPr>
        <w:spacing w:after="0"/>
        <w:ind w:left="0"/>
        <w:jc w:val="left"/>
      </w:pPr>
      <w:r>
        <w:rPr>
          <w:rFonts w:ascii="Times New Roman"/>
          <w:b/>
          <w:i w:val="false"/>
          <w:color w:val="000000"/>
        </w:rPr>
        <w:t xml:space="preserve"> Концессия шарттары бойынша темір жол көлігінің объектілері мен темір жолдарды пайдалануға ұсыну қызметтеріне арналған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8033"/>
        <w:gridCol w:w="2053"/>
        <w:gridCol w:w="179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w:t>
            </w:r>
            <w:r>
              <w:br/>
            </w:r>
            <w:r>
              <w:rPr>
                <w:rFonts w:ascii="Times New Roman"/>
                <w:b w:val="false"/>
                <w:i w:val="false"/>
                <w:color w:val="000000"/>
                <w:sz w:val="20"/>
              </w:rPr>
              <w:t>
жобасы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ұсынуға арналған шығындар,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құнының өсуіне алып келмейтін күрделі жөндеу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шығындар (таратып жазған жөн)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шығыстар (таратып жазу қажет)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 төлеу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қызметтердің көлемі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көріністе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59" w:id="11"/>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2010 жылғы 30 сәуірдегі </w:t>
      </w:r>
      <w:r>
        <w:br/>
      </w:r>
      <w:r>
        <w:rPr>
          <w:rFonts w:ascii="Times New Roman"/>
          <w:b w:val="false"/>
          <w:i w:val="false"/>
          <w:color w:val="000000"/>
          <w:sz w:val="28"/>
        </w:rPr>
        <w:t xml:space="preserve">
№ 137-НҚ бұйрығына 11-қосымша       </w:t>
      </w:r>
    </w:p>
    <w:bookmarkEnd w:id="11"/>
    <w:p>
      <w:pPr>
        <w:spacing w:after="0"/>
        <w:ind w:left="0"/>
        <w:jc w:val="both"/>
      </w:pPr>
      <w:r>
        <w:rPr>
          <w:rFonts w:ascii="Times New Roman"/>
          <w:b w:val="false"/>
          <w:i w:val="false"/>
          <w:color w:val="000000"/>
          <w:sz w:val="28"/>
        </w:rPr>
        <w:t xml:space="preserve">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31-қосымша                </w:t>
      </w:r>
    </w:p>
    <w:p>
      <w:pPr>
        <w:spacing w:after="0"/>
        <w:ind w:left="0"/>
        <w:jc w:val="both"/>
      </w:pPr>
      <w:r>
        <w:rPr>
          <w:rFonts w:ascii="Times New Roman"/>
          <w:b w:val="false"/>
          <w:i w:val="false"/>
          <w:color w:val="000000"/>
          <w:sz w:val="28"/>
        </w:rPr>
        <w:t>Субъектінің атауы ____________________________________</w:t>
      </w:r>
    </w:p>
    <w:p>
      <w:pPr>
        <w:spacing w:after="0"/>
        <w:ind w:left="0"/>
        <w:jc w:val="left"/>
      </w:pPr>
      <w:r>
        <w:rPr>
          <w:rFonts w:ascii="Times New Roman"/>
          <w:b/>
          <w:i w:val="false"/>
          <w:color w:val="000000"/>
        </w:rPr>
        <w:t xml:space="preserve"> Өндірістік және қаржылық көрсеткіштер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9248"/>
        <w:gridCol w:w="1640"/>
        <w:gridCol w:w="1144"/>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көрсеткіштер</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аумақтың алаңы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тұтынушылардың (абоненттердің) саны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беру желісінің жалпы ұзындығы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 трансформаторлардың саны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 трансформаторлардың жалпы қуаты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күнтізбелік жыл ішінде тіркелген мөлшерленген электр желілеріндегі ең жоғарғы жүктелім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күнтізбелік жыл үшін электр желілеріндегі электр энергиясының нақты ысыраптары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кВтсағ.</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күнтізбелік жыл үшін электр энергиясын беру көлемі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кВтсағ.</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көрсеткіштер</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қызметін көрсетуге өңірлік электр желісі компанияларының шығындары (күнтізбелік жыл есебіндегі, бақыланбайтын шығындар мен таратылып жазылған қосымшасы бар амортизация шегерілген)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 есебіндегі негізгі құралдардың және материалдық емес активтердің амортизациялық аударымдары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Күнтізбелік жыл есебіндегі өңірлік электр желісі компанияларының бақыланбайтын шығындары, оның ішінде: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нормативтік техникалық ысыраптар өтемінің шығындары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оператордың қызметіне төлемақы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форс-можорлық оқиғалардың салдарынан болған шығындар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электр желісі компаниялары шамасына тура әсер көрсете алмайтын басқа шығындар (таратылып жазылған)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60" w:id="12"/>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2010 жылғы 30 сәуірдегі </w:t>
      </w:r>
      <w:r>
        <w:br/>
      </w:r>
      <w:r>
        <w:rPr>
          <w:rFonts w:ascii="Times New Roman"/>
          <w:b w:val="false"/>
          <w:i w:val="false"/>
          <w:color w:val="000000"/>
          <w:sz w:val="28"/>
        </w:rPr>
        <w:t xml:space="preserve">
№ 137-НҚ бұйрығына 12-қосымша       </w:t>
      </w:r>
    </w:p>
    <w:bookmarkEnd w:id="12"/>
    <w:p>
      <w:pPr>
        <w:spacing w:after="0"/>
        <w:ind w:left="0"/>
        <w:jc w:val="both"/>
      </w:pPr>
      <w:r>
        <w:rPr>
          <w:rFonts w:ascii="Times New Roman"/>
          <w:b w:val="false"/>
          <w:i w:val="false"/>
          <w:color w:val="000000"/>
          <w:sz w:val="28"/>
        </w:rPr>
        <w:t xml:space="preserve">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32-қосымша                </w:t>
      </w:r>
    </w:p>
    <w:p>
      <w:pPr>
        <w:spacing w:after="0"/>
        <w:ind w:left="0"/>
        <w:jc w:val="both"/>
      </w:pPr>
      <w:r>
        <w:rPr>
          <w:rFonts w:ascii="Times New Roman"/>
          <w:b w:val="false"/>
          <w:i w:val="false"/>
          <w:color w:val="000000"/>
          <w:sz w:val="28"/>
        </w:rPr>
        <w:t>Субъектінің атауы ___________________________________</w:t>
      </w:r>
    </w:p>
    <w:p>
      <w:pPr>
        <w:spacing w:after="0"/>
        <w:ind w:left="0"/>
        <w:jc w:val="left"/>
      </w:pPr>
      <w:r>
        <w:rPr>
          <w:rFonts w:ascii="Times New Roman"/>
          <w:b/>
          <w:i w:val="false"/>
          <w:color w:val="000000"/>
        </w:rPr>
        <w:t xml:space="preserve"> Тоқсан (жыл) қорытындылары бойынша қызмет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8"/>
        <w:gridCol w:w="9248"/>
        <w:gridCol w:w="1640"/>
        <w:gridCol w:w="1144"/>
      </w:tblGrid>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Мәні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көрсеткіштер</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көрсететін аумақтың алаңы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 км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Қосылған тұтынушылардың (абоненттердің) саны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беру желісінің жалпы ұзындығы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 трансформаторлардың саны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 трансформаторлардың жалпы қуаты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Алдыңғы күнтізбелік жыл ішінде тіркелген электр желілеріндегі ең жоғарғы қуат</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желілеріндегі электр энергиясының нақты ысыраптары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кВтсағ.</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көлемі</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кВтсағ.</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көрсеткіштер</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энергиясын беру қызметін көрсетуге өңірлік электр желісі компанияларының шығындары (бақыланбайтын шығындар және таратылып жазылған қосымшасы бар амортизация шегерілген)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құралдардың және материалдық емес активтердің амортизациялық аударымдары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электр желісі компанияларының бақыланбайтын шығындары, оның ішінде:</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 нормативтік техникалық ысыраптар өтемінің шығындары</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оператордың қызметіне төлем</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форс-можорлық оқиғалардың салдарынан болған шығындар</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электр желісі компаниялары шамасына тура әсер көрсете алмайтын басқа шығындар (таратылып жазылған)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61" w:id="13"/>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2010 жылғы 30 сәуірдегі </w:t>
      </w:r>
      <w:r>
        <w:br/>
      </w:r>
      <w:r>
        <w:rPr>
          <w:rFonts w:ascii="Times New Roman"/>
          <w:b w:val="false"/>
          <w:i w:val="false"/>
          <w:color w:val="000000"/>
          <w:sz w:val="28"/>
        </w:rPr>
        <w:t xml:space="preserve">
№ 137-НҚ бұйрығына 13-қосымша       </w:t>
      </w:r>
    </w:p>
    <w:bookmarkEnd w:id="13"/>
    <w:p>
      <w:pPr>
        <w:spacing w:after="0"/>
        <w:ind w:left="0"/>
        <w:jc w:val="both"/>
      </w:pPr>
      <w:r>
        <w:rPr>
          <w:rFonts w:ascii="Times New Roman"/>
          <w:b w:val="false"/>
          <w:i w:val="false"/>
          <w:color w:val="000000"/>
          <w:sz w:val="28"/>
        </w:rPr>
        <w:t xml:space="preserve">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25-қосымша                </w:t>
      </w:r>
    </w:p>
    <w:p>
      <w:pPr>
        <w:spacing w:after="0"/>
        <w:ind w:left="0"/>
        <w:jc w:val="both"/>
      </w:pPr>
      <w:r>
        <w:rPr>
          <w:rFonts w:ascii="Times New Roman"/>
          <w:b w:val="false"/>
          <w:i w:val="false"/>
          <w:color w:val="000000"/>
          <w:sz w:val="28"/>
        </w:rPr>
        <w:t>Субъектінің атауы ___________________________________</w:t>
      </w:r>
    </w:p>
    <w:p>
      <w:pPr>
        <w:spacing w:after="0"/>
        <w:ind w:left="0"/>
        <w:jc w:val="left"/>
      </w:pPr>
      <w:r>
        <w:rPr>
          <w:rFonts w:ascii="Times New Roman"/>
          <w:b/>
          <w:i w:val="false"/>
          <w:color w:val="000000"/>
        </w:rPr>
        <w:t xml:space="preserve"> Коммерциялық емес мақсатта Қазақстан Республикасының аумағына қонуды жүзеге асырмастан немесе жүзеге асыра отырып Қазақстан Республикасының әуе кеңістігі арқылы транзиттік ұшуларды жүзеге асыратын шетелдік авиакомпаниялардың әуе кемелеріне аэронавигациялық қызмет көрсетулерді қоспағанда, әуе кеңістігінде әуе кемелеріне аэронавигациялық қызмет көрсеткені үшін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8033"/>
        <w:gridCol w:w="2053"/>
        <w:gridCol w:w="179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w:t>
            </w:r>
            <w:r>
              <w:br/>
            </w:r>
            <w:r>
              <w:rPr>
                <w:rFonts w:ascii="Times New Roman"/>
                <w:b w:val="false"/>
                <w:i w:val="false"/>
                <w:color w:val="000000"/>
                <w:sz w:val="20"/>
              </w:rPr>
              <w:t>
жобасы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  ұсынуға (тауарларына, жұмыстарына) арналған шығындар,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r>
              <w:br/>
            </w:r>
            <w:r>
              <w:rPr>
                <w:rFonts w:ascii="Times New Roman"/>
                <w:b w:val="false"/>
                <w:i w:val="false"/>
                <w:color w:val="000000"/>
                <w:sz w:val="20"/>
              </w:rPr>
              <w:t>
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w:t>
            </w:r>
            <w:r>
              <w:br/>
            </w:r>
            <w:r>
              <w:rPr>
                <w:rFonts w:ascii="Times New Roman"/>
                <w:b w:val="false"/>
                <w:i w:val="false"/>
                <w:color w:val="000000"/>
                <w:sz w:val="20"/>
              </w:rPr>
              <w:t>
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шығыстар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(таратып жазу қажет)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тонна</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құрамдас (амортизация + пайда + қарыз қаражаты)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bookmarkStart w:name="z62" w:id="14"/>
    <w:p>
      <w:pPr>
        <w:spacing w:after="0"/>
        <w:ind w:left="0"/>
        <w:jc w:val="both"/>
      </w:pPr>
      <w:r>
        <w:rPr>
          <w:rFonts w:ascii="Times New Roman"/>
          <w:b w:val="false"/>
          <w:i w:val="false"/>
          <w:color w:val="000000"/>
          <w:sz w:val="28"/>
        </w:rPr>
        <w:t xml:space="preserve">
Қазақстан Республикасы Табиғи       </w:t>
      </w:r>
      <w:r>
        <w:br/>
      </w:r>
      <w:r>
        <w:rPr>
          <w:rFonts w:ascii="Times New Roman"/>
          <w:b w:val="false"/>
          <w:i w:val="false"/>
          <w:color w:val="000000"/>
          <w:sz w:val="28"/>
        </w:rPr>
        <w:t xml:space="preserve">
монополияларды реттеу агенттігі     </w:t>
      </w:r>
      <w:r>
        <w:br/>
      </w:r>
      <w:r>
        <w:rPr>
          <w:rFonts w:ascii="Times New Roman"/>
          <w:b w:val="false"/>
          <w:i w:val="false"/>
          <w:color w:val="000000"/>
          <w:sz w:val="28"/>
        </w:rPr>
        <w:t xml:space="preserve">
төрағасының 2010 жылғы 30 сәуірдегі </w:t>
      </w:r>
      <w:r>
        <w:br/>
      </w:r>
      <w:r>
        <w:rPr>
          <w:rFonts w:ascii="Times New Roman"/>
          <w:b w:val="false"/>
          <w:i w:val="false"/>
          <w:color w:val="000000"/>
          <w:sz w:val="28"/>
        </w:rPr>
        <w:t xml:space="preserve">
№ 137-НҚ бұйрығына 14-қосымша       </w:t>
      </w:r>
    </w:p>
    <w:bookmarkEnd w:id="14"/>
    <w:p>
      <w:pPr>
        <w:spacing w:after="0"/>
        <w:ind w:left="0"/>
        <w:jc w:val="both"/>
      </w:pPr>
      <w:r>
        <w:rPr>
          <w:rFonts w:ascii="Times New Roman"/>
          <w:b w:val="false"/>
          <w:i w:val="false"/>
          <w:color w:val="000000"/>
          <w:sz w:val="28"/>
        </w:rPr>
        <w:t xml:space="preserve">Табиғи монополия субъектілерінің    </w:t>
      </w:r>
      <w:r>
        <w:br/>
      </w:r>
      <w:r>
        <w:rPr>
          <w:rFonts w:ascii="Times New Roman"/>
          <w:b w:val="false"/>
          <w:i w:val="false"/>
          <w:color w:val="000000"/>
          <w:sz w:val="28"/>
        </w:rPr>
        <w:t xml:space="preserve">
реттеліп көрсетілетін қызметтеріне  </w:t>
      </w:r>
      <w:r>
        <w:br/>
      </w:r>
      <w:r>
        <w:rPr>
          <w:rFonts w:ascii="Times New Roman"/>
          <w:b w:val="false"/>
          <w:i w:val="false"/>
          <w:color w:val="000000"/>
          <w:sz w:val="28"/>
        </w:rPr>
        <w:t xml:space="preserve">
(тауарларына, жұмыстарына) тарифтер </w:t>
      </w:r>
      <w:r>
        <w:br/>
      </w:r>
      <w:r>
        <w:rPr>
          <w:rFonts w:ascii="Times New Roman"/>
          <w:b w:val="false"/>
          <w:i w:val="false"/>
          <w:color w:val="000000"/>
          <w:sz w:val="28"/>
        </w:rPr>
        <w:t xml:space="preserve">
(бағалар, алым ставкаларын) және    </w:t>
      </w:r>
      <w:r>
        <w:br/>
      </w:r>
      <w:r>
        <w:rPr>
          <w:rFonts w:ascii="Times New Roman"/>
          <w:b w:val="false"/>
          <w:i w:val="false"/>
          <w:color w:val="000000"/>
          <w:sz w:val="28"/>
        </w:rPr>
        <w:t xml:space="preserve">
тарифтік сметалар бекіту ережесіне  </w:t>
      </w:r>
      <w:r>
        <w:br/>
      </w:r>
      <w:r>
        <w:rPr>
          <w:rFonts w:ascii="Times New Roman"/>
          <w:b w:val="false"/>
          <w:i w:val="false"/>
          <w:color w:val="000000"/>
          <w:sz w:val="28"/>
        </w:rPr>
        <w:t xml:space="preserve">
26-қосымша                </w:t>
      </w:r>
    </w:p>
    <w:p>
      <w:pPr>
        <w:spacing w:after="0"/>
        <w:ind w:left="0"/>
        <w:jc w:val="both"/>
      </w:pPr>
      <w:r>
        <w:rPr>
          <w:rFonts w:ascii="Times New Roman"/>
          <w:b w:val="false"/>
          <w:i w:val="false"/>
          <w:color w:val="000000"/>
          <w:sz w:val="28"/>
        </w:rPr>
        <w:t>      Субъектінің атауы____________________</w:t>
      </w:r>
    </w:p>
    <w:p>
      <w:pPr>
        <w:spacing w:after="0"/>
        <w:ind w:left="0"/>
        <w:jc w:val="left"/>
      </w:pPr>
      <w:r>
        <w:rPr>
          <w:rFonts w:ascii="Times New Roman"/>
          <w:b/>
          <w:i w:val="false"/>
          <w:color w:val="000000"/>
        </w:rPr>
        <w:t xml:space="preserve"> Коммерциялық емес мақсатта Қазақстан Республикасының аумағына қонуды жүзеге асырмастан немесе жүзеге асыра отырып Қазақстан Республикасының әуе кеңістігі арқылы транзиттік ұшуларды жүзеге асыратын шетелдік авиакомпаниялардың әуе кемелеріне аэронавигациялық қызмет көрсетулерді қоспағанда, әуе айлақ аумағында әуе кемелеріне аэронавигациялық қызмет көрсеткені үшін тарифтік смета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3"/>
        <w:gridCol w:w="8033"/>
        <w:gridCol w:w="2053"/>
        <w:gridCol w:w="1793"/>
      </w:tblGrid>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Көрсеткіштердің атауы*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монополия субъектісінің</w:t>
            </w:r>
            <w:r>
              <w:br/>
            </w:r>
            <w:r>
              <w:rPr>
                <w:rFonts w:ascii="Times New Roman"/>
                <w:b w:val="false"/>
                <w:i w:val="false"/>
                <w:color w:val="000000"/>
                <w:sz w:val="20"/>
              </w:rPr>
              <w:t>
жобасы</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Тауарларды өндіруге және қызметтерді (тауарларды, жұмыстарды) ұсынуға арналған шығындар,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шығындар,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Еңбекке ақы төлеу шығындары,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жалақы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Жөндеу, барлығы</w:t>
            </w:r>
            <w:r>
              <w:br/>
            </w:r>
            <w:r>
              <w:rPr>
                <w:rFonts w:ascii="Times New Roman"/>
                <w:b w:val="false"/>
                <w:i w:val="false"/>
                <w:color w:val="000000"/>
                <w:sz w:val="20"/>
              </w:rPr>
              <w:t>
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шығындар, барлығы</w:t>
            </w:r>
            <w:r>
              <w:br/>
            </w:r>
            <w:r>
              <w:rPr>
                <w:rFonts w:ascii="Times New Roman"/>
                <w:b w:val="false"/>
                <w:i w:val="false"/>
                <w:color w:val="000000"/>
                <w:sz w:val="20"/>
              </w:rPr>
              <w:t>
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Кеңселік шығыстар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 даярлау</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шығындар (таратып жазу қажет)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шығыстары,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және әкімшілік шығыстар, барлығы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персоналдың жалақысы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қызметтері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құралдар мен материалдық емес активтердің амортизациясы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бөгде ұйымдардың қызметтері</w:t>
            </w:r>
            <w:r>
              <w:br/>
            </w:r>
            <w:r>
              <w:rPr>
                <w:rFonts w:ascii="Times New Roman"/>
                <w:b w:val="false"/>
                <w:i w:val="false"/>
                <w:color w:val="000000"/>
                <w:sz w:val="20"/>
              </w:rPr>
              <w:t>
оның ішінде:</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консалтингтік және ақпараттық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консалтингтік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6.6.3</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қызметтер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Өкілдік шығыстар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шығыстар (таратып жазу қажет)</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Сыйақылар төлеу шығыстары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табыс</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қызметтердің көлемі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ұшақ-км</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Тариф (ҚҚС-сыз)</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w:t>
            </w:r>
          </w:p>
        </w:tc>
        <w:tc>
          <w:tcPr>
            <w:tcW w:w="8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Құрайтын инвестициялық (амортизация + пайда + қарыз қаражаты)</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 шығындар қажет болған жағдайда кеңейтілуі немесе толықтырылуы мүмкін</w:t>
      </w:r>
    </w:p>
    <w:p>
      <w:pPr>
        <w:spacing w:after="0"/>
        <w:ind w:left="0"/>
        <w:jc w:val="both"/>
      </w:pPr>
      <w:r>
        <w:rPr>
          <w:rFonts w:ascii="Times New Roman"/>
          <w:b w:val="false"/>
          <w:i w:val="false"/>
          <w:color w:val="000000"/>
          <w:sz w:val="28"/>
        </w:rPr>
        <w:t>      Қолы _________________________________________</w:t>
      </w:r>
      <w:r>
        <w:br/>
      </w:r>
      <w:r>
        <w:rPr>
          <w:rFonts w:ascii="Times New Roman"/>
          <w:b w:val="false"/>
          <w:i w:val="false"/>
          <w:color w:val="000000"/>
          <w:sz w:val="28"/>
        </w:rPr>
        <w:t>
           (Табиғи монополия субъектісінің басшысы)</w:t>
      </w:r>
    </w:p>
    <w:p>
      <w:pPr>
        <w:spacing w:after="0"/>
        <w:ind w:left="0"/>
        <w:jc w:val="both"/>
      </w:pPr>
      <w:r>
        <w:rPr>
          <w:rFonts w:ascii="Times New Roman"/>
          <w:b w:val="false"/>
          <w:i w:val="false"/>
          <w:color w:val="000000"/>
          <w:sz w:val="28"/>
        </w:rPr>
        <w:t>      М.О.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