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bbe58" w14:textId="36bb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заңды тұлғалары – резиденттерімен моторлы көлік құралдарын өнеркәсіптік құрастыру туралы келісімді жасасудың, оның талаптары мен үлгі нысанының кейбір мәселелері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2010 жылғы 11 маусымдағы N 113 Бұйрығы. Қазақстан Республикасы Әділет министрлігінде 2010 жылғы 18 маусымда Нормативтік құқықтық кесімдерді мемлекеттік тіркеудің тізіліміне N 6299 болып енгізілді</w:t>
      </w:r>
    </w:p>
    <w:p>
      <w:pPr>
        <w:spacing w:after="0"/>
        <w:ind w:left="0"/>
        <w:jc w:val="both"/>
      </w:pPr>
      <w:bookmarkStart w:name="z1" w:id="0"/>
      <w:r>
        <w:rPr>
          <w:rFonts w:ascii="Times New Roman"/>
          <w:b w:val="false"/>
          <w:i w:val="false"/>
          <w:color w:val="000000"/>
          <w:sz w:val="28"/>
        </w:rPr>
        <w:t xml:space="preserve">
      "Беларусь Республикасы, Қазақстан Республикасы және Ресей Федерациясының кеден одағының бірыңғай кедендік-тарифтік реттеу туралы" Кеден одағы комиссиясының 2009 жылғы 27 қарашадағы № 130 шешімін, "Кеден одағына және Бірыңғай экономикалық кеңістікке мүше мемлекеттердiң аумақтарында "Моторлы көліктік құралдарын өнеркәсіптік құрастыру" ұғымын қолдану шарттары туралы" Жоғары Еуразиялық экономикалық кеңестің 2014 жылғы 29 мамырдағы № 72 шешімін іске асыру мақсатында және Қазақстан Республикасы Үкіметінің 2014 жылғы 19 қыркүйектегі № 995 қаулысымен бекітілген Қазақстан Республикасы Инвестициялар және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71)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моторлы көлік құралдарын өнеркәсіптік құрастыру туралы келісім жасасудың </w:t>
      </w:r>
      <w:r>
        <w:rPr>
          <w:rFonts w:ascii="Times New Roman"/>
          <w:b w:val="false"/>
          <w:i w:val="false"/>
          <w:color w:val="000000"/>
          <w:sz w:val="28"/>
        </w:rPr>
        <w:t>ережелері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Өнеркәсіп комитеті Қазақстан Республикасының Әділет министрлігінде осы бұйрықтың заңнамада белгіленген тәртіппен мемлекеттік тіркелуін және оның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Индустрия және жаңа технологиялар бірінші вице-министрі А.П. Рауға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жаңа технологиялар министрінің м.а. 25.06.2014 </w:t>
      </w:r>
      <w:r>
        <w:rPr>
          <w:rFonts w:ascii="Times New Roman"/>
          <w:b w:val="false"/>
          <w:i w:val="false"/>
          <w:color w:val="ff0000"/>
          <w:sz w:val="28"/>
        </w:rPr>
        <w:t>№ 243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w:t>
            </w:r>
            <w:r>
              <w:br/>
            </w:r>
            <w:r>
              <w:rPr>
                <w:rFonts w:ascii="Times New Roman"/>
                <w:b w:val="false"/>
                <w:i w:val="false"/>
                <w:color w:val="000000"/>
                <w:sz w:val="20"/>
              </w:rPr>
              <w:t>2010 жылғы 11 маусымдағы № 113</w:t>
            </w:r>
            <w:r>
              <w:br/>
            </w:r>
            <w:r>
              <w:rPr>
                <w:rFonts w:ascii="Times New Roman"/>
                <w:b w:val="false"/>
                <w:i w:val="false"/>
                <w:color w:val="000000"/>
                <w:sz w:val="20"/>
              </w:rPr>
              <w:t>бұйрығымен бекітілген</w:t>
            </w:r>
          </w:p>
        </w:tc>
      </w:tr>
    </w:tbl>
    <w:bookmarkStart w:name="z81" w:id="5"/>
    <w:p>
      <w:pPr>
        <w:spacing w:after="0"/>
        <w:ind w:left="0"/>
        <w:jc w:val="left"/>
      </w:pPr>
      <w:r>
        <w:rPr>
          <w:rFonts w:ascii="Times New Roman"/>
          <w:b/>
          <w:i w:val="false"/>
          <w:color w:val="000000"/>
        </w:rPr>
        <w:t xml:space="preserve"> Моторлы көлік құралдарын өнеркәсіптік құрастыру туралы келісім жасасудың ережесі</w:t>
      </w:r>
    </w:p>
    <w:bookmarkEnd w:id="5"/>
    <w:bookmarkStart w:name="z7" w:id="6"/>
    <w:p>
      <w:pPr>
        <w:spacing w:after="0"/>
        <w:ind w:left="0"/>
        <w:jc w:val="both"/>
      </w:pPr>
      <w:r>
        <w:rPr>
          <w:rFonts w:ascii="Times New Roman"/>
          <w:b w:val="false"/>
          <w:i w:val="false"/>
          <w:color w:val="000000"/>
          <w:sz w:val="28"/>
        </w:rPr>
        <w:t xml:space="preserve">
      "Беларусь Республикасы, Қазақстан Республикасы және Ресей Федерациясының кеден одағының бірыңғай кедендік-тарифтік реттеу туралы" Кеден одағы комиссиясының 2009 жылғы 27 қарашадағы № 130 шешімін, "Осы Ереже "Кеден одағына және Бірыңғай экономикалық кеңістікке мүше мемлекеттердiң аумақтарында "Моторлы көліктік құралдарын өнеркәсіптік құрастыру" ұғымын қолдану шарттары туралы" Жоғары Еуразиялық экономикалық кеңестің 2014 жылғы 29 мамырдағы № 72 шешімін (бұдан әрі – Шешім) іске асыру мақсатында және Қазақстан Республикасы Үкіметінің 2014 жылғы 19 қыркүйектегі № 995 қаулысымен бекітілген Қазақстан Республикасы Инвестициялар және даму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71) тармақшасына сәйкес әзірленді және Қазақстан Республикасының заңды тұлғалары - резиденттерімен 8701, 8702, 8703, 8704, 8705 ЕАЭО СЭҚ ТН тауар позициялары моторлы көлік құралдарын өнеркәсіптік құрастыру туралы келісім (бұдан әрі – келісім) жасасудың тәртібі мен талаптарын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1. Жалпы ережелер</w:t>
      </w:r>
    </w:p>
    <w:bookmarkEnd w:id="7"/>
    <w:bookmarkStart w:name="z9" w:id="8"/>
    <w:p>
      <w:pPr>
        <w:spacing w:after="0"/>
        <w:ind w:left="0"/>
        <w:jc w:val="both"/>
      </w:pPr>
      <w:r>
        <w:rPr>
          <w:rFonts w:ascii="Times New Roman"/>
          <w:b w:val="false"/>
          <w:i w:val="false"/>
          <w:color w:val="000000"/>
          <w:sz w:val="28"/>
        </w:rPr>
        <w:t>
      1. Келісім азаматтық-құқықтық шарт болып табылады және Қазақстан Республикасы Инвестициялар және даму министрлігі (бұдан әрі – уәкілетті орган) мен Қазақстан Республикасының заңды тұлғасы - резиденті (бұдан әрі – заңды тұлға) арасында азаматтық заңнамаға, Қазақстан Республикасының ратификацияланған халықаралық шарттарына және осы Ережеге қосымшаға сәйкес және үлгі нысаны бойынша жасалады.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Ережеде мынадай ұғымдар қолданылады:</w:t>
      </w:r>
    </w:p>
    <w:bookmarkEnd w:id="9"/>
    <w:p>
      <w:pPr>
        <w:spacing w:after="0"/>
        <w:ind w:left="0"/>
        <w:jc w:val="both"/>
      </w:pPr>
      <w:r>
        <w:rPr>
          <w:rFonts w:ascii="Times New Roman"/>
          <w:b w:val="false"/>
          <w:i w:val="false"/>
          <w:color w:val="000000"/>
          <w:sz w:val="28"/>
        </w:rPr>
        <w:t>
      автокомпонеттер – моторлы көліктік құралдарын өндіруге қажетті тетіктер, тораптар, жинақтау бұйымдары, материалдар, химиялық және лак - бояу өнімдері;</w:t>
      </w:r>
    </w:p>
    <w:p>
      <w:pPr>
        <w:spacing w:after="0"/>
        <w:ind w:left="0"/>
        <w:jc w:val="both"/>
      </w:pPr>
      <w:r>
        <w:rPr>
          <w:rFonts w:ascii="Times New Roman"/>
          <w:b w:val="false"/>
          <w:i w:val="false"/>
          <w:color w:val="000000"/>
          <w:sz w:val="28"/>
        </w:rPr>
        <w:t>
      моторлы көліктік құралдарын өнеркәсіптік құрастыру – Жоғары Еуразиялық экономикалық кеңестің шешімімен белгіленген кәсіпорынның жобалы өндірістік қуаттылығын қамтамасыз ететін технологиялық процестер негізіндегі сериялық өндіріс жүйесі, ол мына технологиялық операциялардың орындалуын қамтиды:</w:t>
      </w:r>
    </w:p>
    <w:p>
      <w:pPr>
        <w:spacing w:after="0"/>
        <w:ind w:left="0"/>
        <w:jc w:val="both"/>
      </w:pPr>
      <w:r>
        <w:rPr>
          <w:rFonts w:ascii="Times New Roman"/>
          <w:b w:val="false"/>
          <w:i w:val="false"/>
          <w:color w:val="000000"/>
          <w:sz w:val="28"/>
        </w:rPr>
        <w:t>
      шанақты дәнекерлеу, бояу және жинау;</w:t>
      </w:r>
    </w:p>
    <w:p>
      <w:pPr>
        <w:spacing w:after="0"/>
        <w:ind w:left="0"/>
        <w:jc w:val="both"/>
      </w:pPr>
      <w:r>
        <w:rPr>
          <w:rFonts w:ascii="Times New Roman"/>
          <w:b w:val="false"/>
          <w:i w:val="false"/>
          <w:color w:val="000000"/>
          <w:sz w:val="28"/>
        </w:rPr>
        <w:t>
      салонды жабдықпен монтаждау;</w:t>
      </w:r>
    </w:p>
    <w:p>
      <w:pPr>
        <w:spacing w:after="0"/>
        <w:ind w:left="0"/>
        <w:jc w:val="both"/>
      </w:pPr>
      <w:r>
        <w:rPr>
          <w:rFonts w:ascii="Times New Roman"/>
          <w:b w:val="false"/>
          <w:i w:val="false"/>
          <w:color w:val="000000"/>
          <w:sz w:val="28"/>
        </w:rPr>
        <w:t>
      күш агрегатын, руль тетігін шығару жүйесін монтаждау;</w:t>
      </w:r>
    </w:p>
    <w:p>
      <w:pPr>
        <w:spacing w:after="0"/>
        <w:ind w:left="0"/>
        <w:jc w:val="both"/>
      </w:pPr>
      <w:r>
        <w:rPr>
          <w:rFonts w:ascii="Times New Roman"/>
          <w:b w:val="false"/>
          <w:i w:val="false"/>
          <w:color w:val="000000"/>
          <w:sz w:val="28"/>
        </w:rPr>
        <w:t>
      электр-жабдығын, аспа элементтерін монтаждау;</w:t>
      </w:r>
    </w:p>
    <w:p>
      <w:pPr>
        <w:spacing w:after="0"/>
        <w:ind w:left="0"/>
        <w:jc w:val="both"/>
      </w:pPr>
      <w:r>
        <w:rPr>
          <w:rFonts w:ascii="Times New Roman"/>
          <w:b w:val="false"/>
          <w:i w:val="false"/>
          <w:color w:val="000000"/>
          <w:sz w:val="28"/>
        </w:rPr>
        <w:t>
      экстерьер элементін монтаждау;</w:t>
      </w:r>
    </w:p>
    <w:p>
      <w:pPr>
        <w:spacing w:after="0"/>
        <w:ind w:left="0"/>
        <w:jc w:val="both"/>
      </w:pPr>
      <w:r>
        <w:rPr>
          <w:rFonts w:ascii="Times New Roman"/>
          <w:b w:val="false"/>
          <w:i w:val="false"/>
          <w:color w:val="000000"/>
          <w:sz w:val="28"/>
        </w:rPr>
        <w:t>
      дайын моторлы көлік құралдарына бақылау сынақтарын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жаңа технологиялар министрінің м.а. 25.06.2014 </w:t>
      </w:r>
      <w:r>
        <w:rPr>
          <w:rFonts w:ascii="Times New Roman"/>
          <w:b w:val="false"/>
          <w:i w:val="false"/>
          <w:color w:val="ff0000"/>
          <w:sz w:val="28"/>
        </w:rPr>
        <w:t>№ 243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Өнеркәсіптік құрастыру кезінде жеке операциялар басқа қазақстандық заңды тұлғалармен бірігіп жүргізілуі мүмкін.</w:t>
      </w:r>
    </w:p>
    <w:bookmarkEnd w:id="10"/>
    <w:bookmarkStart w:name="z12" w:id="11"/>
    <w:p>
      <w:pPr>
        <w:spacing w:after="0"/>
        <w:ind w:left="0"/>
        <w:jc w:val="both"/>
      </w:pPr>
      <w:r>
        <w:rPr>
          <w:rFonts w:ascii="Times New Roman"/>
          <w:b w:val="false"/>
          <w:i w:val="false"/>
          <w:color w:val="000000"/>
          <w:sz w:val="28"/>
        </w:rPr>
        <w:t>
      4. Келісім автомобильдерді өнеркәсіптік құрастыру үшін, сондай-ақ осы Ереженің 6-тармағында, "8701-8705 тауарлық позициясының моторлы көлік құралдарын, олардың тораптары мен агрегаттарын өнеркәсіптік құрастыруға арналған" Еуразиялық экономикалық одақтың Бірыңғай кедендік тарифінің позицияларында көрсетілген технологиялық операцияларды орындау кезінде шығарылатын автомобильдер үшін әкелінетін автокомпоненттерді кедендік декларациялауға негіз (рұқсат)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 Келісім талаптары</w:t>
      </w:r>
    </w:p>
    <w:bookmarkEnd w:id="12"/>
    <w:bookmarkStart w:name="z14" w:id="13"/>
    <w:p>
      <w:pPr>
        <w:spacing w:after="0"/>
        <w:ind w:left="0"/>
        <w:jc w:val="both"/>
      </w:pPr>
      <w:r>
        <w:rPr>
          <w:rFonts w:ascii="Times New Roman"/>
          <w:b w:val="false"/>
          <w:i w:val="false"/>
          <w:color w:val="000000"/>
          <w:sz w:val="28"/>
        </w:rPr>
        <w:t>
      5. Шешім күшіне енгенге дейін келісім жасасқан заңды тұлғалар үшін 8703 ЕАЭО СЭҚ ТН тауар позициясының моторлы көлік құралдарын шығару кезінде келісімнің міндетті талаптары заңды тұлғада келісімге қол қойылған күні кемінде екі миллиард теңге сомасына өндірістік активтердің болуы, тиісті көпжақты келісім жасасқан екіден аспайтын заңды тұлғалар үшін жиынтықтай алғанда жылына кемінде елу мың моторлы көлік құралы немесе кемінде жиырма бес мың моторлы көлік құралы болатын өндірістік қуаттылықтарының болуы, сондай-ақ заңды тұлғаның келісімге қол қойған сәттен бастап сексен төрт айдан аспайтын мерзімдегі міндеттемесінің болуы, 8703 ЕАЭО СЭҚ ТН тауар позициясының моторлы көлік құралдарының кемінде бір моделін өнеркәсіптік құрастыруды бастауды қамтамасыз етуі болып табылады.</w:t>
      </w:r>
    </w:p>
    <w:bookmarkEnd w:id="13"/>
    <w:p>
      <w:pPr>
        <w:spacing w:after="0"/>
        <w:ind w:left="0"/>
        <w:jc w:val="both"/>
      </w:pPr>
      <w:r>
        <w:rPr>
          <w:rFonts w:ascii="Times New Roman"/>
          <w:b w:val="false"/>
          <w:i w:val="false"/>
          <w:color w:val="000000"/>
          <w:sz w:val="28"/>
        </w:rPr>
        <w:t>
      Шешім күшіне енгеннен кейін жан-жақты келісім жасасқан заңды тұлғалар үшін 8703 ЕАЭО СЭҚ ТН тауар позициясының моторлы көлік құралдарын шығару кезінде келісімнің міндетті талаптары 8703 ЕАЭО СЭҚ ТН тауар позициясының моторлы көлік құралдарының кемінде бір моделін өнеркәсіптік құрастыруды бастауды қамтамасыз ету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4"/>
    <w:p>
      <w:pPr>
        <w:spacing w:after="0"/>
        <w:ind w:left="0"/>
        <w:jc w:val="both"/>
      </w:pPr>
      <w:r>
        <w:rPr>
          <w:rFonts w:ascii="Times New Roman"/>
          <w:b w:val="false"/>
          <w:i w:val="false"/>
          <w:color w:val="000000"/>
          <w:sz w:val="28"/>
        </w:rPr>
        <w:t>
       5-1. 8701, 8702, 8704, 8705 ЕАЭО СЭҚ ТН тауар позициясының моторлы көлік құралдарын шығару кезінде келісімнің міндеті талаптары заңды тұлғаның келісімге қол қойылған күнінен бастап алты ай ішінде кемінде бес жүз миллион теңге сомаға өндірістік активтерді қалыптастыру, сондай-ақ мыналарды қамтамасыз ету болып табылады:</w:t>
      </w:r>
    </w:p>
    <w:bookmarkEnd w:id="14"/>
    <w:p>
      <w:pPr>
        <w:spacing w:after="0"/>
        <w:ind w:left="0"/>
        <w:jc w:val="both"/>
      </w:pPr>
      <w:r>
        <w:rPr>
          <w:rFonts w:ascii="Times New Roman"/>
          <w:b w:val="false"/>
          <w:i w:val="false"/>
          <w:color w:val="000000"/>
          <w:sz w:val="28"/>
        </w:rPr>
        <w:t>
      8701, 8704, 8705 ЕАЭО СЭҚ ТН тауар позициялары бойынша жобалы қуаты екі ауысымды жұмыс режимінде жылына кемінде он мың моторлы көлік құралдары;</w:t>
      </w:r>
    </w:p>
    <w:p>
      <w:pPr>
        <w:spacing w:after="0"/>
        <w:ind w:left="0"/>
        <w:jc w:val="both"/>
      </w:pPr>
      <w:r>
        <w:rPr>
          <w:rFonts w:ascii="Times New Roman"/>
          <w:b w:val="false"/>
          <w:i w:val="false"/>
          <w:color w:val="000000"/>
          <w:sz w:val="28"/>
        </w:rPr>
        <w:t>
      8702 ЕАЭО СЭҚ ТН тауар позициясы бойынша жобалы қуаты жылына кемінде бір мың екі жүз моторлы көлік құралы;</w:t>
      </w:r>
    </w:p>
    <w:p>
      <w:pPr>
        <w:spacing w:after="0"/>
        <w:ind w:left="0"/>
        <w:jc w:val="both"/>
      </w:pPr>
      <w:r>
        <w:rPr>
          <w:rFonts w:ascii="Times New Roman"/>
          <w:b w:val="false"/>
          <w:i w:val="false"/>
          <w:color w:val="000000"/>
          <w:sz w:val="28"/>
        </w:rPr>
        <w:t>
      8701, 8704, 8705 ЕАЭО СЭҚ ТН тауар позицияларының бірі бойынша моторлы көлік құралдарының кемінде бір моделін өнеркәсіптік құрастыруды бастау.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5-1-тармақпен толықтырылды - ҚР Индустрия және жаңа технологиялар министрінің м.а. 25.06.2014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6. Келісімнің қолданыс мерзімі ішінде моторлы көлік құралдарының жеке моделдерін өнеркәсіптік құрастыруға дейін және кейін заңды тұлғалар мынадай технологиялық операцияларды орындау кезінде моторлы көлік құралдарының басқа моделдерінің кез келген санын шығару құқығына ие:</w:t>
      </w:r>
    </w:p>
    <w:bookmarkEnd w:id="15"/>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дайын моторлы көлік құралдарына бақылау сынақтарын жүргізу.</w:t>
      </w:r>
    </w:p>
    <w:bookmarkStart w:name="z16" w:id="16"/>
    <w:p>
      <w:pPr>
        <w:spacing w:after="0"/>
        <w:ind w:left="0"/>
        <w:jc w:val="both"/>
      </w:pPr>
      <w:r>
        <w:rPr>
          <w:rFonts w:ascii="Times New Roman"/>
          <w:b w:val="false"/>
          <w:i w:val="false"/>
          <w:color w:val="000000"/>
          <w:sz w:val="28"/>
        </w:rPr>
        <w:t>
      7. Келісімде келісім кезеңдерін іске асыруды жылдарға шаққандағы және моторлы көлік құралдары өндірісі басталған күнді көрсете отырып, кәсіпорынның шанақты дәнекерлеуді, бояу мен жинау бойынша операциялар ұйымдастыру мерзімін көрсете отырып, жоспар-кестесі анықталуы тиіс.</w:t>
      </w:r>
    </w:p>
    <w:bookmarkEnd w:id="16"/>
    <w:bookmarkStart w:name="z17" w:id="17"/>
    <w:p>
      <w:pPr>
        <w:spacing w:after="0"/>
        <w:ind w:left="0"/>
        <w:jc w:val="both"/>
      </w:pPr>
      <w:r>
        <w:rPr>
          <w:rFonts w:ascii="Times New Roman"/>
          <w:b w:val="false"/>
          <w:i w:val="false"/>
          <w:color w:val="000000"/>
          <w:sz w:val="28"/>
        </w:rPr>
        <w:t>
      8. Шешім күшіне енгенге дейін келісім жасасқан заңды тұлғалармен жан-жақты келісімдерді қоспағанда, Шешім күшіне енгеннен кейін 8703 ЕАЭО СЭҚ ТН тауар позициясының моторлы көлік құралдарына қатысты жаңа келісімдер жасасуға жол берілмейді.</w:t>
      </w:r>
    </w:p>
    <w:bookmarkEnd w:id="17"/>
    <w:p>
      <w:pPr>
        <w:spacing w:after="0"/>
        <w:ind w:left="0"/>
        <w:jc w:val="both"/>
      </w:pPr>
      <w:r>
        <w:rPr>
          <w:rFonts w:ascii="Times New Roman"/>
          <w:b w:val="false"/>
          <w:i w:val="false"/>
          <w:color w:val="000000"/>
          <w:sz w:val="28"/>
        </w:rPr>
        <w:t>
      Өнеркәсіптік құрастыруға өту мерзімі жан-жақты Келісім тараптарының бірі қабылдаған ең жоғары мерзімнен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18"/>
    <w:p>
      <w:pPr>
        <w:spacing w:after="0"/>
        <w:ind w:left="0"/>
        <w:jc w:val="both"/>
      </w:pPr>
      <w:r>
        <w:rPr>
          <w:rFonts w:ascii="Times New Roman"/>
          <w:b w:val="false"/>
          <w:i w:val="false"/>
          <w:color w:val="000000"/>
          <w:sz w:val="28"/>
        </w:rPr>
        <w:t>
       8-1. 8701, 8702, 8704, 8705 ЕАЭО СЭҚ ТН тауарлар позициясының моторлы көлік құралдарына қатысты келісімдер жасасуға Шешім күшіне енген күннен бастап күнтізбелік алпыс күн ішінде 2020 жылғы 31 желтоқсанға дейінгі мерзімде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8-1-тармақпен толықтырылды - ҚР Индустрия және жаңа технологиялар министрінің м.а. 25.06.2014 </w:t>
      </w:r>
      <w:r>
        <w:rPr>
          <w:rFonts w:ascii="Times New Roman"/>
          <w:b w:val="false"/>
          <w:i w:val="false"/>
          <w:color w:val="ff0000"/>
          <w:sz w:val="28"/>
        </w:rPr>
        <w:t>№ 243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9. Осы Ереже шарттарының нашарлау жағына қарай (шарттарды және/немесе преференция қолданысы мерзімін, "өнеркәсіптік құрастыру" ұғымы шарттары қолданысын және т.б. өзгерту) өзгеруіне әкелетін өзгеріске жатпайды.</w:t>
      </w:r>
    </w:p>
    <w:bookmarkEnd w:id="19"/>
    <w:bookmarkStart w:name="z19" w:id="20"/>
    <w:p>
      <w:pPr>
        <w:spacing w:after="0"/>
        <w:ind w:left="0"/>
        <w:jc w:val="left"/>
      </w:pPr>
      <w:r>
        <w:rPr>
          <w:rFonts w:ascii="Times New Roman"/>
          <w:b/>
          <w:i w:val="false"/>
          <w:color w:val="000000"/>
        </w:rPr>
        <w:t xml:space="preserve"> 3. Келісімді жасасу тәртібі</w:t>
      </w:r>
    </w:p>
    <w:bookmarkEnd w:id="20"/>
    <w:bookmarkStart w:name="z20" w:id="21"/>
    <w:p>
      <w:pPr>
        <w:spacing w:after="0"/>
        <w:ind w:left="0"/>
        <w:jc w:val="both"/>
      </w:pPr>
      <w:r>
        <w:rPr>
          <w:rFonts w:ascii="Times New Roman"/>
          <w:b w:val="false"/>
          <w:i w:val="false"/>
          <w:color w:val="000000"/>
          <w:sz w:val="28"/>
        </w:rPr>
        <w:t>
      10. Келісімді жасасу үшін заңды тұлға уәкілетті органға өтініш береді.</w:t>
      </w:r>
    </w:p>
    <w:bookmarkEnd w:id="21"/>
    <w:bookmarkStart w:name="z21" w:id="22"/>
    <w:p>
      <w:pPr>
        <w:spacing w:after="0"/>
        <w:ind w:left="0"/>
        <w:jc w:val="both"/>
      </w:pPr>
      <w:r>
        <w:rPr>
          <w:rFonts w:ascii="Times New Roman"/>
          <w:b w:val="false"/>
          <w:i w:val="false"/>
          <w:color w:val="000000"/>
          <w:sz w:val="28"/>
        </w:rPr>
        <w:t>
      11. Өтінішке мына құжаттар қоса беріледі:</w:t>
      </w:r>
    </w:p>
    <w:bookmarkEnd w:id="22"/>
    <w:p>
      <w:pPr>
        <w:spacing w:after="0"/>
        <w:ind w:left="0"/>
        <w:jc w:val="both"/>
      </w:pPr>
      <w:r>
        <w:rPr>
          <w:rFonts w:ascii="Times New Roman"/>
          <w:b w:val="false"/>
          <w:i w:val="false"/>
          <w:color w:val="000000"/>
          <w:sz w:val="28"/>
        </w:rPr>
        <w:t>
      келісім жобасы;</w:t>
      </w:r>
    </w:p>
    <w:p>
      <w:pPr>
        <w:spacing w:after="0"/>
        <w:ind w:left="0"/>
        <w:jc w:val="both"/>
      </w:pPr>
      <w:r>
        <w:rPr>
          <w:rFonts w:ascii="Times New Roman"/>
          <w:b w:val="false"/>
          <w:i w:val="false"/>
          <w:color w:val="000000"/>
          <w:sz w:val="28"/>
        </w:rPr>
        <w:t>
      келісім кезеңдерін жылдарға шаққанда және өндіріс күнін көрсете отырып, моторлы көлік құралдары өндірісінің болжамды бастауы, кәсіпорынның шанақты дәнекерлеуді, бояу мен жинауды ұйымдастыру мерзімі көрсетілген іске асыру жоспар-кестесінің жобасы;</w:t>
      </w:r>
    </w:p>
    <w:p>
      <w:pPr>
        <w:spacing w:after="0"/>
        <w:ind w:left="0"/>
        <w:jc w:val="both"/>
      </w:pPr>
      <w:r>
        <w:rPr>
          <w:rFonts w:ascii="Times New Roman"/>
          <w:b w:val="false"/>
          <w:i w:val="false"/>
          <w:color w:val="000000"/>
          <w:sz w:val="28"/>
        </w:rPr>
        <w:t>
      осы Ереженің 5-тармағына сәйкес келісімге қол қойылған күнге және 5-1 тармағына сәйкес Келісімге қол қойылғаннан кейін 6 ай өткен соң заңды тұлғада өндірістік активтердің болуын растайтын аудиттелген қаржы есеп-қисабы.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Индустрия және жаңа технологиялар министрінің м.а. 25.06.2014 </w:t>
      </w:r>
      <w:r>
        <w:rPr>
          <w:rFonts w:ascii="Times New Roman"/>
          <w:b w:val="false"/>
          <w:i w:val="false"/>
          <w:color w:val="ff0000"/>
          <w:sz w:val="28"/>
        </w:rPr>
        <w:t>№ 243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12. Уәкілетті орган осы Ереженің 11-тармағына сәйкес ұсынылған құжаттарды 10 жұмыс күні ішінде қарайды. Ұсынылған құжаттар осы Ережеде қарастырылған талаптарға сай болмаған жағдайда, заңды тұлғаға келісімді жасасудың мүмкіндігі жоқ себебімен уәжделенген бас тарту жіберіледі.</w:t>
      </w:r>
    </w:p>
    <w:bookmarkEnd w:id="23"/>
    <w:bookmarkStart w:name="z23" w:id="24"/>
    <w:p>
      <w:pPr>
        <w:spacing w:after="0"/>
        <w:ind w:left="0"/>
        <w:jc w:val="both"/>
      </w:pPr>
      <w:r>
        <w:rPr>
          <w:rFonts w:ascii="Times New Roman"/>
          <w:b w:val="false"/>
          <w:i w:val="false"/>
          <w:color w:val="000000"/>
          <w:sz w:val="28"/>
        </w:rPr>
        <w:t>
      13. 5 жұмыс күні ішінде қарау нәтижесі бойынша заңды тұлғамен келісім жасалады.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Моторлы көлік құралдарын</w:t>
            </w:r>
            <w:r>
              <w:br/>
            </w:r>
            <w:r>
              <w:rPr>
                <w:rFonts w:ascii="Times New Roman"/>
                <w:b w:val="false"/>
                <w:i w:val="false"/>
                <w:color w:val="000000"/>
                <w:sz w:val="20"/>
              </w:rPr>
              <w:t>өнеркәсіптік құрастыру туралы</w:t>
            </w:r>
            <w:r>
              <w:br/>
            </w:r>
            <w:r>
              <w:rPr>
                <w:rFonts w:ascii="Times New Roman"/>
                <w:b w:val="false"/>
                <w:i w:val="false"/>
                <w:color w:val="000000"/>
                <w:sz w:val="20"/>
              </w:rPr>
              <w:t>келісімді жасасу ережесіне</w:t>
            </w:r>
            <w:r>
              <w:br/>
            </w:r>
            <w:r>
              <w:rPr>
                <w:rFonts w:ascii="Times New Roman"/>
                <w:b w:val="false"/>
                <w:i w:val="false"/>
                <w:color w:val="000000"/>
                <w:sz w:val="20"/>
              </w:rPr>
              <w:t>Қосымша</w:t>
            </w:r>
          </w:p>
        </w:tc>
      </w:tr>
    </w:tbl>
    <w:bookmarkStart w:name="z80" w:id="25"/>
    <w:p>
      <w:pPr>
        <w:spacing w:after="0"/>
        <w:ind w:left="0"/>
        <w:jc w:val="both"/>
      </w:pPr>
      <w:r>
        <w:rPr>
          <w:rFonts w:ascii="Times New Roman"/>
          <w:b w:val="false"/>
          <w:i w:val="false"/>
          <w:color w:val="000000"/>
          <w:sz w:val="28"/>
        </w:rPr>
        <w:t>
      Үлгі нысан</w:t>
      </w:r>
    </w:p>
    <w:bookmarkEnd w:id="25"/>
    <w:bookmarkStart w:name="z25" w:id="26"/>
    <w:p>
      <w:pPr>
        <w:spacing w:after="0"/>
        <w:ind w:left="0"/>
        <w:jc w:val="left"/>
      </w:pPr>
      <w:r>
        <w:rPr>
          <w:rFonts w:ascii="Times New Roman"/>
          <w:b/>
          <w:i w:val="false"/>
          <w:color w:val="000000"/>
        </w:rPr>
        <w:t xml:space="preserve"> 8701, 8702, 8703, 8704, 8705 ЕАЭО СЭҚ ТН тауар позициясының</w:t>
      </w:r>
      <w:r>
        <w:br/>
      </w:r>
      <w:r>
        <w:rPr>
          <w:rFonts w:ascii="Times New Roman"/>
          <w:b/>
          <w:i w:val="false"/>
          <w:color w:val="000000"/>
        </w:rPr>
        <w:t>моторлы көлік құралдарын өнеркәсіптік құрастыру туралы</w:t>
      </w:r>
      <w:r>
        <w:br/>
      </w:r>
      <w:r>
        <w:rPr>
          <w:rFonts w:ascii="Times New Roman"/>
          <w:b/>
          <w:i w:val="false"/>
          <w:color w:val="000000"/>
        </w:rPr>
        <w:t>келісім</w:t>
      </w:r>
    </w:p>
    <w:bookmarkEnd w:id="26"/>
    <w:p>
      <w:pPr>
        <w:spacing w:after="0"/>
        <w:ind w:left="0"/>
        <w:jc w:val="both"/>
      </w:pPr>
      <w:r>
        <w:rPr>
          <w:rFonts w:ascii="Times New Roman"/>
          <w:b w:val="false"/>
          <w:i w:val="false"/>
          <w:color w:val="ff0000"/>
          <w:sz w:val="28"/>
        </w:rPr>
        <w:t xml:space="preserve">
      Ескерту. Келісімнің тақырыбы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Астана қ.                                         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Осы келісім бұдан әрі Тараптар деп аталатындар __________________</w:t>
      </w:r>
    </w:p>
    <w:p>
      <w:pPr>
        <w:spacing w:after="0"/>
        <w:ind w:left="0"/>
        <w:jc w:val="both"/>
      </w:pPr>
      <w:r>
        <w:rPr>
          <w:rFonts w:ascii="Times New Roman"/>
          <w:b w:val="false"/>
          <w:i w:val="false"/>
          <w:color w:val="000000"/>
          <w:sz w:val="28"/>
        </w:rPr>
        <w:t>
                                                 (ереже немесе бұйрықтың)</w:t>
      </w:r>
    </w:p>
    <w:p>
      <w:pPr>
        <w:spacing w:after="0"/>
        <w:ind w:left="0"/>
        <w:jc w:val="both"/>
      </w:pPr>
      <w:r>
        <w:rPr>
          <w:rFonts w:ascii="Times New Roman"/>
          <w:b w:val="false"/>
          <w:i w:val="false"/>
          <w:color w:val="000000"/>
          <w:sz w:val="28"/>
        </w:rPr>
        <w:t>
      негізінде әрекет ететін __________________________________ атынан</w:t>
      </w:r>
    </w:p>
    <w:p>
      <w:pPr>
        <w:spacing w:after="0"/>
        <w:ind w:left="0"/>
        <w:jc w:val="both"/>
      </w:pPr>
      <w:r>
        <w:rPr>
          <w:rFonts w:ascii="Times New Roman"/>
          <w:b w:val="false"/>
          <w:i w:val="false"/>
          <w:color w:val="000000"/>
          <w:sz w:val="28"/>
        </w:rPr>
        <w:t>
      (басшының немесе оның міндетін атқарушы А.Ә.Т.)</w:t>
      </w:r>
    </w:p>
    <w:p>
      <w:pPr>
        <w:spacing w:after="0"/>
        <w:ind w:left="0"/>
        <w:jc w:val="both"/>
      </w:pPr>
      <w:r>
        <w:rPr>
          <w:rFonts w:ascii="Times New Roman"/>
          <w:b w:val="false"/>
          <w:i w:val="false"/>
          <w:color w:val="000000"/>
          <w:sz w:val="28"/>
        </w:rPr>
        <w:t>
      ____________________________________(бұдан әрі – Уәкілетті орган)         (уәкілетті органның атауы)</w:t>
      </w:r>
    </w:p>
    <w:p>
      <w:pPr>
        <w:spacing w:after="0"/>
        <w:ind w:left="0"/>
        <w:jc w:val="both"/>
      </w:pPr>
      <w:r>
        <w:rPr>
          <w:rFonts w:ascii="Times New Roman"/>
          <w:b w:val="false"/>
          <w:i w:val="false"/>
          <w:color w:val="000000"/>
          <w:sz w:val="28"/>
        </w:rPr>
        <w:t>
      мен ____________________________________ негізінде әрекет ететін</w:t>
      </w:r>
    </w:p>
    <w:p>
      <w:pPr>
        <w:spacing w:after="0"/>
        <w:ind w:left="0"/>
        <w:jc w:val="both"/>
      </w:pPr>
      <w:r>
        <w:rPr>
          <w:rFonts w:ascii="Times New Roman"/>
          <w:b w:val="false"/>
          <w:i w:val="false"/>
          <w:color w:val="000000"/>
          <w:sz w:val="28"/>
        </w:rPr>
        <w:t>
      (жарғының немесе сенімхаттың)</w:t>
      </w:r>
    </w:p>
    <w:p>
      <w:pPr>
        <w:spacing w:after="0"/>
        <w:ind w:left="0"/>
        <w:jc w:val="both"/>
      </w:pPr>
      <w:r>
        <w:rPr>
          <w:rFonts w:ascii="Times New Roman"/>
          <w:b w:val="false"/>
          <w:i w:val="false"/>
          <w:color w:val="000000"/>
          <w:sz w:val="28"/>
        </w:rPr>
        <w:t>
      __________________________________________________________ атынан</w:t>
      </w:r>
    </w:p>
    <w:p>
      <w:pPr>
        <w:spacing w:after="0"/>
        <w:ind w:left="0"/>
        <w:jc w:val="both"/>
      </w:pPr>
      <w:r>
        <w:rPr>
          <w:rFonts w:ascii="Times New Roman"/>
          <w:b w:val="false"/>
          <w:i w:val="false"/>
          <w:color w:val="000000"/>
          <w:sz w:val="28"/>
        </w:rPr>
        <w:t>
      (бірінші басшының немесе өзге уәкілетті тұлғаның А.Ә.Т.)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(Қазақстан Республикасы заңды тұлғасының атауы)</w:t>
      </w:r>
    </w:p>
    <w:p>
      <w:pPr>
        <w:spacing w:after="0"/>
        <w:ind w:left="0"/>
        <w:jc w:val="both"/>
      </w:pPr>
      <w:r>
        <w:rPr>
          <w:rFonts w:ascii="Times New Roman"/>
          <w:b w:val="false"/>
          <w:i w:val="false"/>
          <w:color w:val="000000"/>
          <w:sz w:val="28"/>
        </w:rPr>
        <w:t>
      арасында жасалды (бұдан әрі - Өндіруші).</w:t>
      </w:r>
    </w:p>
    <w:p>
      <w:pPr>
        <w:spacing w:after="0"/>
        <w:ind w:left="0"/>
        <w:jc w:val="both"/>
      </w:pPr>
      <w:r>
        <w:rPr>
          <w:rFonts w:ascii="Times New Roman"/>
          <w:b w:val="false"/>
          <w:i w:val="false"/>
          <w:color w:val="000000"/>
          <w:sz w:val="28"/>
        </w:rPr>
        <w:t>
      Мынаны назарға ала отырып:</w:t>
      </w:r>
    </w:p>
    <w:p>
      <w:pPr>
        <w:spacing w:after="0"/>
        <w:ind w:left="0"/>
        <w:jc w:val="both"/>
      </w:pPr>
      <w:r>
        <w:rPr>
          <w:rFonts w:ascii="Times New Roman"/>
          <w:b w:val="false"/>
          <w:i w:val="false"/>
          <w:color w:val="000000"/>
          <w:sz w:val="28"/>
        </w:rPr>
        <w:t>
      1) Уәкілетті органға осы келісімді жасасу және орындалуын бақылауға тікелей байланысты құқықтар берілгенін;</w:t>
      </w:r>
    </w:p>
    <w:p>
      <w:pPr>
        <w:spacing w:after="0"/>
        <w:ind w:left="0"/>
        <w:jc w:val="both"/>
      </w:pPr>
      <w:r>
        <w:rPr>
          <w:rFonts w:ascii="Times New Roman"/>
          <w:b w:val="false"/>
          <w:i w:val="false"/>
          <w:color w:val="000000"/>
          <w:sz w:val="28"/>
        </w:rPr>
        <w:t>
      2) Уәкілетті орган мен Өндіруші келісім оның талаптарын іске асыру кезінде олардың өзара құқықтары мен міндеттерін реттейтіні туралы келісті.</w:t>
      </w:r>
    </w:p>
    <w:p>
      <w:pPr>
        <w:spacing w:after="0"/>
        <w:ind w:left="0"/>
        <w:jc w:val="both"/>
      </w:pPr>
      <w:r>
        <w:rPr>
          <w:rFonts w:ascii="Times New Roman"/>
          <w:b w:val="false"/>
          <w:i w:val="false"/>
          <w:color w:val="000000"/>
          <w:sz w:val="28"/>
        </w:rPr>
        <w:t>
      Уәкілетті орган мен Өндіруші төмендегілер туралы осы келісімді жасады.</w:t>
      </w:r>
    </w:p>
    <w:bookmarkStart w:name="z26" w:id="27"/>
    <w:p>
      <w:pPr>
        <w:spacing w:after="0"/>
        <w:ind w:left="0"/>
        <w:jc w:val="left"/>
      </w:pPr>
      <w:r>
        <w:rPr>
          <w:rFonts w:ascii="Times New Roman"/>
          <w:b/>
          <w:i w:val="false"/>
          <w:color w:val="000000"/>
        </w:rPr>
        <w:t xml:space="preserve"> 1. Келісімнің мәні</w:t>
      </w:r>
    </w:p>
    <w:bookmarkEnd w:id="27"/>
    <w:bookmarkStart w:name="z27" w:id="28"/>
    <w:p>
      <w:pPr>
        <w:spacing w:after="0"/>
        <w:ind w:left="0"/>
        <w:jc w:val="both"/>
      </w:pPr>
      <w:r>
        <w:rPr>
          <w:rFonts w:ascii="Times New Roman"/>
          <w:b w:val="false"/>
          <w:i w:val="false"/>
          <w:color w:val="000000"/>
          <w:sz w:val="28"/>
        </w:rPr>
        <w:t>
      1.1. Осы келісімнің мәні Қазақстан Республикасының мемлекеттік қолдауын ескере отырып, отандық автомобильдер өндірісін дамытуға бағытталған ЕАЭО шеңберінде "өнеркәсіптік құрастыру" ұғымын қолдана отырып, 8701, 8702, 8703, 8704, 8705 ЕАЭО СЭҚ ТН тауар позицияларының моторлы көлік құралдарын шығару кезінде өзара міндеттемелер мен кепілдіктерді белгілеу және іске асыру жөніндегі талаптардың өзара іс-қимылы болып табылады.</w:t>
      </w:r>
    </w:p>
    <w:bookmarkEnd w:id="28"/>
    <w:p>
      <w:pPr>
        <w:spacing w:after="0"/>
        <w:ind w:left="0"/>
        <w:jc w:val="both"/>
      </w:pPr>
      <w:r>
        <w:rPr>
          <w:rFonts w:ascii="Times New Roman"/>
          <w:b w:val="false"/>
          <w:i w:val="false"/>
          <w:color w:val="000000"/>
          <w:sz w:val="28"/>
        </w:rPr>
        <w:t>
      Моторлы көлік құралдарын "өнеркәсіптік құрастыру" дегенде өзіне мынадай технологиялық операцияларды орындауды:</w:t>
      </w:r>
    </w:p>
    <w:p>
      <w:pPr>
        <w:spacing w:after="0"/>
        <w:ind w:left="0"/>
        <w:jc w:val="both"/>
      </w:pPr>
      <w:r>
        <w:rPr>
          <w:rFonts w:ascii="Times New Roman"/>
          <w:b w:val="false"/>
          <w:i w:val="false"/>
          <w:color w:val="000000"/>
          <w:sz w:val="28"/>
        </w:rPr>
        <w:t>
      шанақты дәнекерлеу, бояу және монтаждау;</w:t>
      </w:r>
    </w:p>
    <w:p>
      <w:pPr>
        <w:spacing w:after="0"/>
        <w:ind w:left="0"/>
        <w:jc w:val="both"/>
      </w:pPr>
      <w:r>
        <w:rPr>
          <w:rFonts w:ascii="Times New Roman"/>
          <w:b w:val="false"/>
          <w:i w:val="false"/>
          <w:color w:val="000000"/>
          <w:sz w:val="28"/>
        </w:rPr>
        <w:t>
      салонның жабдықтарын монтаждау;</w:t>
      </w:r>
    </w:p>
    <w:p>
      <w:pPr>
        <w:spacing w:after="0"/>
        <w:ind w:left="0"/>
        <w:jc w:val="both"/>
      </w:pPr>
      <w:r>
        <w:rPr>
          <w:rFonts w:ascii="Times New Roman"/>
          <w:b w:val="false"/>
          <w:i w:val="false"/>
          <w:color w:val="000000"/>
          <w:sz w:val="28"/>
        </w:rPr>
        <w:t>
      күш агрегатын, руль механизмін, шығару жүйесін монтаждау;</w:t>
      </w:r>
    </w:p>
    <w:p>
      <w:pPr>
        <w:spacing w:after="0"/>
        <w:ind w:left="0"/>
        <w:jc w:val="both"/>
      </w:pPr>
      <w:r>
        <w:rPr>
          <w:rFonts w:ascii="Times New Roman"/>
          <w:b w:val="false"/>
          <w:i w:val="false"/>
          <w:color w:val="000000"/>
          <w:sz w:val="28"/>
        </w:rPr>
        <w:t>
      электр жабдықтарын, аспа элементтерін монтаждау;</w:t>
      </w:r>
    </w:p>
    <w:p>
      <w:pPr>
        <w:spacing w:after="0"/>
        <w:ind w:left="0"/>
        <w:jc w:val="both"/>
      </w:pPr>
      <w:r>
        <w:rPr>
          <w:rFonts w:ascii="Times New Roman"/>
          <w:b w:val="false"/>
          <w:i w:val="false"/>
          <w:color w:val="000000"/>
          <w:sz w:val="28"/>
        </w:rPr>
        <w:t>
      экстерьер элементтерін монтаждау;</w:t>
      </w:r>
    </w:p>
    <w:p>
      <w:pPr>
        <w:spacing w:after="0"/>
        <w:ind w:left="0"/>
        <w:jc w:val="both"/>
      </w:pPr>
      <w:r>
        <w:rPr>
          <w:rFonts w:ascii="Times New Roman"/>
          <w:b w:val="false"/>
          <w:i w:val="false"/>
          <w:color w:val="000000"/>
          <w:sz w:val="28"/>
        </w:rPr>
        <w:t>
      дайын моторлы көлік құралдарына бақылау сынақтарын жүргізуді қамтитын технологиялық процестердің негізінде, екі ауысымды жұмыс режимі кезінде кәсіпорынның жобалық өндірістік қуатын 8703 ЕАЭО СЭҚ ТН тауар позициясы үшін жылына тиісті көпжақты келісім жасасқан екіден аспайтын заңды тұлғалар үшін жиынтықтай алғанда жылына кемінде елу мың моторлы көлік құралы немесе кемінде жиырма бес мың моторлы көлік құралы болатын өндірістік қуаттылықтарының болуы, 8701, 8704 және 8705 ЕАЭО СЭҚ ТН тауар позициялары үшін жылына кемінде он мың бірлік, 8702 ЕАЭО СЭҚ ТН тауар позициясы үшін жылына кемінде бір мың екі жүз бірлік қамтамасыз ететін сериялы өндіріс жүйесі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1.2. Осы келісім автомобильдерді өнеркәсіптік құрастыру үшін, сондай-ақ осы келісімнің 2.3.2-тармағында көрсетілген технологиялық операцияларды орындау кезінде шығарылатын автомобильдер үшін әкелінетін автокомпоненттерді "8701-8705 тауарлық позициясының моторлы көлік құралдарын, олардың тораптары мен агрегаттарын өнеркәсіптік құрастыруға арналған" Еуразиялық экономикалық одақтың Бірыңғай кедендік тарифінің позицияларындағы кедендік декларациялауға негіз (рұқсат) болып табылады.</w:t>
      </w:r>
    </w:p>
    <w:bookmarkEnd w:id="29"/>
    <w:p>
      <w:pPr>
        <w:spacing w:after="0"/>
        <w:ind w:left="0"/>
        <w:jc w:val="both"/>
      </w:pPr>
      <w:r>
        <w:rPr>
          <w:rFonts w:ascii="Times New Roman"/>
          <w:b w:val="false"/>
          <w:i w:val="false"/>
          <w:color w:val="000000"/>
          <w:sz w:val="28"/>
        </w:rPr>
        <w:t>
      Автокомпоненттер ретінде моторлы көліктік құралдарын өндіруге қажетті тетіктер, тораптар, жинақтау бұйымдары, материалдар, химиялық және лак - бояу өнімдері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1.3. Тараптар серіктестігі (өзара іс-қимылы) Тараптардың:</w:t>
      </w:r>
    </w:p>
    <w:bookmarkEnd w:id="30"/>
    <w:bookmarkStart w:name="z30" w:id="31"/>
    <w:p>
      <w:pPr>
        <w:spacing w:after="0"/>
        <w:ind w:left="0"/>
        <w:jc w:val="both"/>
      </w:pPr>
      <w:r>
        <w:rPr>
          <w:rFonts w:ascii="Times New Roman"/>
          <w:b w:val="false"/>
          <w:i w:val="false"/>
          <w:color w:val="000000"/>
          <w:sz w:val="28"/>
        </w:rPr>
        <w:t>
      1) 8703 ЕАЭО СЭҚ ТН тауар позицияларының моторлы көлік құралдарын шығару кезінде Өндірушінің келісімге қол қойылған күні кемінде екі миллиард теңге сомаға өндірістік активтердің болуы туралы талаптарды орындауды қамтамасыз ету немесе 8701, 8702, 8703, 8704, 8705 ЕАЭО СЭҚ ТН тауар позицияларының моторлы көлік құралдарын шығару кезінде келісімге қол қойылған күннен бастап алты ай ішінде кемінде бес жүз миллион теңге сомаға өндірістік активтерді қалыптастыру, сондай-ақ 8701, 8702, 8703, 8704, 8705 ЕАЭО СЭҚ ТН тауар позицияларының моторлы көлік құралдарының кемінде бір моделін өнеркәсіптік құрастыруды бастау;</w:t>
      </w:r>
    </w:p>
    <w:bookmarkEnd w:id="31"/>
    <w:bookmarkStart w:name="z31" w:id="32"/>
    <w:p>
      <w:pPr>
        <w:spacing w:after="0"/>
        <w:ind w:left="0"/>
        <w:jc w:val="both"/>
      </w:pPr>
      <w:r>
        <w:rPr>
          <w:rFonts w:ascii="Times New Roman"/>
          <w:b w:val="false"/>
          <w:i w:val="false"/>
          <w:color w:val="000000"/>
          <w:sz w:val="28"/>
        </w:rPr>
        <w:t>
      2) Уәкілетті органның "өнеркәсіптік құрастыру" ұғымын қолдана отырып 8701, 8702, 8703, 8704, 8705 ЕАЭО СЭҚ ТН тауар позицияларының моторлы көлік құралдарын шығару кезінде Өндірушінің келісімнің талаптарын сақтауына кепілдік беру бойынша міндеттемелерді қабылдағанда жасалады.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3"/>
    <w:p>
      <w:pPr>
        <w:spacing w:after="0"/>
        <w:ind w:left="0"/>
        <w:jc w:val="left"/>
      </w:pPr>
      <w:r>
        <w:rPr>
          <w:rFonts w:ascii="Times New Roman"/>
          <w:b/>
          <w:i w:val="false"/>
          <w:color w:val="000000"/>
        </w:rPr>
        <w:t xml:space="preserve">  2. Тараптардың міндеттері</w:t>
      </w:r>
    </w:p>
    <w:bookmarkEnd w:id="33"/>
    <w:bookmarkStart w:name="z33" w:id="34"/>
    <w:p>
      <w:pPr>
        <w:spacing w:after="0"/>
        <w:ind w:left="0"/>
        <w:jc w:val="both"/>
      </w:pPr>
      <w:r>
        <w:rPr>
          <w:rFonts w:ascii="Times New Roman"/>
          <w:b w:val="false"/>
          <w:i w:val="false"/>
          <w:color w:val="000000"/>
          <w:sz w:val="28"/>
        </w:rPr>
        <w:t>
      2.1. Өндіруші мыналарға міндеттенеді:</w:t>
      </w:r>
    </w:p>
    <w:bookmarkEnd w:id="34"/>
    <w:bookmarkStart w:name="z34" w:id="35"/>
    <w:p>
      <w:pPr>
        <w:spacing w:after="0"/>
        <w:ind w:left="0"/>
        <w:jc w:val="both"/>
      </w:pPr>
      <w:r>
        <w:rPr>
          <w:rFonts w:ascii="Times New Roman"/>
          <w:b w:val="false"/>
          <w:i w:val="false"/>
          <w:color w:val="000000"/>
          <w:sz w:val="28"/>
        </w:rPr>
        <w:t>
      2.1.1. келісімде көрсетілген мерзімде, бірақ 2020 жылғы 31 желтоқсаннан кешіктірмей мынадай тауар позициясының моторлы көлік құралдарын кемінде бір моделін өнеркәсіптік құрастыруды іске қосуды қамтамасыз етуге 8701, 8702, 8703, 8704, 8705 ЕАЭО СЭҚ ТН.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6"/>
    <w:p>
      <w:pPr>
        <w:spacing w:after="0"/>
        <w:ind w:left="0"/>
        <w:jc w:val="both"/>
      </w:pPr>
      <w:r>
        <w:rPr>
          <w:rFonts w:ascii="Times New Roman"/>
          <w:b w:val="false"/>
          <w:i w:val="false"/>
          <w:color w:val="000000"/>
          <w:sz w:val="28"/>
        </w:rPr>
        <w:t>
       2.1.2. келісім кезеңдерін іске асыруды осы келісімнің ажырамас бөлігі болып табылатын жоспар-кестеге сәйкес жүзеге асыруға.</w:t>
      </w:r>
    </w:p>
    <w:bookmarkEnd w:id="36"/>
    <w:bookmarkStart w:name="z36" w:id="37"/>
    <w:p>
      <w:pPr>
        <w:spacing w:after="0"/>
        <w:ind w:left="0"/>
        <w:jc w:val="both"/>
      </w:pPr>
      <w:r>
        <w:rPr>
          <w:rFonts w:ascii="Times New Roman"/>
          <w:b w:val="false"/>
          <w:i w:val="false"/>
          <w:color w:val="000000"/>
          <w:sz w:val="28"/>
        </w:rPr>
        <w:t>
      2.1.3. Есеп беретін жылдан кейінгі әрбір күнтізбелік жылдың 1 сәуіріне дейін әкелінетін тауарларға кедендік декларациялау жүзеге асырылатын кедендік органмен, уәкілетті органға уәкілетті орган бекіткен нысан бойынша мынадай құжаттарды ұсынады:</w:t>
      </w:r>
    </w:p>
    <w:bookmarkEnd w:id="37"/>
    <w:p>
      <w:pPr>
        <w:spacing w:after="0"/>
        <w:ind w:left="0"/>
        <w:jc w:val="both"/>
      </w:pPr>
      <w:r>
        <w:rPr>
          <w:rFonts w:ascii="Times New Roman"/>
          <w:b w:val="false"/>
          <w:i w:val="false"/>
          <w:color w:val="000000"/>
          <w:sz w:val="28"/>
        </w:rPr>
        <w:t>
      келісім кезеңдерін іске асыру жоспар-кестесін орындау туралы мәлімет;</w:t>
      </w:r>
    </w:p>
    <w:p>
      <w:pPr>
        <w:spacing w:after="0"/>
        <w:ind w:left="0"/>
        <w:jc w:val="both"/>
      </w:pPr>
      <w:r>
        <w:rPr>
          <w:rFonts w:ascii="Times New Roman"/>
          <w:b w:val="false"/>
          <w:i w:val="false"/>
          <w:color w:val="000000"/>
          <w:sz w:val="28"/>
        </w:rPr>
        <w:t>
      шығарылған жеңіл автомобильдер және өзге көліктік құралдар саны туралы есепті шанақ санын, маркасын, моделін, типін, қозғалтқыш көлемін, қабылдап беру қорабының түрін, шанақты бояу түстерін көрсетіп, шығару көлемдері туралы мәлімет;</w:t>
      </w:r>
    </w:p>
    <w:p>
      <w:pPr>
        <w:spacing w:after="0"/>
        <w:ind w:left="0"/>
        <w:jc w:val="both"/>
      </w:pPr>
      <w:r>
        <w:rPr>
          <w:rFonts w:ascii="Times New Roman"/>
          <w:b w:val="false"/>
          <w:i w:val="false"/>
          <w:color w:val="000000"/>
          <w:sz w:val="28"/>
        </w:rPr>
        <w:t>
      Қазақстан Республикасының аумағына нақты әкелінген кеден одағының қатысушылары болып табылатын мемлекеттерден шығатын және моторлық көлік құралдарының өнеркәсіптік жиынтығында пайдаланылатын автокомпоненттер туралы есеп;</w:t>
      </w:r>
    </w:p>
    <w:p>
      <w:pPr>
        <w:spacing w:after="0"/>
        <w:ind w:left="0"/>
        <w:jc w:val="both"/>
      </w:pPr>
      <w:r>
        <w:rPr>
          <w:rFonts w:ascii="Times New Roman"/>
          <w:b w:val="false"/>
          <w:i w:val="false"/>
          <w:color w:val="000000"/>
          <w:sz w:val="28"/>
        </w:rPr>
        <w:t>
      кеден одағына қатысушылары болып табылмайтын мемлекеттерден шығатын моторлық көлік құралдарының өнеркәсіптік құрастыруда пайдаланылатын автокомпоненттер туралы есеп;</w:t>
      </w:r>
    </w:p>
    <w:p>
      <w:pPr>
        <w:spacing w:after="0"/>
        <w:ind w:left="0"/>
        <w:jc w:val="both"/>
      </w:pPr>
      <w:r>
        <w:rPr>
          <w:rFonts w:ascii="Times New Roman"/>
          <w:b w:val="false"/>
          <w:i w:val="false"/>
          <w:color w:val="000000"/>
          <w:sz w:val="28"/>
        </w:rPr>
        <w:t>
      кеден одағына қатысушылары болып табылмайтын мемлекеттерден шығатын, пайдаланыламайтын автокомпоненттер туралы есеп;</w:t>
      </w:r>
    </w:p>
    <w:p>
      <w:pPr>
        <w:spacing w:after="0"/>
        <w:ind w:left="0"/>
        <w:jc w:val="both"/>
      </w:pPr>
      <w:r>
        <w:rPr>
          <w:rFonts w:ascii="Times New Roman"/>
          <w:b w:val="false"/>
          <w:i w:val="false"/>
          <w:color w:val="000000"/>
          <w:sz w:val="28"/>
        </w:rPr>
        <w:t>
      есептік жыл ішіндегі бухгалтерлік есеп;</w:t>
      </w:r>
    </w:p>
    <w:bookmarkStart w:name="z37" w:id="38"/>
    <w:p>
      <w:pPr>
        <w:spacing w:after="0"/>
        <w:ind w:left="0"/>
        <w:jc w:val="both"/>
      </w:pPr>
      <w:r>
        <w:rPr>
          <w:rFonts w:ascii="Times New Roman"/>
          <w:b w:val="false"/>
          <w:i w:val="false"/>
          <w:color w:val="000000"/>
          <w:sz w:val="28"/>
        </w:rPr>
        <w:t>
      2.2. Уәкілетті орган өз құзыретінің шегінде:</w:t>
      </w:r>
    </w:p>
    <w:bookmarkEnd w:id="38"/>
    <w:bookmarkStart w:name="z38" w:id="39"/>
    <w:p>
      <w:pPr>
        <w:spacing w:after="0"/>
        <w:ind w:left="0"/>
        <w:jc w:val="both"/>
      </w:pPr>
      <w:r>
        <w:rPr>
          <w:rFonts w:ascii="Times New Roman"/>
          <w:b w:val="false"/>
          <w:i w:val="false"/>
          <w:color w:val="000000"/>
          <w:sz w:val="28"/>
        </w:rPr>
        <w:t>
      2.2.1. осы келісім талаптарының нашарлау жағына өзгеруіне алып келетін (артықшылықтардың қолданылу шарттары және/немесе мерзімінің "өнеркәсіптік құрастыру" ұғымын қолдану шартының және тағыда басқа өзгеруі) 8701, 8702, 8703, 8704, 8705 ЕАЭО СЭҚ ТН тауар позицияларының моторлы көлік құралдарын өнеркәсіптік құрастыру туралы келісім жасасу ережесі өзгерген жағдайда келісім талаптарын өзгертпеуге міндеттенеді.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0"/>
    <w:p>
      <w:pPr>
        <w:spacing w:after="0"/>
        <w:ind w:left="0"/>
        <w:jc w:val="both"/>
      </w:pPr>
      <w:r>
        <w:rPr>
          <w:rFonts w:ascii="Times New Roman"/>
          <w:b w:val="false"/>
          <w:i w:val="false"/>
          <w:color w:val="000000"/>
          <w:sz w:val="28"/>
        </w:rPr>
        <w:t>
       2.3. Өндіруші:</w:t>
      </w:r>
    </w:p>
    <w:bookmarkEnd w:id="40"/>
    <w:bookmarkStart w:name="z40" w:id="41"/>
    <w:p>
      <w:pPr>
        <w:spacing w:after="0"/>
        <w:ind w:left="0"/>
        <w:jc w:val="both"/>
      </w:pPr>
      <w:r>
        <w:rPr>
          <w:rFonts w:ascii="Times New Roman"/>
          <w:b w:val="false"/>
          <w:i w:val="false"/>
          <w:color w:val="000000"/>
          <w:sz w:val="28"/>
        </w:rPr>
        <w:t>
      2.3.1. келісім талаптарына және Қазақстан Республикасының қолданыстағы заңнамасына қайшы келмейтін кез келген әрекетті өзіне алған міндеттемелерді іске асыру үшін кірісуге;</w:t>
      </w:r>
    </w:p>
    <w:bookmarkEnd w:id="41"/>
    <w:bookmarkStart w:name="z41" w:id="42"/>
    <w:p>
      <w:pPr>
        <w:spacing w:after="0"/>
        <w:ind w:left="0"/>
        <w:jc w:val="both"/>
      </w:pPr>
      <w:r>
        <w:rPr>
          <w:rFonts w:ascii="Times New Roman"/>
          <w:b w:val="false"/>
          <w:i w:val="false"/>
          <w:color w:val="000000"/>
          <w:sz w:val="28"/>
        </w:rPr>
        <w:t>
      2.3.2. Келісімнің қолданыс мерзімі ішінде моторлы көлік құралдарының жеке моделдерін өнеркәсіптік құрастыруға дейін және кейін мынадай технологиялық операцияларды орындау кезінде моторлы көлік құралдарының басқа моделдерінің шығару:</w:t>
      </w:r>
    </w:p>
    <w:bookmarkEnd w:id="42"/>
    <w:p>
      <w:pPr>
        <w:spacing w:after="0"/>
        <w:ind w:left="0"/>
        <w:jc w:val="both"/>
      </w:pPr>
      <w:r>
        <w:rPr>
          <w:rFonts w:ascii="Times New Roman"/>
          <w:b w:val="false"/>
          <w:i w:val="false"/>
          <w:color w:val="000000"/>
          <w:sz w:val="28"/>
        </w:rPr>
        <w:t>
      қозғалтқышты орнату және бекіту, басқару тетіктерін қозғалтқышқа қосу;</w:t>
      </w:r>
    </w:p>
    <w:p>
      <w:pPr>
        <w:spacing w:after="0"/>
        <w:ind w:left="0"/>
        <w:jc w:val="both"/>
      </w:pPr>
      <w:r>
        <w:rPr>
          <w:rFonts w:ascii="Times New Roman"/>
          <w:b w:val="false"/>
          <w:i w:val="false"/>
          <w:color w:val="000000"/>
          <w:sz w:val="28"/>
        </w:rPr>
        <w:t>
      артқы аспаларды орнату;</w:t>
      </w:r>
    </w:p>
    <w:p>
      <w:pPr>
        <w:spacing w:after="0"/>
        <w:ind w:left="0"/>
        <w:jc w:val="both"/>
      </w:pPr>
      <w:r>
        <w:rPr>
          <w:rFonts w:ascii="Times New Roman"/>
          <w:b w:val="false"/>
          <w:i w:val="false"/>
          <w:color w:val="000000"/>
          <w:sz w:val="28"/>
        </w:rPr>
        <w:t>
      газ шығару жүйесін орнату;</w:t>
      </w:r>
    </w:p>
    <w:p>
      <w:pPr>
        <w:spacing w:after="0"/>
        <w:ind w:left="0"/>
        <w:jc w:val="both"/>
      </w:pPr>
      <w:r>
        <w:rPr>
          <w:rFonts w:ascii="Times New Roman"/>
          <w:b w:val="false"/>
          <w:i w:val="false"/>
          <w:color w:val="000000"/>
          <w:sz w:val="28"/>
        </w:rPr>
        <w:t>
      ернеулік электр тізбектерін тексеріп, аккумулятор батареяларын орнату және қосу;</w:t>
      </w:r>
    </w:p>
    <w:p>
      <w:pPr>
        <w:spacing w:after="0"/>
        <w:ind w:left="0"/>
        <w:jc w:val="both"/>
      </w:pPr>
      <w:r>
        <w:rPr>
          <w:rFonts w:ascii="Times New Roman"/>
          <w:b w:val="false"/>
          <w:i w:val="false"/>
          <w:color w:val="000000"/>
          <w:sz w:val="28"/>
        </w:rPr>
        <w:t>
      жүру доңғалақтарын орнату;</w:t>
      </w:r>
    </w:p>
    <w:p>
      <w:pPr>
        <w:spacing w:after="0"/>
        <w:ind w:left="0"/>
        <w:jc w:val="both"/>
      </w:pPr>
      <w:r>
        <w:rPr>
          <w:rFonts w:ascii="Times New Roman"/>
          <w:b w:val="false"/>
          <w:i w:val="false"/>
          <w:color w:val="000000"/>
          <w:sz w:val="28"/>
        </w:rPr>
        <w:t>
      тежеуіштік және салқындатқыш сұйықтықпен толтыру;</w:t>
      </w:r>
    </w:p>
    <w:p>
      <w:pPr>
        <w:spacing w:after="0"/>
        <w:ind w:left="0"/>
        <w:jc w:val="both"/>
      </w:pPr>
      <w:r>
        <w:rPr>
          <w:rFonts w:ascii="Times New Roman"/>
          <w:b w:val="false"/>
          <w:i w:val="false"/>
          <w:color w:val="000000"/>
          <w:sz w:val="28"/>
        </w:rPr>
        <w:t>
      тежеуіш жүйесінің тиімділігін тексеру;</w:t>
      </w:r>
    </w:p>
    <w:p>
      <w:pPr>
        <w:spacing w:after="0"/>
        <w:ind w:left="0"/>
        <w:jc w:val="both"/>
      </w:pPr>
      <w:r>
        <w:rPr>
          <w:rFonts w:ascii="Times New Roman"/>
          <w:b w:val="false"/>
          <w:i w:val="false"/>
          <w:color w:val="000000"/>
          <w:sz w:val="28"/>
        </w:rPr>
        <w:t>
      дайын моторлы көлік құралдарына бақылау сынақтарын жүргізу.</w:t>
      </w:r>
    </w:p>
    <w:bookmarkStart w:name="z42" w:id="43"/>
    <w:p>
      <w:pPr>
        <w:spacing w:after="0"/>
        <w:ind w:left="0"/>
        <w:jc w:val="both"/>
      </w:pPr>
      <w:r>
        <w:rPr>
          <w:rFonts w:ascii="Times New Roman"/>
          <w:b w:val="false"/>
          <w:i w:val="false"/>
          <w:color w:val="000000"/>
          <w:sz w:val="28"/>
        </w:rPr>
        <w:t>
      2.4. Уәкілетті орган:</w:t>
      </w:r>
    </w:p>
    <w:bookmarkEnd w:id="43"/>
    <w:bookmarkStart w:name="z43" w:id="44"/>
    <w:p>
      <w:pPr>
        <w:spacing w:after="0"/>
        <w:ind w:left="0"/>
        <w:jc w:val="both"/>
      </w:pPr>
      <w:r>
        <w:rPr>
          <w:rFonts w:ascii="Times New Roman"/>
          <w:b w:val="false"/>
          <w:i w:val="false"/>
          <w:color w:val="000000"/>
          <w:sz w:val="28"/>
        </w:rPr>
        <w:t>
      2.4.1. келісімді жасау, келісімді жасау және тіркеу шарттары мен тәртіптерін белгілеуге;</w:t>
      </w:r>
    </w:p>
    <w:bookmarkEnd w:id="44"/>
    <w:bookmarkStart w:name="z44" w:id="45"/>
    <w:p>
      <w:pPr>
        <w:spacing w:after="0"/>
        <w:ind w:left="0"/>
        <w:jc w:val="both"/>
      </w:pPr>
      <w:r>
        <w:rPr>
          <w:rFonts w:ascii="Times New Roman"/>
          <w:b w:val="false"/>
          <w:i w:val="false"/>
          <w:color w:val="000000"/>
          <w:sz w:val="28"/>
        </w:rPr>
        <w:t>
      2.4.2. келісім талаптарының іске асырылуына бақылау жүргізуге, сондай-ақ қажет ақпаратты сұратуға;</w:t>
      </w:r>
    </w:p>
    <w:bookmarkEnd w:id="45"/>
    <w:p>
      <w:pPr>
        <w:spacing w:after="0"/>
        <w:ind w:left="0"/>
        <w:jc w:val="both"/>
      </w:pPr>
      <w:r>
        <w:rPr>
          <w:rFonts w:ascii="Times New Roman"/>
          <w:b w:val="false"/>
          <w:i w:val="false"/>
          <w:color w:val="000000"/>
          <w:sz w:val="28"/>
        </w:rPr>
        <w:t>
      2.4.3. "өнеркәсіптік құрастыру" режимінде өндіруді жүзеге асыратын өндірушіні мемлекеттік қолдаудың қосымша шараларын енгізу жөнінде ұсыныстар әзірлеуге және Қазақстан Республикасы Үкіметіне бекітуге ұсынуға;</w:t>
      </w:r>
    </w:p>
    <w:bookmarkStart w:name="z45" w:id="46"/>
    <w:p>
      <w:pPr>
        <w:spacing w:after="0"/>
        <w:ind w:left="0"/>
        <w:jc w:val="both"/>
      </w:pPr>
      <w:r>
        <w:rPr>
          <w:rFonts w:ascii="Times New Roman"/>
          <w:b w:val="false"/>
          <w:i w:val="false"/>
          <w:color w:val="000000"/>
          <w:sz w:val="28"/>
        </w:rPr>
        <w:t>
      2.4.4. Уәкілетті орган туралы ережеде және Қазақстан Республикасының заңнамасында көзделген өзге құқықтарға құқылы.</w:t>
      </w:r>
    </w:p>
    <w:bookmarkEnd w:id="46"/>
    <w:bookmarkStart w:name="z46" w:id="47"/>
    <w:p>
      <w:pPr>
        <w:spacing w:after="0"/>
        <w:ind w:left="0"/>
        <w:jc w:val="left"/>
      </w:pPr>
      <w:r>
        <w:rPr>
          <w:rFonts w:ascii="Times New Roman"/>
          <w:b/>
          <w:i w:val="false"/>
          <w:color w:val="000000"/>
        </w:rPr>
        <w:t xml:space="preserve"> 3. Өндірушінің өндірісі "өнеркәсіптік құрастыру" режимінде жүзеге асырылатын моделдері бойынша міндеттемелерін орындау</w:t>
      </w:r>
    </w:p>
    <w:bookmarkEnd w:id="47"/>
    <w:bookmarkStart w:name="z47" w:id="48"/>
    <w:p>
      <w:pPr>
        <w:spacing w:after="0"/>
        <w:ind w:left="0"/>
        <w:jc w:val="both"/>
      </w:pPr>
      <w:r>
        <w:rPr>
          <w:rFonts w:ascii="Times New Roman"/>
          <w:b w:val="false"/>
          <w:i w:val="false"/>
          <w:color w:val="000000"/>
          <w:sz w:val="28"/>
        </w:rPr>
        <w:t>
      3.1. Өндіруші келісімге қол қойылған күннен бастап 84 ай өткенге дейін уәкілетті органға Шанақты дәнекерлеу, бояу және құрастыру бойынша өндірістік қуаттылықтарды пайдалануға енгізу актісін беруге міндетті.</w:t>
      </w:r>
    </w:p>
    <w:bookmarkEnd w:id="48"/>
    <w:bookmarkStart w:name="z48" w:id="49"/>
    <w:p>
      <w:pPr>
        <w:spacing w:after="0"/>
        <w:ind w:left="0"/>
        <w:jc w:val="both"/>
      </w:pPr>
      <w:r>
        <w:rPr>
          <w:rFonts w:ascii="Times New Roman"/>
          <w:b w:val="false"/>
          <w:i w:val="false"/>
          <w:color w:val="000000"/>
          <w:sz w:val="28"/>
        </w:rPr>
        <w:t>
      3.2. Өндіруші келісімге қол қойылған күннен бастап сексен айдан кеш емес уәкілетті органға "8701-8705 тауарлық позициясының моторлы көлік құралдарын, олардың тораптары мен агрегаттарын өнеркәсіптік құрастыруға арналған" Еуразиялық экономикалық одақтың Бірыңғай кедендік тарифінің позициялары бойынша әкелінетін және жіктелетін автокомпоненттер тізбесінің (бұдан әрі – Тізбе) жобасын, сондай-ақ өз тарапынан қол қойған Тізбенің екі данасын жібереді.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3.3. Уәкілетті орган Тізбе жобасын оны алған күннен бастап 30 (отыз) күнге дейінгі мерзімде қарастырады және Өндірушіге ол қол қойған Тізбені, не қол қоюдан өздігінен бас тарту туралы хабарламаны жібереді.</w:t>
      </w:r>
    </w:p>
    <w:bookmarkEnd w:id="50"/>
    <w:bookmarkStart w:name="z50" w:id="51"/>
    <w:p>
      <w:pPr>
        <w:spacing w:after="0"/>
        <w:ind w:left="0"/>
        <w:jc w:val="both"/>
      </w:pPr>
      <w:r>
        <w:rPr>
          <w:rFonts w:ascii="Times New Roman"/>
          <w:b w:val="false"/>
          <w:i w:val="false"/>
          <w:color w:val="000000"/>
          <w:sz w:val="28"/>
        </w:rPr>
        <w:t>
      3.4. Өндіруші келісімге қол қойылған күннен бастап сексен төрт ай өткенге соң өндірісі "өнеркәсіптік құрастыру" режимінде жүзеге асырылатын моделдер үшін "8701-8705 тауарлық позициясының моторлы көлік құралдарын, олардың тораптары мен агрегаттарын өнеркәсіптік құрастыруға арналған" Еуразиялық экономикалық одақтың Бірыңғай кедендік тарифінің позициялары бойынша автокомпоненттерді жіктеу, бұл Тізбеде көрсетілген автокомпоненттерге ғана таратылады.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xml:space="preserve">
      3.5. Алып тасталды - ҚР Инвестициялар және даму министрінің 22.04.2016 </w:t>
      </w:r>
      <w:r>
        <w:rPr>
          <w:rFonts w:ascii="Times New Roman"/>
          <w:b w:val="false"/>
          <w:i w:val="false"/>
          <w:color w:val="000000"/>
          <w:sz w:val="28"/>
        </w:rPr>
        <w:t>№ 394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52"/>
    <w:bookmarkStart w:name="z52" w:id="53"/>
    <w:p>
      <w:pPr>
        <w:spacing w:after="0"/>
        <w:ind w:left="0"/>
        <w:jc w:val="both"/>
      </w:pPr>
      <w:r>
        <w:rPr>
          <w:rFonts w:ascii="Times New Roman"/>
          <w:b w:val="false"/>
          <w:i w:val="false"/>
          <w:color w:val="000000"/>
          <w:sz w:val="28"/>
        </w:rPr>
        <w:t>
      3.6. Өндіруші Тізбеге енгізілген автокомпоненттерді "8701-8705 тауарлық позициясының моторлы көлік құралдарын, олардың тораптары мен агрегаттарын өнеркәсіптік құрастыруға арналған" тауар позицияларында емес, ЕАЭО СЭҚ ТН кодтары бойынша оларды жіктеу жолымен әкелу кедендік баждың қолданыстағы ставкаларын қолданып, әкелуді жүзеге асыруға құқылы.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Инвестициялар және даму министрінің 22.04.2016 </w:t>
      </w:r>
      <w:r>
        <w:rPr>
          <w:rFonts w:ascii="Times New Roman"/>
          <w:b w:val="false"/>
          <w:i w:val="false"/>
          <w:color w:val="ff0000"/>
          <w:sz w:val="28"/>
        </w:rPr>
        <w:t>№ 394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4"/>
    <w:p>
      <w:pPr>
        <w:spacing w:after="0"/>
        <w:ind w:left="0"/>
        <w:jc w:val="left"/>
      </w:pPr>
      <w:r>
        <w:rPr>
          <w:rFonts w:ascii="Times New Roman"/>
          <w:b/>
          <w:i w:val="false"/>
          <w:color w:val="000000"/>
        </w:rPr>
        <w:t xml:space="preserve">  4. Тараптардың жауапкершілігі</w:t>
      </w:r>
    </w:p>
    <w:bookmarkEnd w:id="54"/>
    <w:bookmarkStart w:name="z54" w:id="55"/>
    <w:p>
      <w:pPr>
        <w:spacing w:after="0"/>
        <w:ind w:left="0"/>
        <w:jc w:val="both"/>
      </w:pPr>
      <w:r>
        <w:rPr>
          <w:rFonts w:ascii="Times New Roman"/>
          <w:b w:val="false"/>
          <w:i w:val="false"/>
          <w:color w:val="000000"/>
          <w:sz w:val="28"/>
        </w:rPr>
        <w:t>
      4.1. Міндеттемелері мен кепілдіктерін орындамағаны немесе тиісінше орындамағаны үшін Тараптар Қазақстан Республикасының қолданыстағы заңнамасына сәйкес жауапты болады.</w:t>
      </w:r>
    </w:p>
    <w:bookmarkEnd w:id="55"/>
    <w:bookmarkStart w:name="z55" w:id="56"/>
    <w:p>
      <w:pPr>
        <w:spacing w:after="0"/>
        <w:ind w:left="0"/>
        <w:jc w:val="both"/>
      </w:pPr>
      <w:r>
        <w:rPr>
          <w:rFonts w:ascii="Times New Roman"/>
          <w:b w:val="false"/>
          <w:i w:val="false"/>
          <w:color w:val="000000"/>
          <w:sz w:val="28"/>
        </w:rPr>
        <w:t>
      4.2. Автокомпоненттерді мақсатсыз пайдалану анықталған жағдайда, уәкілетті орган немесе кедендік орган 10 күнтізбелік күннен кеш емес мерзімде заңды тұлға автокомпоненттерді мақсатсыз пайдалану фактілерін анықтау туралы хабарламаны жібереді. Заңды тұлға Қазақстан Республикасының кеден заңнамасымен көзделген тәртіпте оларды пайдалану оларды әкетуге мақсатына сәйкес келмеген автокомпоненттерге өсімпұлды есептей отырып, кедендік бажды төлеуге міндетті. Кері жағдайда, Келісім бұзылады және "8701-8705 тауарлық позициясының моторлы көлік құралдарын, олардың тораптары мен агрегаттарын өнеркәсіптік құрастыруға арналған" Біріңғай кедендік тариф позициясындағы автокомпоненттерді әкелуге рұқсат жойылады.</w:t>
      </w:r>
    </w:p>
    <w:bookmarkEnd w:id="56"/>
    <w:bookmarkStart w:name="z56" w:id="57"/>
    <w:p>
      <w:pPr>
        <w:spacing w:after="0"/>
        <w:ind w:left="0"/>
        <w:jc w:val="both"/>
      </w:pPr>
      <w:r>
        <w:rPr>
          <w:rFonts w:ascii="Times New Roman"/>
          <w:b w:val="false"/>
          <w:i w:val="false"/>
          <w:color w:val="000000"/>
          <w:sz w:val="28"/>
        </w:rPr>
        <w:t>
      4.3. Келісімнің басқа тармақтары орындалмаған немесе тиісінше орындалмаған жағдайда уәкілетті орган заңды тұлғаға анықталған бұзушылықтарды көрсете отырып, бір ай ішінде бұзушылықтарды жою туралы хабарламаны жібереді.</w:t>
      </w:r>
    </w:p>
    <w:bookmarkEnd w:id="57"/>
    <w:p>
      <w:pPr>
        <w:spacing w:after="0"/>
        <w:ind w:left="0"/>
        <w:jc w:val="both"/>
      </w:pPr>
      <w:r>
        <w:rPr>
          <w:rFonts w:ascii="Times New Roman"/>
          <w:b w:val="false"/>
          <w:i w:val="false"/>
          <w:color w:val="000000"/>
          <w:sz w:val="28"/>
        </w:rPr>
        <w:t>
      Анықталған бұзушылықтарды жоймау немесе тиісінше жоймау келісімді Қазақстан Республикасының азаматтық заңнамасымен көзделген тәртіпте бұзуға негіздеме болып табылады.</w:t>
      </w:r>
    </w:p>
    <w:bookmarkStart w:name="z57" w:id="58"/>
    <w:p>
      <w:pPr>
        <w:spacing w:after="0"/>
        <w:ind w:left="0"/>
        <w:jc w:val="left"/>
      </w:pPr>
      <w:r>
        <w:rPr>
          <w:rFonts w:ascii="Times New Roman"/>
          <w:b/>
          <w:i w:val="false"/>
          <w:color w:val="000000"/>
        </w:rPr>
        <w:t xml:space="preserve"> 5. Форс-мажор</w:t>
      </w:r>
    </w:p>
    <w:bookmarkEnd w:id="58"/>
    <w:bookmarkStart w:name="z58" w:id="59"/>
    <w:p>
      <w:pPr>
        <w:spacing w:after="0"/>
        <w:ind w:left="0"/>
        <w:jc w:val="both"/>
      </w:pPr>
      <w:r>
        <w:rPr>
          <w:rFonts w:ascii="Times New Roman"/>
          <w:b w:val="false"/>
          <w:i w:val="false"/>
          <w:color w:val="000000"/>
          <w:sz w:val="28"/>
        </w:rPr>
        <w:t>
      5.1. Тараптардың ешқайсысы егер орындамау немесе кідіріс кешіктіру белгісіз күштердің (форс-мажор) жайларынан туындаған болса, келісім бойынша қандай да бір міндеттемелерді орындамағаны үшін жауапты болмайды.</w:t>
      </w:r>
    </w:p>
    <w:bookmarkEnd w:id="59"/>
    <w:bookmarkStart w:name="z59" w:id="60"/>
    <w:p>
      <w:pPr>
        <w:spacing w:after="0"/>
        <w:ind w:left="0"/>
        <w:jc w:val="both"/>
      </w:pPr>
      <w:r>
        <w:rPr>
          <w:rFonts w:ascii="Times New Roman"/>
          <w:b w:val="false"/>
          <w:i w:val="false"/>
          <w:color w:val="000000"/>
          <w:sz w:val="28"/>
        </w:rPr>
        <w:t>
      5.2. Форс-мажорға әскери шиленіс, табиғи апаттар, дүлей апаттар өзге де (өрт, күрделі апаттар, коммуникациялардың істен шығуы және т.б.) және басқа төтенше, жол беруге болмайтын жағдайлар жатады.</w:t>
      </w:r>
    </w:p>
    <w:bookmarkEnd w:id="60"/>
    <w:bookmarkStart w:name="z60" w:id="61"/>
    <w:p>
      <w:pPr>
        <w:spacing w:after="0"/>
        <w:ind w:left="0"/>
        <w:jc w:val="both"/>
      </w:pPr>
      <w:r>
        <w:rPr>
          <w:rFonts w:ascii="Times New Roman"/>
          <w:b w:val="false"/>
          <w:i w:val="false"/>
          <w:color w:val="000000"/>
          <w:sz w:val="28"/>
        </w:rPr>
        <w:t>
      5.3. Форс-мажорлық жағдайлардан туындаған келісім бойынша жұмысты толық немесе ішінара тоқтату жөніндегі өзгеріс форс-мажор әрекеті мерзімін келісімді іске асыру мерзімі ұзартыла отырып келісім кезеңдерін іске асыру жоспар-кестесіне енгізіледі.</w:t>
      </w:r>
    </w:p>
    <w:bookmarkEnd w:id="61"/>
    <w:bookmarkStart w:name="z61" w:id="62"/>
    <w:p>
      <w:pPr>
        <w:spacing w:after="0"/>
        <w:ind w:left="0"/>
        <w:jc w:val="both"/>
      </w:pPr>
      <w:r>
        <w:rPr>
          <w:rFonts w:ascii="Times New Roman"/>
          <w:b w:val="false"/>
          <w:i w:val="false"/>
          <w:color w:val="000000"/>
          <w:sz w:val="28"/>
        </w:rPr>
        <w:t>
      5.4. Форс-мажорлық жағдайлар туындаған жағдайда зиян шеккен Тарап, басқа Тарапты 15 жұмыс күні ішінде жазбаша хабарлама беру жолымен, оқиғаның басталу күні және форс-мажорлық жағдайларды сипаттай отырып хабардар етеді.</w:t>
      </w:r>
    </w:p>
    <w:bookmarkEnd w:id="62"/>
    <w:bookmarkStart w:name="z62" w:id="63"/>
    <w:p>
      <w:pPr>
        <w:spacing w:after="0"/>
        <w:ind w:left="0"/>
        <w:jc w:val="both"/>
      </w:pPr>
      <w:r>
        <w:rPr>
          <w:rFonts w:ascii="Times New Roman"/>
          <w:b w:val="false"/>
          <w:i w:val="false"/>
          <w:color w:val="000000"/>
          <w:sz w:val="28"/>
        </w:rPr>
        <w:t>
      5.5. Форс-мажорлық жағдайлар туындағанда, Тараптар болған жағдайды шешу жолдарын іздеуге келіссөз жүргізеді және ол жағдайлардың әсерін барынша азайтуға бар күш-жігерін салады.</w:t>
      </w:r>
    </w:p>
    <w:bookmarkEnd w:id="63"/>
    <w:bookmarkStart w:name="z63" w:id="64"/>
    <w:p>
      <w:pPr>
        <w:spacing w:after="0"/>
        <w:ind w:left="0"/>
        <w:jc w:val="left"/>
      </w:pPr>
      <w:r>
        <w:rPr>
          <w:rFonts w:ascii="Times New Roman"/>
          <w:b/>
          <w:i w:val="false"/>
          <w:color w:val="000000"/>
        </w:rPr>
        <w:t xml:space="preserve"> 6. Құпиялылық</w:t>
      </w:r>
    </w:p>
    <w:bookmarkEnd w:id="64"/>
    <w:bookmarkStart w:name="z64" w:id="65"/>
    <w:p>
      <w:pPr>
        <w:spacing w:after="0"/>
        <w:ind w:left="0"/>
        <w:jc w:val="both"/>
      </w:pPr>
      <w:r>
        <w:rPr>
          <w:rFonts w:ascii="Times New Roman"/>
          <w:b w:val="false"/>
          <w:i w:val="false"/>
          <w:color w:val="000000"/>
          <w:sz w:val="28"/>
        </w:rPr>
        <w:t>
      6.1. Тараптар Қазақстан Республикасы заңнамасына сәйкес келісімнің қолданыс кезеңі ішінде іске асыру бойынша жұмысқа жататын барлық құжаттар, ақпараттар және есеп берулер жөніндегі құпияларды сақтау шарттарын орындайды.</w:t>
      </w:r>
    </w:p>
    <w:bookmarkEnd w:id="65"/>
    <w:bookmarkStart w:name="z65" w:id="66"/>
    <w:p>
      <w:pPr>
        <w:spacing w:after="0"/>
        <w:ind w:left="0"/>
        <w:jc w:val="both"/>
      </w:pPr>
      <w:r>
        <w:rPr>
          <w:rFonts w:ascii="Times New Roman"/>
          <w:b w:val="false"/>
          <w:i w:val="false"/>
          <w:color w:val="000000"/>
          <w:sz w:val="28"/>
        </w:rPr>
        <w:t>
      6.2. Тараптардың ешқайсысы, басқа Тараптан жазбаша келісімді алмай, келісім мазмұнына қатысты ақпаратты немесе құпиялы болып саналатын осы - келісім ережелерін, өзге де ақпараттарды мына жағдайлардан басқа жария етуге құқы жоқ:</w:t>
      </w:r>
    </w:p>
    <w:bookmarkEnd w:id="66"/>
    <w:bookmarkStart w:name="z66" w:id="67"/>
    <w:p>
      <w:pPr>
        <w:spacing w:after="0"/>
        <w:ind w:left="0"/>
        <w:jc w:val="both"/>
      </w:pPr>
      <w:r>
        <w:rPr>
          <w:rFonts w:ascii="Times New Roman"/>
          <w:b w:val="false"/>
          <w:i w:val="false"/>
          <w:color w:val="000000"/>
          <w:sz w:val="28"/>
        </w:rPr>
        <w:t>
      1) егер ақпарат сот тергеуінде пайдаланылатын болса;</w:t>
      </w:r>
    </w:p>
    <w:bookmarkEnd w:id="67"/>
    <w:bookmarkStart w:name="z67" w:id="68"/>
    <w:p>
      <w:pPr>
        <w:spacing w:after="0"/>
        <w:ind w:left="0"/>
        <w:jc w:val="both"/>
      </w:pPr>
      <w:r>
        <w:rPr>
          <w:rFonts w:ascii="Times New Roman"/>
          <w:b w:val="false"/>
          <w:i w:val="false"/>
          <w:color w:val="000000"/>
          <w:sz w:val="28"/>
        </w:rPr>
        <w:t>
      2) егер ақпаратты Тараптардың біріне келісім бойынша қызмет көрсететін үшінші тұлға ұсынатын болса, мұндай үшінші тұлға мұндай ақпараттың құпиялылық шарттарын сақтау міндеттемесін өзіне алса және ол ақпараттарды Тараптармен белгіленген мақсаттарда және Тараптармен анықталған мерзімде қолданатын болса;</w:t>
      </w:r>
    </w:p>
    <w:bookmarkEnd w:id="68"/>
    <w:bookmarkStart w:name="z68" w:id="69"/>
    <w:p>
      <w:pPr>
        <w:spacing w:after="0"/>
        <w:ind w:left="0"/>
        <w:jc w:val="both"/>
      </w:pPr>
      <w:r>
        <w:rPr>
          <w:rFonts w:ascii="Times New Roman"/>
          <w:b w:val="false"/>
          <w:i w:val="false"/>
          <w:color w:val="000000"/>
          <w:sz w:val="28"/>
        </w:rPr>
        <w:t>
      3) егер ақпарат Тарап келісім бойынша қаржы қаражат алатын банкіге немесе басқа қаржы ұйымдарына ұсынылатын жағдайда, мұндай банк немесе қаржы ұйымы мұндай ақпараттың құпиялылығын сақтау міндеттемесін өзіне алған жағдайда;</w:t>
      </w:r>
    </w:p>
    <w:bookmarkEnd w:id="69"/>
    <w:bookmarkStart w:name="z69" w:id="70"/>
    <w:p>
      <w:pPr>
        <w:spacing w:after="0"/>
        <w:ind w:left="0"/>
        <w:jc w:val="both"/>
      </w:pPr>
      <w:r>
        <w:rPr>
          <w:rFonts w:ascii="Times New Roman"/>
          <w:b w:val="false"/>
          <w:i w:val="false"/>
          <w:color w:val="000000"/>
          <w:sz w:val="28"/>
        </w:rPr>
        <w:t>
      4) егер кез келген ақпаратты ала алатын, оның ішінде Өндірушінің кез келген банктік шотына, оның ішінде Қазақстан Республикасынан тыс жерлердегі шетел банктеріндегі банктік шоттарына жататын банктік құпия болып табылатын ақпараттарға рұқсаты бар салық органдарына немесе Қазақстан Республикасының басқа өкілетті мемлекеттік органдарына ұсынылатын болса.</w:t>
      </w:r>
    </w:p>
    <w:bookmarkEnd w:id="70"/>
    <w:bookmarkStart w:name="z70" w:id="71"/>
    <w:p>
      <w:pPr>
        <w:spacing w:after="0"/>
        <w:ind w:left="0"/>
        <w:jc w:val="left"/>
      </w:pPr>
      <w:r>
        <w:rPr>
          <w:rFonts w:ascii="Times New Roman"/>
          <w:b/>
          <w:i w:val="false"/>
          <w:color w:val="000000"/>
        </w:rPr>
        <w:t xml:space="preserve"> 7. Дауды реттеу</w:t>
      </w:r>
    </w:p>
    <w:bookmarkEnd w:id="71"/>
    <w:bookmarkStart w:name="z71" w:id="72"/>
    <w:p>
      <w:pPr>
        <w:spacing w:after="0"/>
        <w:ind w:left="0"/>
        <w:jc w:val="both"/>
      </w:pPr>
      <w:r>
        <w:rPr>
          <w:rFonts w:ascii="Times New Roman"/>
          <w:b w:val="false"/>
          <w:i w:val="false"/>
          <w:color w:val="000000"/>
          <w:sz w:val="28"/>
        </w:rPr>
        <w:t>
      7.1. Осы келісімді түсіндіруге және қолдануға қатысты Тараптар арасындағы кез келген дау консультациялар және келіссөздер жолымен шешіледі.</w:t>
      </w:r>
    </w:p>
    <w:bookmarkEnd w:id="72"/>
    <w:bookmarkStart w:name="z72" w:id="73"/>
    <w:p>
      <w:pPr>
        <w:spacing w:after="0"/>
        <w:ind w:left="0"/>
        <w:jc w:val="both"/>
      </w:pPr>
      <w:r>
        <w:rPr>
          <w:rFonts w:ascii="Times New Roman"/>
          <w:b w:val="false"/>
          <w:i w:val="false"/>
          <w:color w:val="000000"/>
          <w:sz w:val="28"/>
        </w:rPr>
        <w:t>
      7.2. Реттелмеген даулар Қазақстан Республикасының заңнамасына сәйкес сот тәртібімен шешіледі.</w:t>
      </w:r>
    </w:p>
    <w:bookmarkEnd w:id="73"/>
    <w:bookmarkStart w:name="z73" w:id="74"/>
    <w:p>
      <w:pPr>
        <w:spacing w:after="0"/>
        <w:ind w:left="0"/>
        <w:jc w:val="left"/>
      </w:pPr>
      <w:r>
        <w:rPr>
          <w:rFonts w:ascii="Times New Roman"/>
          <w:b/>
          <w:i w:val="false"/>
          <w:color w:val="000000"/>
        </w:rPr>
        <w:t xml:space="preserve"> 8. Қорытынды ережелер, келісімнің күшіне енуі және қолданысын тоқтатуы</w:t>
      </w:r>
    </w:p>
    <w:bookmarkEnd w:id="74"/>
    <w:bookmarkStart w:name="z74" w:id="75"/>
    <w:p>
      <w:pPr>
        <w:spacing w:after="0"/>
        <w:ind w:left="0"/>
        <w:jc w:val="both"/>
      </w:pPr>
      <w:r>
        <w:rPr>
          <w:rFonts w:ascii="Times New Roman"/>
          <w:b w:val="false"/>
          <w:i w:val="false"/>
          <w:color w:val="000000"/>
          <w:sz w:val="28"/>
        </w:rPr>
        <w:t>
      8.1. Осы келісім 2020 жылғы 31 желтоқсанға дейін әрекет етеді.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Индустрия және жаңа технологиялар министрінің м.а. 25.06.2014 </w:t>
      </w:r>
      <w:r>
        <w:rPr>
          <w:rFonts w:ascii="Times New Roman"/>
          <w:b w:val="false"/>
          <w:i w:val="false"/>
          <w:color w:val="ff0000"/>
          <w:sz w:val="28"/>
        </w:rPr>
        <w:t>№ 243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76"/>
    <w:p>
      <w:pPr>
        <w:spacing w:after="0"/>
        <w:ind w:left="0"/>
        <w:jc w:val="both"/>
      </w:pPr>
      <w:r>
        <w:rPr>
          <w:rFonts w:ascii="Times New Roman"/>
          <w:b w:val="false"/>
          <w:i w:val="false"/>
          <w:color w:val="000000"/>
          <w:sz w:val="28"/>
        </w:rPr>
        <w:t>
       8.2. осы Нұсқаулық шарттарын өзгертуді нашарлау жағына әкеп соғатын уәкілетті органның нормативтік-құқықтық актілерін қабылдау жағдайында келісім мазмұны өзгертуге жатпайды.</w:t>
      </w:r>
    </w:p>
    <w:bookmarkEnd w:id="76"/>
    <w:bookmarkStart w:name="z76" w:id="77"/>
    <w:p>
      <w:pPr>
        <w:spacing w:after="0"/>
        <w:ind w:left="0"/>
        <w:jc w:val="both"/>
      </w:pPr>
      <w:r>
        <w:rPr>
          <w:rFonts w:ascii="Times New Roman"/>
          <w:b w:val="false"/>
          <w:i w:val="false"/>
          <w:color w:val="000000"/>
          <w:sz w:val="28"/>
        </w:rPr>
        <w:t>
      8.3. Осы келісім қолданыстағы Қазақстан Республикасы заңнамасына сәйкес түсіндіріледі және реттеледі.</w:t>
      </w:r>
    </w:p>
    <w:bookmarkEnd w:id="77"/>
    <w:bookmarkStart w:name="z77" w:id="78"/>
    <w:p>
      <w:pPr>
        <w:spacing w:after="0"/>
        <w:ind w:left="0"/>
        <w:jc w:val="both"/>
      </w:pPr>
      <w:r>
        <w:rPr>
          <w:rFonts w:ascii="Times New Roman"/>
          <w:b w:val="false"/>
          <w:i w:val="false"/>
          <w:color w:val="000000"/>
          <w:sz w:val="28"/>
        </w:rPr>
        <w:t>
      8.4. Астана қ. 2014 ж. "__" ________ әрқайсысы қазақ және орыс тілінде, бірдей заңды күші бар екі данада, әр тарапқа 1 (бір) данадан жасалады. Егер келіспеушіліктер болған жағдайда, осы келісімнің ережелерін талқылауда, тараптар орыс тіліндегі мәтінге жүгінеді.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Индустрия және жаңа технологиялар министрінің м.а. 25.06.2014 </w:t>
      </w:r>
      <w:r>
        <w:rPr>
          <w:rFonts w:ascii="Times New Roman"/>
          <w:b w:val="false"/>
          <w:i w:val="false"/>
          <w:color w:val="ff0000"/>
          <w:sz w:val="28"/>
        </w:rPr>
        <w:t>№ 243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қолы</w:t>
      </w:r>
    </w:p>
    <w:p>
      <w:pPr>
        <w:spacing w:after="0"/>
        <w:ind w:left="0"/>
        <w:jc w:val="both"/>
      </w:pPr>
      <w:r>
        <w:rPr>
          <w:rFonts w:ascii="Times New Roman"/>
          <w:b w:val="false"/>
          <w:i w:val="false"/>
          <w:color w:val="000000"/>
          <w:sz w:val="28"/>
        </w:rPr>
        <w:t>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