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ab49" w14:textId="1f2a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сауықтыру объектілерін күтіп ұстауға және пайдалануға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3 тамыздағы № 593 Бұйрығы. Қазақстан Республикасы Әділет министрлігінде 2010 жылғы 24 тамызда Нормативтік құқықтық кесімдерді мемлекеттік тіркеудің тізіліміне N 6439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 тармақтың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«Балалардың сауықтыру объектілерін күтіп ұстауға және пайдалануға қойылатын санитариялық-эпидемиологиялық талаптар» санитариялық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«Балаларды сауықтыру ұйымдарының құрылымына, оларды ұстауға және жұмысын ұйымдастыруға санитарлық-эпидемиологиялық талаптар» санитарлық ережелері мен нормаларын бекіту туралы» Қазақстан Республикасы Денсаулық сақтау министрінің 2003 жылғы 25 шілдедегі </w:t>
      </w:r>
      <w:r>
        <w:rPr>
          <w:rFonts w:ascii="Times New Roman"/>
          <w:b w:val="false"/>
          <w:i w:val="false"/>
          <w:color w:val="000000"/>
          <w:sz w:val="28"/>
        </w:rPr>
        <w:t>№ 568</w:t>
      </w:r>
      <w:r>
        <w:rPr>
          <w:rFonts w:ascii="Times New Roman"/>
          <w:b w:val="false"/>
          <w:i w:val="false"/>
          <w:color w:val="000000"/>
          <w:sz w:val="28"/>
        </w:rPr>
        <w:t xml:space="preserve"> бұйрығының (Нормативтік құқықтық актілерді мемлекеттік тіркеу тізілімінде № 2475 болып тіркелген, «Ресми газет» газетінде 2003 жылғы 4 қазанда № 40 (144)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rPr>
          <w:rFonts w:ascii="Times New Roman"/>
          <w:b w:val="false"/>
          <w:i/>
          <w:color w:val="000000"/>
          <w:sz w:val="28"/>
        </w:rPr>
        <w:t xml:space="preserve"> министрінің</w:t>
      </w:r>
      <w:r>
        <w:br/>
      </w:r>
      <w:r>
        <w:rPr>
          <w:rFonts w:ascii="Times New Roman"/>
          <w:b w:val="false"/>
          <w:i w:val="false"/>
          <w:color w:val="000000"/>
          <w:sz w:val="28"/>
        </w:rPr>
        <w:t>
</w:t>
      </w:r>
      <w:r>
        <w:rPr>
          <w:rFonts w:ascii="Times New Roman"/>
          <w:b w:val="false"/>
          <w:i/>
          <w:color w:val="000000"/>
          <w:sz w:val="28"/>
        </w:rPr>
        <w:t>      міндетін атқарушы                                 Б. Садықов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Білім және ғылым министрінің</w:t>
      </w:r>
      <w:r>
        <w:br/>
      </w:r>
      <w:r>
        <w:rPr>
          <w:rFonts w:ascii="Times New Roman"/>
          <w:b w:val="false"/>
          <w:i w:val="false"/>
          <w:color w:val="000000"/>
          <w:sz w:val="28"/>
        </w:rPr>
        <w:t>
      </w:t>
      </w:r>
      <w:r>
        <w:rPr>
          <w:rFonts w:ascii="Times New Roman"/>
          <w:b w:val="false"/>
          <w:i/>
          <w:color w:val="000000"/>
          <w:sz w:val="28"/>
        </w:rPr>
        <w:t>міндетін атқарушы</w:t>
      </w:r>
      <w:r>
        <w:br/>
      </w:r>
      <w:r>
        <w:rPr>
          <w:rFonts w:ascii="Times New Roman"/>
          <w:b w:val="false"/>
          <w:i w:val="false"/>
          <w:color w:val="000000"/>
          <w:sz w:val="28"/>
        </w:rPr>
        <w:t>
      </w:t>
      </w:r>
      <w:r>
        <w:rPr>
          <w:rFonts w:ascii="Times New Roman"/>
          <w:b w:val="false"/>
          <w:i/>
          <w:color w:val="000000"/>
          <w:sz w:val="28"/>
        </w:rPr>
        <w:t>____________ М. Н. Сарыбеков</w:t>
      </w:r>
      <w:r>
        <w:br/>
      </w:r>
      <w:r>
        <w:rPr>
          <w:rFonts w:ascii="Times New Roman"/>
          <w:b w:val="false"/>
          <w:i w:val="false"/>
          <w:color w:val="000000"/>
          <w:sz w:val="28"/>
        </w:rPr>
        <w:t>
      </w:t>
      </w:r>
      <w:r>
        <w:rPr>
          <w:rFonts w:ascii="Times New Roman"/>
          <w:b w:val="false"/>
          <w:i/>
          <w:color w:val="000000"/>
          <w:sz w:val="28"/>
        </w:rPr>
        <w:t>2010 жылғы 5 тамыз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Құрылыс және тұрғын үй-коммуалдық</w:t>
      </w:r>
      <w:r>
        <w:br/>
      </w:r>
      <w:r>
        <w:rPr>
          <w:rFonts w:ascii="Times New Roman"/>
          <w:b w:val="false"/>
          <w:i w:val="false"/>
          <w:color w:val="000000"/>
          <w:sz w:val="28"/>
        </w:rPr>
        <w:t>
      </w:t>
      </w:r>
      <w:r>
        <w:rPr>
          <w:rFonts w:ascii="Times New Roman"/>
          <w:b w:val="false"/>
          <w:i/>
          <w:color w:val="000000"/>
          <w:sz w:val="28"/>
        </w:rPr>
        <w:t>шаруашылық істері агенттігінің</w:t>
      </w:r>
      <w:r>
        <w:br/>
      </w:r>
      <w:r>
        <w:rPr>
          <w:rFonts w:ascii="Times New Roman"/>
          <w:b w:val="false"/>
          <w:i w:val="false"/>
          <w:color w:val="000000"/>
          <w:sz w:val="28"/>
        </w:rPr>
        <w:t>
      </w:t>
      </w:r>
      <w:r>
        <w:rPr>
          <w:rFonts w:ascii="Times New Roman"/>
          <w:b w:val="false"/>
          <w:i/>
          <w:color w:val="000000"/>
          <w:sz w:val="28"/>
        </w:rPr>
        <w:t>төрағасының міндетін атқарушы</w:t>
      </w:r>
      <w:r>
        <w:br/>
      </w:r>
      <w:r>
        <w:rPr>
          <w:rFonts w:ascii="Times New Roman"/>
          <w:b w:val="false"/>
          <w:i w:val="false"/>
          <w:color w:val="000000"/>
          <w:sz w:val="28"/>
        </w:rPr>
        <w:t>
      </w:t>
      </w:r>
      <w:r>
        <w:rPr>
          <w:rFonts w:ascii="Times New Roman"/>
          <w:b w:val="false"/>
          <w:i/>
          <w:color w:val="000000"/>
          <w:sz w:val="28"/>
        </w:rPr>
        <w:t>________________ Н. П. Тихонюк</w:t>
      </w:r>
      <w:r>
        <w:br/>
      </w:r>
      <w:r>
        <w:rPr>
          <w:rFonts w:ascii="Times New Roman"/>
          <w:b w:val="false"/>
          <w:i w:val="false"/>
          <w:color w:val="000000"/>
          <w:sz w:val="28"/>
        </w:rPr>
        <w:t>
      </w:t>
      </w:r>
      <w:r>
        <w:rPr>
          <w:rFonts w:ascii="Times New Roman"/>
          <w:b w:val="false"/>
          <w:i/>
          <w:color w:val="000000"/>
          <w:sz w:val="28"/>
        </w:rPr>
        <w:t>2010 жылғы 5 тамыз</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2010 жылғы 03 тамыздағы      </w:t>
      </w:r>
      <w:r>
        <w:br/>
      </w:r>
      <w:r>
        <w:rPr>
          <w:rFonts w:ascii="Times New Roman"/>
          <w:b w:val="false"/>
          <w:i w:val="false"/>
          <w:color w:val="000000"/>
          <w:sz w:val="28"/>
        </w:rPr>
        <w:t xml:space="preserve">
№ 593 бұйрығымен бекітілген    </w:t>
      </w:r>
    </w:p>
    <w:bookmarkEnd w:id="1"/>
    <w:p>
      <w:pPr>
        <w:spacing w:after="0"/>
        <w:ind w:left="0"/>
        <w:jc w:val="left"/>
      </w:pPr>
      <w:r>
        <w:rPr>
          <w:rFonts w:ascii="Times New Roman"/>
          <w:b/>
          <w:i w:val="false"/>
          <w:color w:val="000000"/>
        </w:rPr>
        <w:t xml:space="preserve"> «Балаларды сауықтыру объектілеріне қойылатын санитариялық-эпидемиологиялық талаптар» санитариялық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«Балаларды сауықтыру объектілеріне қойылатын санитариялық-эпидемиологиялық талаптар» санитариялық ережесі (бұдан әрі – санитариялық ереже) қызметі балалардың емдеу-сауықтыру, дене шынықтыру-сауықтыру, оқу-тәрбие жұмыстарын және бос уақытын мәдени ұйымдастырумен байланысты, меншік нысанына қарамастан жеке және заңды тұлғаларға арналған.</w:t>
      </w:r>
      <w:r>
        <w:br/>
      </w:r>
      <w:r>
        <w:rPr>
          <w:rFonts w:ascii="Times New Roman"/>
          <w:b w:val="false"/>
          <w:i w:val="false"/>
          <w:color w:val="000000"/>
          <w:sz w:val="28"/>
        </w:rPr>
        <w:t>
</w:t>
      </w:r>
      <w:r>
        <w:rPr>
          <w:rFonts w:ascii="Times New Roman"/>
          <w:b w:val="false"/>
          <w:i w:val="false"/>
          <w:color w:val="000000"/>
          <w:sz w:val="28"/>
        </w:rPr>
        <w:t>
      2. Балаларды сауықтыру объектілерінің бірінші басшылары және қызметі балалардың емдеу-сауықтыру, дене шынықтыру-сауықтыру, оқу-тәрбие жұмыстарын және бос уақытын мәдени ұйымдастырумен және жүзеге асырумен байланысты жеке тұлғалар осы санитариялық ереже талаптарын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
      3.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балаларды сауықтыру объектілері – 6 және 18 жас аралығындағы балалар үшін оқу-тәрбие, дене шынықтыру-сауықтыру, емдеу-сауықтыру қызметін және мәдени дем алуды жүзеге асыру жөніндегі объектілер;</w:t>
      </w:r>
      <w:r>
        <w:br/>
      </w:r>
      <w:r>
        <w:rPr>
          <w:rFonts w:ascii="Times New Roman"/>
          <w:b w:val="false"/>
          <w:i w:val="false"/>
          <w:color w:val="000000"/>
          <w:sz w:val="28"/>
        </w:rPr>
        <w:t>
</w:t>
      </w:r>
      <w:r>
        <w:rPr>
          <w:rFonts w:ascii="Times New Roman"/>
          <w:b w:val="false"/>
          <w:i w:val="false"/>
          <w:color w:val="000000"/>
          <w:sz w:val="28"/>
        </w:rPr>
        <w:t>
      2) аэрарий - ауа ваннасын қабылдау үшін жабдықталған қалқа, алаң;</w:t>
      </w:r>
      <w:r>
        <w:br/>
      </w:r>
      <w:r>
        <w:rPr>
          <w:rFonts w:ascii="Times New Roman"/>
          <w:b w:val="false"/>
          <w:i w:val="false"/>
          <w:color w:val="000000"/>
          <w:sz w:val="28"/>
        </w:rPr>
        <w:t>
</w:t>
      </w:r>
      <w:r>
        <w:rPr>
          <w:rFonts w:ascii="Times New Roman"/>
          <w:b w:val="false"/>
          <w:i w:val="false"/>
          <w:color w:val="000000"/>
          <w:sz w:val="28"/>
        </w:rPr>
        <w:t>
      3) Кетле индексі – дене дамуын гармониялық бағалау көрсеткіші;</w:t>
      </w:r>
      <w:r>
        <w:br/>
      </w:r>
      <w:r>
        <w:rPr>
          <w:rFonts w:ascii="Times New Roman"/>
          <w:b w:val="false"/>
          <w:i w:val="false"/>
          <w:color w:val="000000"/>
          <w:sz w:val="28"/>
        </w:rPr>
        <w:t>
</w:t>
      </w:r>
      <w:r>
        <w:rPr>
          <w:rFonts w:ascii="Times New Roman"/>
          <w:b w:val="false"/>
          <w:i w:val="false"/>
          <w:color w:val="000000"/>
          <w:sz w:val="28"/>
        </w:rPr>
        <w:t>
      4) инсоляция – алаңды, үй-жайды, ғимараттарды гигиеналық бағалау үшін күн радиациясының нормалық көрсеткіш;</w:t>
      </w:r>
      <w:r>
        <w:br/>
      </w:r>
      <w:r>
        <w:rPr>
          <w:rFonts w:ascii="Times New Roman"/>
          <w:b w:val="false"/>
          <w:i w:val="false"/>
          <w:color w:val="000000"/>
          <w:sz w:val="28"/>
        </w:rPr>
        <w:t>
</w:t>
      </w:r>
      <w:r>
        <w:rPr>
          <w:rFonts w:ascii="Times New Roman"/>
          <w:b w:val="false"/>
          <w:i w:val="false"/>
          <w:color w:val="000000"/>
          <w:sz w:val="28"/>
        </w:rPr>
        <w:t>
      5) климаттық аймақ – климаттық белгілері бойынша (температура, ылғалдылық) бөлінетін аумақ;</w:t>
      </w:r>
      <w:r>
        <w:br/>
      </w:r>
      <w:r>
        <w:rPr>
          <w:rFonts w:ascii="Times New Roman"/>
          <w:b w:val="false"/>
          <w:i w:val="false"/>
          <w:color w:val="000000"/>
          <w:sz w:val="28"/>
        </w:rPr>
        <w:t>
</w:t>
      </w:r>
      <w:r>
        <w:rPr>
          <w:rFonts w:ascii="Times New Roman"/>
          <w:b w:val="false"/>
          <w:i w:val="false"/>
          <w:color w:val="000000"/>
          <w:sz w:val="28"/>
        </w:rPr>
        <w:t>
      6) Генч сынамасы – тыныс алу жүйесінің жұмыс істеу жағдайын бағалайтын көрсеткіш;</w:t>
      </w:r>
      <w:r>
        <w:br/>
      </w:r>
      <w:r>
        <w:rPr>
          <w:rFonts w:ascii="Times New Roman"/>
          <w:b w:val="false"/>
          <w:i w:val="false"/>
          <w:color w:val="000000"/>
          <w:sz w:val="28"/>
        </w:rPr>
        <w:t>
</w:t>
      </w:r>
      <w:r>
        <w:rPr>
          <w:rFonts w:ascii="Times New Roman"/>
          <w:b w:val="false"/>
          <w:i w:val="false"/>
          <w:color w:val="000000"/>
          <w:sz w:val="28"/>
        </w:rPr>
        <w:t>
      7) солярий – күн ванналарын қабылдауға арналған жабдықталған алаң, үй-жай;</w:t>
      </w:r>
      <w:r>
        <w:br/>
      </w:r>
      <w:r>
        <w:rPr>
          <w:rFonts w:ascii="Times New Roman"/>
          <w:b w:val="false"/>
          <w:i w:val="false"/>
          <w:color w:val="000000"/>
          <w:sz w:val="28"/>
        </w:rPr>
        <w:t>
</w:t>
      </w:r>
      <w:r>
        <w:rPr>
          <w:rFonts w:ascii="Times New Roman"/>
          <w:b w:val="false"/>
          <w:i w:val="false"/>
          <w:color w:val="000000"/>
          <w:sz w:val="28"/>
        </w:rPr>
        <w:t>
      8) бракераж – органолептикалық көрсеткіштер бойынша тағам өнімдері мен дайын тағамдардың сапасын бағалау;</w:t>
      </w:r>
      <w:r>
        <w:br/>
      </w:r>
      <w:r>
        <w:rPr>
          <w:rFonts w:ascii="Times New Roman"/>
          <w:b w:val="false"/>
          <w:i w:val="false"/>
          <w:color w:val="000000"/>
          <w:sz w:val="28"/>
        </w:rPr>
        <w:t>
</w:t>
      </w:r>
      <w:r>
        <w:rPr>
          <w:rFonts w:ascii="Times New Roman"/>
          <w:b w:val="false"/>
          <w:i w:val="false"/>
          <w:color w:val="000000"/>
          <w:sz w:val="28"/>
        </w:rPr>
        <w:t>
      9) нормативтік құжаттар - стандарттар, санитариялық, ветеринариялық-санитариялық және фитосанитариялық ережелер;</w:t>
      </w:r>
      <w:r>
        <w:br/>
      </w:r>
      <w:r>
        <w:rPr>
          <w:rFonts w:ascii="Times New Roman"/>
          <w:b w:val="false"/>
          <w:i w:val="false"/>
          <w:color w:val="000000"/>
          <w:sz w:val="28"/>
        </w:rPr>
        <w:t>
</w:t>
      </w:r>
      <w:r>
        <w:rPr>
          <w:rFonts w:ascii="Times New Roman"/>
          <w:b w:val="false"/>
          <w:i w:val="false"/>
          <w:color w:val="000000"/>
          <w:sz w:val="28"/>
        </w:rPr>
        <w:t>
      10) дезинфекциялық және дезинсекциялық заттар – инфекциялық (паразиттік) аурулардың қоздырғыштарын және жәндіктерді жою үшін қолданылатын химиялық заттар.</w:t>
      </w:r>
    </w:p>
    <w:bookmarkEnd w:id="3"/>
    <w:bookmarkStart w:name="z23" w:id="4"/>
    <w:p>
      <w:pPr>
        <w:spacing w:after="0"/>
        <w:ind w:left="0"/>
        <w:jc w:val="left"/>
      </w:pPr>
      <w:r>
        <w:rPr>
          <w:rFonts w:ascii="Times New Roman"/>
          <w:b/>
          <w:i w:val="false"/>
          <w:color w:val="000000"/>
        </w:rPr>
        <w:t xml:space="preserve"> 
2. Балаларды сауықтыру объектілерінің құрылымына және орналастыруға қойылатын санитариялық -эпидемиологиялық талаптар</w:t>
      </w:r>
    </w:p>
    <w:bookmarkEnd w:id="4"/>
    <w:bookmarkStart w:name="z24" w:id="5"/>
    <w:p>
      <w:pPr>
        <w:spacing w:after="0"/>
        <w:ind w:left="0"/>
        <w:jc w:val="both"/>
      </w:pPr>
      <w:r>
        <w:rPr>
          <w:rFonts w:ascii="Times New Roman"/>
          <w:b w:val="false"/>
          <w:i w:val="false"/>
          <w:color w:val="000000"/>
          <w:sz w:val="28"/>
        </w:rPr>
        <w:t>
      4. Сауықтыру мекемелерін санитариялық-қорғаныш аймағында орналастыруға жол берілмейді. Сауықтыру мекемелерінің аумағы арқылы қалалық (ауылдық) мақсаттағы магистральдық инженерлік коммуникациялар (сумен жабдықтау, кәріз, жылумен жабдықтау, электрмен жабдықтау) өтпеуі тиіс.</w:t>
      </w:r>
      <w:r>
        <w:br/>
      </w:r>
      <w:r>
        <w:rPr>
          <w:rFonts w:ascii="Times New Roman"/>
          <w:b w:val="false"/>
          <w:i w:val="false"/>
          <w:color w:val="000000"/>
          <w:sz w:val="28"/>
        </w:rPr>
        <w:t>
      Жаңа қала сыртындағы сауықтыру мекемелерін жобалау және салу кезінде оларды:</w:t>
      </w:r>
      <w:r>
        <w:br/>
      </w:r>
      <w:r>
        <w:rPr>
          <w:rFonts w:ascii="Times New Roman"/>
          <w:b w:val="false"/>
          <w:i w:val="false"/>
          <w:color w:val="000000"/>
          <w:sz w:val="28"/>
        </w:rPr>
        <w:t>
      жел ығын есепке ала отырып;</w:t>
      </w:r>
      <w:r>
        <w:br/>
      </w:r>
      <w:r>
        <w:rPr>
          <w:rFonts w:ascii="Times New Roman"/>
          <w:b w:val="false"/>
          <w:i w:val="false"/>
          <w:color w:val="000000"/>
          <w:sz w:val="28"/>
        </w:rPr>
        <w:t>
      шу және атмосфералық ауаны ластау көздерінің жел жағына;</w:t>
      </w:r>
      <w:r>
        <w:br/>
      </w:r>
      <w:r>
        <w:rPr>
          <w:rFonts w:ascii="Times New Roman"/>
          <w:b w:val="false"/>
          <w:i w:val="false"/>
          <w:color w:val="000000"/>
          <w:sz w:val="28"/>
        </w:rPr>
        <w:t>
      ластау көздеріне қатысты су айдынының ағымы бойынша жоғары;</w:t>
      </w:r>
      <w:r>
        <w:br/>
      </w:r>
      <w:r>
        <w:rPr>
          <w:rFonts w:ascii="Times New Roman"/>
          <w:b w:val="false"/>
          <w:i w:val="false"/>
          <w:color w:val="000000"/>
          <w:sz w:val="28"/>
        </w:rPr>
        <w:t>
      орман алаптары мен су айдындарының жанына орналастырады.</w:t>
      </w:r>
      <w:r>
        <w:br/>
      </w:r>
      <w:r>
        <w:rPr>
          <w:rFonts w:ascii="Times New Roman"/>
          <w:b w:val="false"/>
          <w:i w:val="false"/>
          <w:color w:val="000000"/>
          <w:sz w:val="28"/>
        </w:rPr>
        <w:t>
      Жаңа қала сыртындағы сауықтыру мекемелерін жобалау және салу кезінде негізгі құрылыс аумағының өлшемдерін 1 орынға 15-200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қабылдау керек.</w:t>
      </w:r>
      <w:r>
        <w:br/>
      </w:r>
      <w:r>
        <w:rPr>
          <w:rFonts w:ascii="Times New Roman"/>
          <w:b w:val="false"/>
          <w:i w:val="false"/>
          <w:color w:val="000000"/>
          <w:sz w:val="28"/>
        </w:rPr>
        <w:t>
</w:t>
      </w:r>
      <w:r>
        <w:rPr>
          <w:rFonts w:ascii="Times New Roman"/>
          <w:b w:val="false"/>
          <w:i w:val="false"/>
          <w:color w:val="000000"/>
          <w:sz w:val="28"/>
        </w:rPr>
        <w:t>
      5. Балаларды сауықтыру объектілеры маусымдық (жаз кезінде) және балалар жыл бойы ұйымдастырылады.</w:t>
      </w:r>
      <w:r>
        <w:br/>
      </w:r>
      <w:r>
        <w:rPr>
          <w:rFonts w:ascii="Times New Roman"/>
          <w:b w:val="false"/>
          <w:i w:val="false"/>
          <w:color w:val="000000"/>
          <w:sz w:val="28"/>
        </w:rPr>
        <w:t>
</w:t>
      </w:r>
      <w:r>
        <w:rPr>
          <w:rFonts w:ascii="Times New Roman"/>
          <w:b w:val="false"/>
          <w:i w:val="false"/>
          <w:color w:val="000000"/>
          <w:sz w:val="28"/>
        </w:rPr>
        <w:t>
      6. Балаларды сауықтыру объектілері отрядтағы балалар саны 25 баладан аспайтын отрядтарға жинақталады.</w:t>
      </w:r>
      <w:r>
        <w:br/>
      </w:r>
      <w:r>
        <w:rPr>
          <w:rFonts w:ascii="Times New Roman"/>
          <w:b w:val="false"/>
          <w:i w:val="false"/>
          <w:color w:val="000000"/>
          <w:sz w:val="28"/>
        </w:rPr>
        <w:t>
</w:t>
      </w:r>
      <w:r>
        <w:rPr>
          <w:rFonts w:ascii="Times New Roman"/>
          <w:b w:val="false"/>
          <w:i w:val="false"/>
          <w:color w:val="000000"/>
          <w:sz w:val="28"/>
        </w:rPr>
        <w:t>
      7. Әрбір ауысымның балаларын әкелу тиісті аумақтың мемлекеттік санитариялық-эпидемиологиялық қызмет органдарының </w:t>
      </w:r>
      <w:r>
        <w:rPr>
          <w:rFonts w:ascii="Times New Roman"/>
          <w:b w:val="false"/>
          <w:i w:val="false"/>
          <w:color w:val="000000"/>
          <w:sz w:val="28"/>
        </w:rPr>
        <w:t>санитариялық-эпидемиологиялық қорытындысы</w:t>
      </w:r>
      <w:r>
        <w:rPr>
          <w:rFonts w:ascii="Times New Roman"/>
          <w:b w:val="false"/>
          <w:i w:val="false"/>
          <w:color w:val="000000"/>
          <w:sz w:val="28"/>
        </w:rPr>
        <w:t xml:space="preserve"> негізінде жүргізіледі. Балаларды сауықтыру объектісінің жұмысқа дайындығы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актімен рәсімделеді.</w:t>
      </w:r>
      <w:r>
        <w:br/>
      </w:r>
      <w:r>
        <w:rPr>
          <w:rFonts w:ascii="Times New Roman"/>
          <w:b w:val="false"/>
          <w:i w:val="false"/>
          <w:color w:val="000000"/>
          <w:sz w:val="28"/>
        </w:rPr>
        <w:t>
</w:t>
      </w:r>
      <w:r>
        <w:rPr>
          <w:rFonts w:ascii="Times New Roman"/>
          <w:b w:val="false"/>
          <w:i w:val="false"/>
          <w:color w:val="000000"/>
          <w:sz w:val="28"/>
        </w:rPr>
        <w:t>
      8. Балаларды сауықтыру объектілерінің жылытылмайтын ғимараттарында жатын бөлмелерді орналастырған жағдайда балаларды кіргізуге сырттағы ауа температурасының орта тәуліктік көрсеткіші бес күн ішіндегі гидрометерологиялық бақылау бойынша қосу 16</w:t>
      </w:r>
      <w:r>
        <w:rPr>
          <w:rFonts w:ascii="Times New Roman"/>
          <w:b w:val="false"/>
          <w:i w:val="false"/>
          <w:color w:val="000000"/>
          <w:vertAlign w:val="superscript"/>
        </w:rPr>
        <w:t>0</w:t>
      </w:r>
      <w:r>
        <w:rPr>
          <w:rFonts w:ascii="Times New Roman"/>
          <w:b w:val="false"/>
          <w:i w:val="false"/>
          <w:color w:val="000000"/>
          <w:sz w:val="28"/>
        </w:rPr>
        <w:t>С болғанда рұқсат етіледі.</w:t>
      </w:r>
      <w:r>
        <w:br/>
      </w:r>
      <w:r>
        <w:rPr>
          <w:rFonts w:ascii="Times New Roman"/>
          <w:b w:val="false"/>
          <w:i w:val="false"/>
          <w:color w:val="000000"/>
          <w:sz w:val="28"/>
        </w:rPr>
        <w:t>
</w:t>
      </w:r>
      <w:r>
        <w:rPr>
          <w:rFonts w:ascii="Times New Roman"/>
          <w:b w:val="false"/>
          <w:i w:val="false"/>
          <w:color w:val="000000"/>
          <w:sz w:val="28"/>
        </w:rPr>
        <w:t>
      9. Балаларды сауықтыру объектілерінің әрбір ауысымы бір мезгілде барлық балалармен жинақталады. Балаларды қабылдау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балаларды сауықтыру объектісіне баратын оқушыға медициналық анықтама (карта) бар болғанда жүзеге асырылады.</w:t>
      </w:r>
      <w:r>
        <w:br/>
      </w:r>
      <w:r>
        <w:rPr>
          <w:rFonts w:ascii="Times New Roman"/>
          <w:b w:val="false"/>
          <w:i w:val="false"/>
          <w:color w:val="000000"/>
          <w:sz w:val="28"/>
        </w:rPr>
        <w:t>
</w:t>
      </w:r>
      <w:r>
        <w:rPr>
          <w:rFonts w:ascii="Times New Roman"/>
          <w:b w:val="false"/>
          <w:i w:val="false"/>
          <w:color w:val="000000"/>
          <w:sz w:val="28"/>
        </w:rPr>
        <w:t>
      10. Ауысымдар арасындағы үзіліс кемінде екі күн болуы тиіс, осы кезде барлық үй-жайларда ауқымды жинау және санитариялық өңдеу жүргізіледі.</w:t>
      </w:r>
    </w:p>
    <w:bookmarkEnd w:id="5"/>
    <w:bookmarkStart w:name="z31" w:id="6"/>
    <w:p>
      <w:pPr>
        <w:spacing w:after="0"/>
        <w:ind w:left="0"/>
        <w:jc w:val="left"/>
      </w:pPr>
      <w:r>
        <w:rPr>
          <w:rFonts w:ascii="Times New Roman"/>
          <w:b/>
          <w:i w:val="false"/>
          <w:color w:val="000000"/>
        </w:rPr>
        <w:t xml:space="preserve"> 
3. Учаскеге қойылатын санитариялық-эпидемиологиялық талаптар</w:t>
      </w:r>
    </w:p>
    <w:bookmarkEnd w:id="6"/>
    <w:bookmarkStart w:name="z32" w:id="7"/>
    <w:p>
      <w:pPr>
        <w:spacing w:after="0"/>
        <w:ind w:left="0"/>
        <w:jc w:val="both"/>
      </w:pPr>
      <w:r>
        <w:rPr>
          <w:rFonts w:ascii="Times New Roman"/>
          <w:b w:val="false"/>
          <w:i w:val="false"/>
          <w:color w:val="000000"/>
          <w:sz w:val="28"/>
        </w:rPr>
        <w:t>
      11. Балаларды сауықтыру объектілерінде балалардың дем алуы және сауығуы үшін жеке жер учаскесі болуы тиіс. Учаске құрғақ, таза, желденетін және күн сәулесі жақсы түсетін болуы, оның орналасуы жыл маусымына байланысты жел бағытының өзгеруін ескере отырып, шу және атмосфералық ауаны ластау көздерінің жел жағында және ластау көздеріне қатысты су айдынының ағынынан жоғары орналасуы тиіс. Балаларды сауықтыру объектілерінің жер учаскесінен тұрғын үй құрылысына дейінгі арақашықтық кемінде 500 метр болуы тиіс. Желдің жылдамдығы секундына 5 метр (бұдан әрі - м/сек) асатын аудандарда балаларды сауықтыру объектілерінің учаскелері ені кемінде 50 метр биік боп өсетін ағаштар және бұтақты өсімдіктермен қорғалады. Учаскеге кіретін ыңғайлы жолдар болуы тиіс.</w:t>
      </w:r>
      <w:r>
        <w:br/>
      </w:r>
      <w:r>
        <w:rPr>
          <w:rFonts w:ascii="Times New Roman"/>
          <w:b w:val="false"/>
          <w:i w:val="false"/>
          <w:color w:val="000000"/>
          <w:sz w:val="28"/>
        </w:rPr>
        <w:t>
</w:t>
      </w:r>
      <w:r>
        <w:rPr>
          <w:rFonts w:ascii="Times New Roman"/>
          <w:b w:val="false"/>
          <w:i w:val="false"/>
          <w:color w:val="000000"/>
          <w:sz w:val="28"/>
        </w:rPr>
        <w:t>
      12. Учаске аумағында мынадай аймақтар бөлінеді:</w:t>
      </w:r>
      <w:r>
        <w:br/>
      </w:r>
      <w:r>
        <w:rPr>
          <w:rFonts w:ascii="Times New Roman"/>
          <w:b w:val="false"/>
          <w:i w:val="false"/>
          <w:color w:val="000000"/>
          <w:sz w:val="28"/>
        </w:rPr>
        <w:t>
</w:t>
      </w:r>
      <w:r>
        <w:rPr>
          <w:rFonts w:ascii="Times New Roman"/>
          <w:b w:val="false"/>
          <w:i w:val="false"/>
          <w:color w:val="000000"/>
          <w:sz w:val="28"/>
        </w:rPr>
        <w:t>
      1) негізгі құрылыс;</w:t>
      </w:r>
      <w:r>
        <w:br/>
      </w:r>
      <w:r>
        <w:rPr>
          <w:rFonts w:ascii="Times New Roman"/>
          <w:b w:val="false"/>
          <w:i w:val="false"/>
          <w:color w:val="000000"/>
          <w:sz w:val="28"/>
        </w:rPr>
        <w:t>
</w:t>
      </w:r>
      <w:r>
        <w:rPr>
          <w:rFonts w:ascii="Times New Roman"/>
          <w:b w:val="false"/>
          <w:i w:val="false"/>
          <w:color w:val="000000"/>
          <w:sz w:val="28"/>
        </w:rPr>
        <w:t>
      2) коммуналдық-шаруашылық мақсаттағы ғимараттар;</w:t>
      </w:r>
      <w:r>
        <w:br/>
      </w:r>
      <w:r>
        <w:rPr>
          <w:rFonts w:ascii="Times New Roman"/>
          <w:b w:val="false"/>
          <w:i w:val="false"/>
          <w:color w:val="000000"/>
          <w:sz w:val="28"/>
        </w:rPr>
        <w:t>
</w:t>
      </w:r>
      <w:r>
        <w:rPr>
          <w:rFonts w:ascii="Times New Roman"/>
          <w:b w:val="false"/>
          <w:i w:val="false"/>
          <w:color w:val="000000"/>
          <w:sz w:val="28"/>
        </w:rPr>
        <w:t>
      3) инженерлік құрылыстар;</w:t>
      </w:r>
      <w:r>
        <w:br/>
      </w:r>
      <w:r>
        <w:rPr>
          <w:rFonts w:ascii="Times New Roman"/>
          <w:b w:val="false"/>
          <w:i w:val="false"/>
          <w:color w:val="000000"/>
          <w:sz w:val="28"/>
        </w:rPr>
        <w:t>
</w:t>
      </w:r>
      <w:r>
        <w:rPr>
          <w:rFonts w:ascii="Times New Roman"/>
          <w:b w:val="false"/>
          <w:i w:val="false"/>
          <w:color w:val="000000"/>
          <w:sz w:val="28"/>
        </w:rPr>
        <w:t>
      4) қызмет көрсететін персоналдың тұрғын ғимараттары;</w:t>
      </w:r>
      <w:r>
        <w:br/>
      </w:r>
      <w:r>
        <w:rPr>
          <w:rFonts w:ascii="Times New Roman"/>
          <w:b w:val="false"/>
          <w:i w:val="false"/>
          <w:color w:val="000000"/>
          <w:sz w:val="28"/>
        </w:rPr>
        <w:t>
</w:t>
      </w:r>
      <w:r>
        <w:rPr>
          <w:rFonts w:ascii="Times New Roman"/>
          <w:b w:val="false"/>
          <w:i w:val="false"/>
          <w:color w:val="000000"/>
          <w:sz w:val="28"/>
        </w:rPr>
        <w:t>
      5) жеке көлікке арналған автотұрақ.</w:t>
      </w:r>
      <w:r>
        <w:br/>
      </w:r>
      <w:r>
        <w:rPr>
          <w:rFonts w:ascii="Times New Roman"/>
          <w:b w:val="false"/>
          <w:i w:val="false"/>
          <w:color w:val="000000"/>
          <w:sz w:val="28"/>
        </w:rPr>
        <w:t>
</w:t>
      </w:r>
      <w:r>
        <w:rPr>
          <w:rFonts w:ascii="Times New Roman"/>
          <w:b w:val="false"/>
          <w:i w:val="false"/>
          <w:color w:val="000000"/>
          <w:sz w:val="28"/>
        </w:rPr>
        <w:t>
      13. Жер учаскесінің өлшемдерін бір орынға кемінде 150-200 шаршы метр (бұдан әрі - м</w:t>
      </w:r>
      <w:r>
        <w:rPr>
          <w:rFonts w:ascii="Times New Roman"/>
          <w:b w:val="false"/>
          <w:i w:val="false"/>
          <w:color w:val="000000"/>
          <w:vertAlign w:val="superscript"/>
        </w:rPr>
        <w:t>2</w:t>
      </w:r>
      <w:r>
        <w:rPr>
          <w:rFonts w:ascii="Times New Roman"/>
          <w:b w:val="false"/>
          <w:i w:val="false"/>
          <w:color w:val="000000"/>
          <w:sz w:val="28"/>
        </w:rPr>
        <w:t>) есебінен қабылдау керек.</w:t>
      </w:r>
      <w:r>
        <w:br/>
      </w:r>
      <w:r>
        <w:rPr>
          <w:rFonts w:ascii="Times New Roman"/>
          <w:b w:val="false"/>
          <w:i w:val="false"/>
          <w:color w:val="000000"/>
          <w:sz w:val="28"/>
        </w:rPr>
        <w:t>
</w:t>
      </w:r>
      <w:r>
        <w:rPr>
          <w:rFonts w:ascii="Times New Roman"/>
          <w:b w:val="false"/>
          <w:i w:val="false"/>
          <w:color w:val="000000"/>
          <w:sz w:val="28"/>
        </w:rPr>
        <w:t>
      14. Балаларды сауықтыру объектілерін балаларды сауықтыру объектілеріне жанасатын бақшалар мен орманды саябақтарды пайдалану мүмкіндігі бар таулы аудандарда және курортты аймақтарда орналастырғанда учаске алаңын көп дегенде 25%-ға қысқартуға жол беріледі.</w:t>
      </w:r>
      <w:r>
        <w:br/>
      </w:r>
      <w:r>
        <w:rPr>
          <w:rFonts w:ascii="Times New Roman"/>
          <w:b w:val="false"/>
          <w:i w:val="false"/>
          <w:color w:val="000000"/>
          <w:sz w:val="28"/>
        </w:rPr>
        <w:t>
</w:t>
      </w:r>
      <w:r>
        <w:rPr>
          <w:rFonts w:ascii="Times New Roman"/>
          <w:b w:val="false"/>
          <w:i w:val="false"/>
          <w:color w:val="000000"/>
          <w:sz w:val="28"/>
        </w:rPr>
        <w:t>
      15. Балаларды сауықтыру объектілерінің негізгі құрылыс учаскесінде тұрғын үйлер, тамақтануға, мәдени-жаппай, дене шынықтыру-сауықтыру, әкімшілік, техникалық, шаруашылық мақсаттарға және тұрмыстық қызмет көрсетуге арналған үй-жайлар орналасады.</w:t>
      </w:r>
      <w:r>
        <w:br/>
      </w:r>
      <w:r>
        <w:rPr>
          <w:rFonts w:ascii="Times New Roman"/>
          <w:b w:val="false"/>
          <w:i w:val="false"/>
          <w:color w:val="000000"/>
          <w:sz w:val="28"/>
        </w:rPr>
        <w:t>
      Балаларды сауықтыру объектілерінің негізгі құрылыс учаскесі тұрғын, мәдени-тұрмыстық, дене шынықтыру-сауықтыру, әкімшілік-шаруашылық аймақтарына бөлінеді.</w:t>
      </w:r>
      <w:r>
        <w:br/>
      </w:r>
      <w:r>
        <w:rPr>
          <w:rFonts w:ascii="Times New Roman"/>
          <w:b w:val="false"/>
          <w:i w:val="false"/>
          <w:color w:val="000000"/>
          <w:sz w:val="28"/>
        </w:rPr>
        <w:t>
</w:t>
      </w:r>
      <w:r>
        <w:rPr>
          <w:rFonts w:ascii="Times New Roman"/>
          <w:b w:val="false"/>
          <w:i w:val="false"/>
          <w:color w:val="000000"/>
          <w:sz w:val="28"/>
        </w:rPr>
        <w:t>
      16. Балаларды сауықтыру объектісінің негізгі құрылыс учаскелері кемінде 0,9 м биіктікте қоршалады және кемінде кіретін екі есігі (негізгі және шаруашылық) болады.</w:t>
      </w:r>
      <w:r>
        <w:br/>
      </w:r>
      <w:r>
        <w:rPr>
          <w:rFonts w:ascii="Times New Roman"/>
          <w:b w:val="false"/>
          <w:i w:val="false"/>
          <w:color w:val="000000"/>
          <w:sz w:val="28"/>
        </w:rPr>
        <w:t>
</w:t>
      </w:r>
      <w:r>
        <w:rPr>
          <w:rFonts w:ascii="Times New Roman"/>
          <w:b w:val="false"/>
          <w:i w:val="false"/>
          <w:color w:val="000000"/>
          <w:sz w:val="28"/>
        </w:rPr>
        <w:t>
      17. Коммуналдық-шаруашылық аймақтарында жылыту қазандығы, сумен қамту құрылыстары, кір жуатын орын, гараж, көкөніс сақтайтын қойма, оранжереялық жылыжайлар шаруашылығы, азық-түлік және материалдық тауарлар қоймалары, жөндеу шеберханалары, автотұрақтар орналасады.</w:t>
      </w:r>
      <w:r>
        <w:br/>
      </w:r>
      <w:r>
        <w:rPr>
          <w:rFonts w:ascii="Times New Roman"/>
          <w:b w:val="false"/>
          <w:i w:val="false"/>
          <w:color w:val="000000"/>
          <w:sz w:val="28"/>
        </w:rPr>
        <w:t>
</w:t>
      </w:r>
      <w:r>
        <w:rPr>
          <w:rFonts w:ascii="Times New Roman"/>
          <w:b w:val="false"/>
          <w:i w:val="false"/>
          <w:color w:val="000000"/>
          <w:sz w:val="28"/>
        </w:rPr>
        <w:t>
      18. Учаске алаңы, коммуналдық-шаруашылық мақсаттағы ғимараттар мен құрылыстардың көлемді-жоспарлы шешімі жобалауға арналған тапсырмаға сәйкес анықталады.</w:t>
      </w:r>
      <w:r>
        <w:br/>
      </w:r>
      <w:r>
        <w:rPr>
          <w:rFonts w:ascii="Times New Roman"/>
          <w:b w:val="false"/>
          <w:i w:val="false"/>
          <w:color w:val="000000"/>
          <w:sz w:val="28"/>
        </w:rPr>
        <w:t>
</w:t>
      </w:r>
      <w:r>
        <w:rPr>
          <w:rFonts w:ascii="Times New Roman"/>
          <w:b w:val="false"/>
          <w:i w:val="false"/>
          <w:color w:val="000000"/>
          <w:sz w:val="28"/>
        </w:rPr>
        <w:t>
      19. Коммуналдық-шаруашылық мақсаттағы құрылыстарды жобалағанда көкөніс қоймалары мен жанар-жағар май қоймасына арналған санитариялық-қорғаныш аймақтарын сақтау керек. Коммуналдық-шаруашылық мақсаттағы құрылыстар учаскесінің қоршауы болуы және балалардың оған кіруіне мүмкіндік бермейтіндей болуы тиіс.</w:t>
      </w:r>
      <w:r>
        <w:br/>
      </w:r>
      <w:r>
        <w:rPr>
          <w:rFonts w:ascii="Times New Roman"/>
          <w:b w:val="false"/>
          <w:i w:val="false"/>
          <w:color w:val="000000"/>
          <w:sz w:val="28"/>
        </w:rPr>
        <w:t>
</w:t>
      </w:r>
      <w:r>
        <w:rPr>
          <w:rFonts w:ascii="Times New Roman"/>
          <w:b w:val="false"/>
          <w:i w:val="false"/>
          <w:color w:val="000000"/>
          <w:sz w:val="28"/>
        </w:rPr>
        <w:t>
      20. Аумақты көгалдандыру алаңы негізгі құрылыс учаскесінің кемінде 60% құрауы тиіс. Балаларды сауықтыру объектілерін орманды немесе саябақ алаптарында орналастырған жағдайда көгалданған аумақ алаңын 50%-ға дейін қысқартуға жол беріледі.</w:t>
      </w:r>
      <w:r>
        <w:br/>
      </w:r>
      <w:r>
        <w:rPr>
          <w:rFonts w:ascii="Times New Roman"/>
          <w:b w:val="false"/>
          <w:i w:val="false"/>
          <w:color w:val="000000"/>
          <w:sz w:val="28"/>
        </w:rPr>
        <w:t>
      Жобалау кезінде көгалды қолайлы микроклиматты қамтамасыз ете отырып әрбір функциялық аймақтарға біркелкі енгізу ұсынылады. Аумақта майда жеміс тұқымдарын немесе улы жемістер беретін, балаларға аллергия тудыратын өсімдіктерді, тікенді бұталарды (ағаштар, бұталар) егуге жол берілмейді.</w:t>
      </w:r>
      <w:r>
        <w:br/>
      </w:r>
      <w:r>
        <w:rPr>
          <w:rFonts w:ascii="Times New Roman"/>
          <w:b w:val="false"/>
          <w:i w:val="false"/>
          <w:color w:val="000000"/>
          <w:sz w:val="28"/>
        </w:rPr>
        <w:t>
</w:t>
      </w:r>
      <w:r>
        <w:rPr>
          <w:rFonts w:ascii="Times New Roman"/>
          <w:b w:val="false"/>
          <w:i w:val="false"/>
          <w:color w:val="000000"/>
          <w:sz w:val="28"/>
        </w:rPr>
        <w:t>
      21. Балаларды сауықтыру объектілерінің негізгі құрылыс учаскесінде дене шынықтыру сауықтыру және спорт құрылыстары қарастырылады, олар алаңының нормалары бір орынға кемінде 20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r>
        <w:br/>
      </w:r>
      <w:r>
        <w:rPr>
          <w:rFonts w:ascii="Times New Roman"/>
          <w:b w:val="false"/>
          <w:i w:val="false"/>
          <w:color w:val="000000"/>
          <w:sz w:val="28"/>
        </w:rPr>
        <w:t>
      Дене шынықтыру-сауықтыру және спорт құрылыстары жасыл алқаптан (ағаш отырғызылған жер, бұталар) және су айдындарының жанында орналасуы тиіс, олардың құрамы, көлемі және алаңы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22. Дене шынықтыру-сауықтыру алаңдарын пайдаланғанда мынадай эпидемиологиялық талаптарды сақтау қажет:</w:t>
      </w:r>
      <w:r>
        <w:br/>
      </w:r>
      <w:r>
        <w:rPr>
          <w:rFonts w:ascii="Times New Roman"/>
          <w:b w:val="false"/>
          <w:i w:val="false"/>
          <w:color w:val="000000"/>
          <w:sz w:val="28"/>
        </w:rPr>
        <w:t>
</w:t>
      </w:r>
      <w:r>
        <w:rPr>
          <w:rFonts w:ascii="Times New Roman"/>
          <w:b w:val="false"/>
          <w:i w:val="false"/>
          <w:color w:val="000000"/>
          <w:sz w:val="28"/>
        </w:rPr>
        <w:t>
      1) спорт алаңына балалар тек спорт киімімен және спорт аяқ киімімен жіберіледі;</w:t>
      </w:r>
      <w:r>
        <w:br/>
      </w:r>
      <w:r>
        <w:rPr>
          <w:rFonts w:ascii="Times New Roman"/>
          <w:b w:val="false"/>
          <w:i w:val="false"/>
          <w:color w:val="000000"/>
          <w:sz w:val="28"/>
        </w:rPr>
        <w:t>
</w:t>
      </w:r>
      <w:r>
        <w:rPr>
          <w:rFonts w:ascii="Times New Roman"/>
          <w:b w:val="false"/>
          <w:i w:val="false"/>
          <w:color w:val="000000"/>
          <w:sz w:val="28"/>
        </w:rPr>
        <w:t>
      2) алаңдағы жылжымалы спорт құралдары мен ой-шұңқырлар қоршалады;</w:t>
      </w:r>
      <w:r>
        <w:br/>
      </w:r>
      <w:r>
        <w:rPr>
          <w:rFonts w:ascii="Times New Roman"/>
          <w:b w:val="false"/>
          <w:i w:val="false"/>
          <w:color w:val="000000"/>
          <w:sz w:val="28"/>
        </w:rPr>
        <w:t>
</w:t>
      </w:r>
      <w:r>
        <w:rPr>
          <w:rFonts w:ascii="Times New Roman"/>
          <w:b w:val="false"/>
          <w:i w:val="false"/>
          <w:color w:val="000000"/>
          <w:sz w:val="28"/>
        </w:rPr>
        <w:t>
      3) ауа райы құрғақ болғанда алаңдардың үстін және алаңдардың шөп төсенішін ойын басталардан 20 минут бұрын суару қажет;</w:t>
      </w:r>
      <w:r>
        <w:br/>
      </w:r>
      <w:r>
        <w:rPr>
          <w:rFonts w:ascii="Times New Roman"/>
          <w:b w:val="false"/>
          <w:i w:val="false"/>
          <w:color w:val="000000"/>
          <w:sz w:val="28"/>
        </w:rPr>
        <w:t>
</w:t>
      </w:r>
      <w:r>
        <w:rPr>
          <w:rFonts w:ascii="Times New Roman"/>
          <w:b w:val="false"/>
          <w:i w:val="false"/>
          <w:color w:val="000000"/>
          <w:sz w:val="28"/>
        </w:rPr>
        <w:t>
      4) балалар спорт жабдықтары мен мүкаммалды дұрыс және қауіпсіз пайдалануды үйренеді.</w:t>
      </w:r>
      <w:r>
        <w:br/>
      </w:r>
      <w:r>
        <w:rPr>
          <w:rFonts w:ascii="Times New Roman"/>
          <w:b w:val="false"/>
          <w:i w:val="false"/>
          <w:color w:val="000000"/>
          <w:sz w:val="28"/>
        </w:rPr>
        <w:t>
</w:t>
      </w:r>
      <w:r>
        <w:rPr>
          <w:rFonts w:ascii="Times New Roman"/>
          <w:b w:val="false"/>
          <w:i w:val="false"/>
          <w:color w:val="000000"/>
          <w:sz w:val="28"/>
        </w:rPr>
        <w:t>
      23. Негізгі құрылыс учаскесінде жүз орынға бір бұрқақ есебінен ауыз су бұрқағы жабдықталады.</w:t>
      </w:r>
      <w:r>
        <w:br/>
      </w:r>
      <w:r>
        <w:rPr>
          <w:rFonts w:ascii="Times New Roman"/>
          <w:b w:val="false"/>
          <w:i w:val="false"/>
          <w:color w:val="000000"/>
          <w:sz w:val="28"/>
        </w:rPr>
        <w:t>
</w:t>
      </w:r>
      <w:r>
        <w:rPr>
          <w:rFonts w:ascii="Times New Roman"/>
          <w:b w:val="false"/>
          <w:i w:val="false"/>
          <w:color w:val="000000"/>
          <w:sz w:val="28"/>
        </w:rPr>
        <w:t>
      24. Балаларды сауықтыру объектілері аумақтарында орталықтандырылған кәріз жүйесі болмаған жағдайда тұрғын үй ғимараттары мен асханадан кемінде 50 метр арақашықтықта 75 адамға бір тесік есебінен санитариялық-аулалық қондырғылар жабдықтау қажет. Шаруашылық бөлігінің аумағында қоқыс жинау үшін тұрғын үй ғимараттарынан кемінде 25 м арақашықтықта арнайы бетондалған алаңдар бөлінеді. Алаңдарда тығыз жабылатын қақпағы бар қоқыс жинағыштар (металл, темірмен қапталған) орнатылады. Бұл ретте алаңның өлшемі қоқыс салғыштың барлық жағынан 1,5 метрден аспауы тиіс.</w:t>
      </w:r>
      <w:r>
        <w:br/>
      </w:r>
      <w:r>
        <w:rPr>
          <w:rFonts w:ascii="Times New Roman"/>
          <w:b w:val="false"/>
          <w:i w:val="false"/>
          <w:color w:val="000000"/>
          <w:sz w:val="28"/>
        </w:rPr>
        <w:t>
</w:t>
      </w:r>
      <w:r>
        <w:rPr>
          <w:rFonts w:ascii="Times New Roman"/>
          <w:b w:val="false"/>
          <w:i w:val="false"/>
          <w:color w:val="000000"/>
          <w:sz w:val="28"/>
        </w:rPr>
        <w:t>
      25. Балалардың дем алуына және шомылуына арналған (жағажай) аумақ қоқыстан, тастардан тазартылады, порттарға, шлюздерге, гидроэлектростанцияларға, шайынды суды жіберетін орындарға, малдардың тұрағына және суарылатын жеріне және басқа да ластау көздеріне алыс немесе жоғарыда көрсетілген ластау көздерінен кемінде 500 м арақашықтықта жоғары орналасады:</w:t>
      </w:r>
      <w:r>
        <w:br/>
      </w:r>
      <w:r>
        <w:rPr>
          <w:rFonts w:ascii="Times New Roman"/>
          <w:b w:val="false"/>
          <w:i w:val="false"/>
          <w:color w:val="000000"/>
          <w:sz w:val="28"/>
        </w:rPr>
        <w:t>
</w:t>
      </w:r>
      <w:r>
        <w:rPr>
          <w:rFonts w:ascii="Times New Roman"/>
          <w:b w:val="false"/>
          <w:i w:val="false"/>
          <w:color w:val="000000"/>
          <w:sz w:val="28"/>
        </w:rPr>
        <w:t>
      1) жағажайларды шаруашылық-ауыз сумен жабдықтау көздерінің санитариялық-қорғаныш аймағының бірінші белдігінің шекарасында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 жағажайдың аумағын таңдаған кезде қолайсыз және қауіпті табиғи факторлардың (көшкіндер, сырғымалар, опырылып құлау) мүмкіндігін болдырмау қажет. Жағалау шөккен, жарсыз және шұңқырсыз болуы тиіс. Жағажайда күн жақсы түсетін алаңдар болуы тиіс. Сазбалшықты учаскелерге жағажай құруға жол берілмейді;</w:t>
      </w:r>
      <w:r>
        <w:br/>
      </w:r>
      <w:r>
        <w:rPr>
          <w:rFonts w:ascii="Times New Roman"/>
          <w:b w:val="false"/>
          <w:i w:val="false"/>
          <w:color w:val="000000"/>
          <w:sz w:val="28"/>
        </w:rPr>
        <w:t>
</w:t>
      </w:r>
      <w:r>
        <w:rPr>
          <w:rFonts w:ascii="Times New Roman"/>
          <w:b w:val="false"/>
          <w:i w:val="false"/>
          <w:color w:val="000000"/>
          <w:sz w:val="28"/>
        </w:rPr>
        <w:t>
      3) шомылатын жерлерде су айдынының температурасы төмен жер асты суларының шығатын көздері, айқындалған және жылдам су иірімдері, шұңқырлар және үлкен толқындар болмауы тиіс;</w:t>
      </w:r>
      <w:r>
        <w:br/>
      </w:r>
      <w:r>
        <w:rPr>
          <w:rFonts w:ascii="Times New Roman"/>
          <w:b w:val="false"/>
          <w:i w:val="false"/>
          <w:color w:val="000000"/>
          <w:sz w:val="28"/>
        </w:rPr>
        <w:t>
</w:t>
      </w:r>
      <w:r>
        <w:rPr>
          <w:rFonts w:ascii="Times New Roman"/>
          <w:b w:val="false"/>
          <w:i w:val="false"/>
          <w:color w:val="000000"/>
          <w:sz w:val="28"/>
        </w:rPr>
        <w:t>
      4) судың ағу жылдамдығы 0,5 м/сек аспауы тиіс. Су айдынының түбі құмды, балдырлардан, бұтақтардан, үшкір тастардан таза болуы тиіс. Судың балалар шомылатын жерінің тереңдігі 0,7 метрден 1,3 метрге дейін болуы тиіс;</w:t>
      </w:r>
      <w:r>
        <w:br/>
      </w:r>
      <w:r>
        <w:rPr>
          <w:rFonts w:ascii="Times New Roman"/>
          <w:b w:val="false"/>
          <w:i w:val="false"/>
          <w:color w:val="000000"/>
          <w:sz w:val="28"/>
        </w:rPr>
        <w:t>
</w:t>
      </w:r>
      <w:r>
        <w:rPr>
          <w:rFonts w:ascii="Times New Roman"/>
          <w:b w:val="false"/>
          <w:i w:val="false"/>
          <w:color w:val="000000"/>
          <w:sz w:val="28"/>
        </w:rPr>
        <w:t>
      5) жағажай алаңының ең кіші өлшемі бір орынға 4 м</w:t>
      </w:r>
      <w:r>
        <w:rPr>
          <w:rFonts w:ascii="Times New Roman"/>
          <w:b w:val="false"/>
          <w:i w:val="false"/>
          <w:color w:val="000000"/>
          <w:vertAlign w:val="superscript"/>
        </w:rPr>
        <w:t>2</w:t>
      </w:r>
      <w:r>
        <w:rPr>
          <w:rFonts w:ascii="Times New Roman"/>
          <w:b w:val="false"/>
          <w:i w:val="false"/>
          <w:color w:val="000000"/>
          <w:sz w:val="28"/>
        </w:rPr>
        <w:t xml:space="preserve"> болуы тиіс, жағажайдағы орын санын балаларды сауықтыру объектілерінің жобалық сыйымдылығының 50 %-на тең қабылдау қажет.</w:t>
      </w:r>
      <w:r>
        <w:br/>
      </w:r>
      <w:r>
        <w:rPr>
          <w:rFonts w:ascii="Times New Roman"/>
          <w:b w:val="false"/>
          <w:i w:val="false"/>
          <w:color w:val="000000"/>
          <w:sz w:val="28"/>
        </w:rPr>
        <w:t>
</w:t>
      </w:r>
      <w:r>
        <w:rPr>
          <w:rFonts w:ascii="Times New Roman"/>
          <w:b w:val="false"/>
          <w:i w:val="false"/>
          <w:color w:val="000000"/>
          <w:sz w:val="28"/>
        </w:rPr>
        <w:t>
      26. Жағажайдың аумағында күннен тасалайтын қалқандар, сырланған жататын орындар мен орындықтар, себезгілер, киім ауыстыруға арналған кабиналар, санитариялық-аулалық қондырғылар, ауыз су бұрқақтары мынадай есеппен жабдықталады:</w:t>
      </w:r>
      <w:r>
        <w:br/>
      </w:r>
      <w:r>
        <w:rPr>
          <w:rFonts w:ascii="Times New Roman"/>
          <w:b w:val="false"/>
          <w:i w:val="false"/>
          <w:color w:val="000000"/>
          <w:sz w:val="28"/>
        </w:rPr>
        <w:t>
</w:t>
      </w:r>
      <w:r>
        <w:rPr>
          <w:rFonts w:ascii="Times New Roman"/>
          <w:b w:val="false"/>
          <w:i w:val="false"/>
          <w:color w:val="000000"/>
          <w:sz w:val="28"/>
        </w:rPr>
        <w:t>
      1) киім ауыстыруға арналған 50 адамға бір кабина;</w:t>
      </w:r>
      <w:r>
        <w:br/>
      </w:r>
      <w:r>
        <w:rPr>
          <w:rFonts w:ascii="Times New Roman"/>
          <w:b w:val="false"/>
          <w:i w:val="false"/>
          <w:color w:val="000000"/>
          <w:sz w:val="28"/>
        </w:rPr>
        <w:t>
</w:t>
      </w:r>
      <w:r>
        <w:rPr>
          <w:rFonts w:ascii="Times New Roman"/>
          <w:b w:val="false"/>
          <w:i w:val="false"/>
          <w:color w:val="000000"/>
          <w:sz w:val="28"/>
        </w:rPr>
        <w:t>
      2) 40 адамға бір себезгі кабина;</w:t>
      </w:r>
      <w:r>
        <w:br/>
      </w:r>
      <w:r>
        <w:rPr>
          <w:rFonts w:ascii="Times New Roman"/>
          <w:b w:val="false"/>
          <w:i w:val="false"/>
          <w:color w:val="000000"/>
          <w:sz w:val="28"/>
        </w:rPr>
        <w:t>
</w:t>
      </w:r>
      <w:r>
        <w:rPr>
          <w:rFonts w:ascii="Times New Roman"/>
          <w:b w:val="false"/>
          <w:i w:val="false"/>
          <w:color w:val="000000"/>
          <w:sz w:val="28"/>
        </w:rPr>
        <w:t>
      3) 75 адамға санитариялық-аулалық қондырғыда бір тесік;</w:t>
      </w:r>
      <w:r>
        <w:br/>
      </w:r>
      <w:r>
        <w:rPr>
          <w:rFonts w:ascii="Times New Roman"/>
          <w:b w:val="false"/>
          <w:i w:val="false"/>
          <w:color w:val="000000"/>
          <w:sz w:val="28"/>
        </w:rPr>
        <w:t>
</w:t>
      </w:r>
      <w:r>
        <w:rPr>
          <w:rFonts w:ascii="Times New Roman"/>
          <w:b w:val="false"/>
          <w:i w:val="false"/>
          <w:color w:val="000000"/>
          <w:sz w:val="28"/>
        </w:rPr>
        <w:t>
      4) 100 адамға бір ауыз су бұрқағы.</w:t>
      </w:r>
      <w:r>
        <w:br/>
      </w:r>
      <w:r>
        <w:rPr>
          <w:rFonts w:ascii="Times New Roman"/>
          <w:b w:val="false"/>
          <w:i w:val="false"/>
          <w:color w:val="000000"/>
          <w:sz w:val="28"/>
        </w:rPr>
        <w:t>
</w:t>
      </w:r>
      <w:r>
        <w:rPr>
          <w:rFonts w:ascii="Times New Roman"/>
          <w:b w:val="false"/>
          <w:i w:val="false"/>
          <w:color w:val="000000"/>
          <w:sz w:val="28"/>
        </w:rPr>
        <w:t>
      27. Шомылуға арналған су бетінің шекарасы жақсы көрінетін, ашық түсті қалқымалы белгілермен белгіленеді.</w:t>
      </w:r>
      <w:r>
        <w:br/>
      </w:r>
      <w:r>
        <w:rPr>
          <w:rFonts w:ascii="Times New Roman"/>
          <w:b w:val="false"/>
          <w:i w:val="false"/>
          <w:color w:val="000000"/>
          <w:sz w:val="28"/>
        </w:rPr>
        <w:t>
</w:t>
      </w:r>
      <w:r>
        <w:rPr>
          <w:rFonts w:ascii="Times New Roman"/>
          <w:b w:val="false"/>
          <w:i w:val="false"/>
          <w:color w:val="000000"/>
          <w:sz w:val="28"/>
        </w:rPr>
        <w:t>
      28. Су өткізбейтін шұңқыры бар санитариялық-аулалық қондырғылар су айдынынан кемінде 50 м қашықтықта және жағажай шекарасынан кемінде 30 м арақашықтықта орналасады.</w:t>
      </w:r>
      <w:r>
        <w:br/>
      </w:r>
      <w:r>
        <w:rPr>
          <w:rFonts w:ascii="Times New Roman"/>
          <w:b w:val="false"/>
          <w:i w:val="false"/>
          <w:color w:val="000000"/>
          <w:sz w:val="28"/>
        </w:rPr>
        <w:t>
</w:t>
      </w:r>
      <w:r>
        <w:rPr>
          <w:rFonts w:ascii="Times New Roman"/>
          <w:b w:val="false"/>
          <w:i w:val="false"/>
          <w:color w:val="000000"/>
          <w:sz w:val="28"/>
        </w:rPr>
        <w:t>
      29. Ауыз су бұрқағы ағынының биіктігі 15-20 сантиметр шегінде болуы тиіс.</w:t>
      </w:r>
      <w:r>
        <w:br/>
      </w:r>
      <w:r>
        <w:rPr>
          <w:rFonts w:ascii="Times New Roman"/>
          <w:b w:val="false"/>
          <w:i w:val="false"/>
          <w:color w:val="000000"/>
          <w:sz w:val="28"/>
        </w:rPr>
        <w:t>
</w:t>
      </w:r>
      <w:r>
        <w:rPr>
          <w:rFonts w:ascii="Times New Roman"/>
          <w:b w:val="false"/>
          <w:i w:val="false"/>
          <w:color w:val="000000"/>
          <w:sz w:val="28"/>
        </w:rPr>
        <w:t>
      30. Жағажайлар балалардың жас ерекшелігіне қарай ойнайтын құрылғылармен, емшараны дозалап қабылдау үшін солярийлермен, аэрарийлермен жабдықталады:</w:t>
      </w:r>
      <w:r>
        <w:br/>
      </w:r>
      <w:r>
        <w:rPr>
          <w:rFonts w:ascii="Times New Roman"/>
          <w:b w:val="false"/>
          <w:i w:val="false"/>
          <w:color w:val="000000"/>
          <w:sz w:val="28"/>
        </w:rPr>
        <w:t>
</w:t>
      </w:r>
      <w:r>
        <w:rPr>
          <w:rFonts w:ascii="Times New Roman"/>
          <w:b w:val="false"/>
          <w:i w:val="false"/>
          <w:color w:val="000000"/>
          <w:sz w:val="28"/>
        </w:rPr>
        <w:t>
      1) аэрарийлер мен аэросолярийдегі орын саны жағажайдағы жалпы орынның 50% құрайды (екінші және үшінші климаттық аймақтарда);</w:t>
      </w:r>
      <w:r>
        <w:br/>
      </w:r>
      <w:r>
        <w:rPr>
          <w:rFonts w:ascii="Times New Roman"/>
          <w:b w:val="false"/>
          <w:i w:val="false"/>
          <w:color w:val="000000"/>
          <w:sz w:val="28"/>
        </w:rPr>
        <w:t>
</w:t>
      </w:r>
      <w:r>
        <w:rPr>
          <w:rFonts w:ascii="Times New Roman"/>
          <w:b w:val="false"/>
          <w:i w:val="false"/>
          <w:color w:val="000000"/>
          <w:sz w:val="28"/>
        </w:rPr>
        <w:t>
      2) орынның жалпы санының 100% дейін (төртінші климаттық аймақта). Аэрарийлер мен солярийлердің алаңы бір орынға 2,5 м</w:t>
      </w:r>
      <w:r>
        <w:rPr>
          <w:rFonts w:ascii="Times New Roman"/>
          <w:b w:val="false"/>
          <w:i w:val="false"/>
          <w:color w:val="000000"/>
          <w:vertAlign w:val="superscript"/>
        </w:rPr>
        <w:t>2</w:t>
      </w:r>
      <w:r>
        <w:rPr>
          <w:rFonts w:ascii="Times New Roman"/>
          <w:b w:val="false"/>
          <w:i w:val="false"/>
          <w:color w:val="000000"/>
          <w:sz w:val="28"/>
        </w:rPr>
        <w:t xml:space="preserve"> және 3,0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r>
        <w:br/>
      </w:r>
      <w:r>
        <w:rPr>
          <w:rFonts w:ascii="Times New Roman"/>
          <w:b w:val="false"/>
          <w:i w:val="false"/>
          <w:color w:val="000000"/>
          <w:sz w:val="28"/>
        </w:rPr>
        <w:t>
</w:t>
      </w:r>
      <w:r>
        <w:rPr>
          <w:rFonts w:ascii="Times New Roman"/>
          <w:b w:val="false"/>
          <w:i w:val="false"/>
          <w:color w:val="000000"/>
          <w:sz w:val="28"/>
        </w:rPr>
        <w:t>
      3) жағажайларда медициналық көмек пункті қарастырылады.</w:t>
      </w:r>
      <w:r>
        <w:br/>
      </w:r>
      <w:r>
        <w:rPr>
          <w:rFonts w:ascii="Times New Roman"/>
          <w:b w:val="false"/>
          <w:i w:val="false"/>
          <w:color w:val="000000"/>
          <w:sz w:val="28"/>
        </w:rPr>
        <w:t>
</w:t>
      </w:r>
      <w:r>
        <w:rPr>
          <w:rFonts w:ascii="Times New Roman"/>
          <w:b w:val="false"/>
          <w:i w:val="false"/>
          <w:color w:val="000000"/>
          <w:sz w:val="28"/>
        </w:rPr>
        <w:t>
      31. Шаруашылық-ауыз су және мәдени-тұрмыстық су пайдалану пункттеріндегі су объектілері суының құрамы мен қасиеттеріне қойылатын </w:t>
      </w:r>
      <w:r>
        <w:rPr>
          <w:rFonts w:ascii="Times New Roman"/>
          <w:b w:val="false"/>
          <w:i w:val="false"/>
          <w:color w:val="000000"/>
          <w:sz w:val="28"/>
        </w:rPr>
        <w:t>гигиеналық талаптар</w:t>
      </w:r>
      <w:r>
        <w:rPr>
          <w:rFonts w:ascii="Times New Roman"/>
          <w:b w:val="false"/>
          <w:i w:val="false"/>
          <w:color w:val="000000"/>
          <w:sz w:val="28"/>
        </w:rPr>
        <w:t xml:space="preserve"> сақталады.</w:t>
      </w:r>
      <w:r>
        <w:br/>
      </w:r>
      <w:r>
        <w:rPr>
          <w:rFonts w:ascii="Times New Roman"/>
          <w:b w:val="false"/>
          <w:i w:val="false"/>
          <w:color w:val="000000"/>
          <w:sz w:val="28"/>
        </w:rPr>
        <w:t>
</w:t>
      </w:r>
      <w:r>
        <w:rPr>
          <w:rFonts w:ascii="Times New Roman"/>
          <w:b w:val="false"/>
          <w:i w:val="false"/>
          <w:color w:val="000000"/>
          <w:sz w:val="28"/>
        </w:rPr>
        <w:t>
      32. Су айдынындағы суды шомылатын кезеңнің басында жыл сайын кемінде екі рет химиялық және микробиологиялық көрсеткіштер бойынша химиялық-микробиологиялық тексеруден өткізу қажет. Шомылу кезеңінде су айдынындағы су айына кемінде екі рет химиялық-микробиологиялық тексеруден өткізіледі (сынама кемінде екі жерден алынады). Су шомылу аймағынан бір километр жоғары арақашықтықтағы ағыннан және шомылу аймағының екі жағынан 0,1-1,0 километр арақашықтықтағы судан, сондай-ақ шомылу аймағының шекарасында алынады.</w:t>
      </w:r>
      <w:r>
        <w:br/>
      </w:r>
      <w:r>
        <w:rPr>
          <w:rFonts w:ascii="Times New Roman"/>
          <w:b w:val="false"/>
          <w:i w:val="false"/>
          <w:color w:val="000000"/>
          <w:sz w:val="28"/>
        </w:rPr>
        <w:t>
</w:t>
      </w:r>
      <w:r>
        <w:rPr>
          <w:rFonts w:ascii="Times New Roman"/>
          <w:b w:val="false"/>
          <w:i w:val="false"/>
          <w:color w:val="000000"/>
          <w:sz w:val="28"/>
        </w:rPr>
        <w:t>
      33. Табиғи су айдындарында шомылатын орындарды ұйымдастыру мүмкін болмаған жағдайда жасанды бассейндер орнату ұсынылады.</w:t>
      </w:r>
      <w:r>
        <w:br/>
      </w:r>
      <w:r>
        <w:rPr>
          <w:rFonts w:ascii="Times New Roman"/>
          <w:b w:val="false"/>
          <w:i w:val="false"/>
          <w:color w:val="000000"/>
          <w:sz w:val="28"/>
        </w:rPr>
        <w:t>
</w:t>
      </w:r>
      <w:r>
        <w:rPr>
          <w:rFonts w:ascii="Times New Roman"/>
          <w:b w:val="false"/>
          <w:i w:val="false"/>
          <w:color w:val="000000"/>
          <w:sz w:val="28"/>
        </w:rPr>
        <w:t>
      34. Инфекциялық аурулардың алдын алу және бассейндер суының тазалығын қамтамасыз ету мақсатында шомылушылар, персонал жеке гигиена ережелерін сақтауы тиіс, ал су Қазақстан Республикасында қолдануға рұқсат етілген жуу және дезинфекциялау құралдарын қолдана отырып тазаланады және дезинфекцияланады.</w:t>
      </w:r>
      <w:r>
        <w:br/>
      </w:r>
      <w:r>
        <w:rPr>
          <w:rFonts w:ascii="Times New Roman"/>
          <w:b w:val="false"/>
          <w:i w:val="false"/>
          <w:color w:val="000000"/>
          <w:sz w:val="28"/>
        </w:rPr>
        <w:t>
      Бассейндерді толтырудың қабылданған жүйесіне қарамастан судың коли-индексі 10 артық болмауы, бір миллилитрде сапрофиттің саны 100 артық болмауы, аммиак 0,05 мл/л жоғары емес, тотығуы 4 мг/л жоғары болмауы тиіс.</w:t>
      </w:r>
      <w:r>
        <w:br/>
      </w:r>
      <w:r>
        <w:rPr>
          <w:rFonts w:ascii="Times New Roman"/>
          <w:b w:val="false"/>
          <w:i w:val="false"/>
          <w:color w:val="000000"/>
          <w:sz w:val="28"/>
        </w:rPr>
        <w:t>
      Жоғарыда көрсетілген деңгейлерден жоғары бактериялық немесе химиялық ластану анықталған жағдайда азот пен энтерекокк титры нысанын қосымша анықтау арқылы қайта таңдау жүргізу керек, ол 10-нан артық болмауы тиіс.</w:t>
      </w:r>
      <w:r>
        <w:br/>
      </w:r>
      <w:r>
        <w:rPr>
          <w:rFonts w:ascii="Times New Roman"/>
          <w:b w:val="false"/>
          <w:i w:val="false"/>
          <w:color w:val="000000"/>
          <w:sz w:val="28"/>
        </w:rPr>
        <w:t>
</w:t>
      </w:r>
      <w:r>
        <w:rPr>
          <w:rFonts w:ascii="Times New Roman"/>
          <w:b w:val="false"/>
          <w:i w:val="false"/>
          <w:color w:val="000000"/>
          <w:sz w:val="28"/>
        </w:rPr>
        <w:t>
      35. Суды зарарсыздандырудың негізгі әдістері хлорлау немесе бромдау болып табылады.</w:t>
      </w:r>
      <w:r>
        <w:br/>
      </w:r>
      <w:r>
        <w:rPr>
          <w:rFonts w:ascii="Times New Roman"/>
          <w:b w:val="false"/>
          <w:i w:val="false"/>
          <w:color w:val="000000"/>
          <w:sz w:val="28"/>
        </w:rPr>
        <w:t>
      Сілемейлі қабыққа тітіркендіретін әсерінің болмауынан суды бромдауға көп көңіл бөлу керек. Құрамында бром бар дезинфекциялау құралдарын қолдану кезінде бассейн суында қалдық бромның шоғырлануы 0,7-1,2 мг/л деңгейде ұсталуы тиіс. Түнгі уақытта суды пайдалану сәтіне 1,2 мг/л дейін міндетті төмендету арқылы қалдық бромның 2 мг/л көтерілуіне жол беріледі.</w:t>
      </w:r>
    </w:p>
    <w:bookmarkEnd w:id="7"/>
    <w:bookmarkStart w:name="z78" w:id="8"/>
    <w:p>
      <w:pPr>
        <w:spacing w:after="0"/>
        <w:ind w:left="0"/>
        <w:jc w:val="left"/>
      </w:pPr>
      <w:r>
        <w:rPr>
          <w:rFonts w:ascii="Times New Roman"/>
          <w:b/>
          <w:i w:val="false"/>
          <w:color w:val="000000"/>
        </w:rPr>
        <w:t xml:space="preserve"> 
4. Ғимараттар мен құрылыстарға қойылатын санитариялық-эпидемиологиялық талаптар</w:t>
      </w:r>
    </w:p>
    <w:bookmarkEnd w:id="8"/>
    <w:bookmarkStart w:name="z79" w:id="9"/>
    <w:p>
      <w:pPr>
        <w:spacing w:after="0"/>
        <w:ind w:left="0"/>
        <w:jc w:val="both"/>
      </w:pPr>
      <w:r>
        <w:rPr>
          <w:rFonts w:ascii="Times New Roman"/>
          <w:b w:val="false"/>
          <w:i w:val="false"/>
          <w:color w:val="000000"/>
          <w:sz w:val="28"/>
        </w:rPr>
        <w:t>
      36. Тұрғын үй-жайлар оңаша ғимараттарда немесе ғимараттың оңаша бөліктерінде орналасады.</w:t>
      </w:r>
      <w:r>
        <w:br/>
      </w:r>
      <w:r>
        <w:rPr>
          <w:rFonts w:ascii="Times New Roman"/>
          <w:b w:val="false"/>
          <w:i w:val="false"/>
          <w:color w:val="000000"/>
          <w:sz w:val="28"/>
        </w:rPr>
        <w:t>
</w:t>
      </w:r>
      <w:r>
        <w:rPr>
          <w:rFonts w:ascii="Times New Roman"/>
          <w:b w:val="false"/>
          <w:i w:val="false"/>
          <w:color w:val="000000"/>
          <w:sz w:val="28"/>
        </w:rPr>
        <w:t xml:space="preserve">
      37. Балаларды сауықтыру объектілеріндегі тұрғын бөлмелердің терезелері орналасу орнына байланысты көкжиек жақтары бойынша бағыттау керек: екінші В және екінші Г климаттық аймақтарда 70 градустан (бұдан әрі - </w:t>
      </w:r>
      <w:r>
        <w:rPr>
          <w:rFonts w:ascii="Times New Roman"/>
          <w:b w:val="false"/>
          <w:i w:val="false"/>
          <w:color w:val="000000"/>
          <w:vertAlign w:val="superscript"/>
        </w:rPr>
        <w:t>о</w:t>
      </w:r>
      <w:r>
        <w:rPr>
          <w:rFonts w:ascii="Times New Roman"/>
          <w:b w:val="false"/>
          <w:i w:val="false"/>
          <w:color w:val="000000"/>
          <w:sz w:val="28"/>
        </w:rPr>
        <w:t>) 200</w:t>
      </w:r>
      <w:r>
        <w:rPr>
          <w:rFonts w:ascii="Times New Roman"/>
          <w:b w:val="false"/>
          <w:i w:val="false"/>
          <w:color w:val="000000"/>
          <w:vertAlign w:val="superscript"/>
        </w:rPr>
        <w:t>о</w:t>
      </w:r>
      <w:r>
        <w:rPr>
          <w:rFonts w:ascii="Times New Roman"/>
          <w:b w:val="false"/>
          <w:i w:val="false"/>
          <w:color w:val="000000"/>
          <w:sz w:val="28"/>
        </w:rPr>
        <w:t>–ге дейін, солтүстік ендіктің үшінші, төртінші климаттық аймақтарында 70</w:t>
      </w:r>
      <w:r>
        <w:rPr>
          <w:rFonts w:ascii="Times New Roman"/>
          <w:b w:val="false"/>
          <w:i w:val="false"/>
          <w:color w:val="000000"/>
          <w:vertAlign w:val="superscript"/>
        </w:rPr>
        <w:t>о</w:t>
      </w:r>
      <w:r>
        <w:rPr>
          <w:rFonts w:ascii="Times New Roman"/>
          <w:b w:val="false"/>
          <w:i w:val="false"/>
          <w:color w:val="000000"/>
          <w:sz w:val="28"/>
        </w:rPr>
        <w:t>–тен 290</w:t>
      </w:r>
      <w:r>
        <w:rPr>
          <w:rFonts w:ascii="Times New Roman"/>
          <w:b w:val="false"/>
          <w:i w:val="false"/>
          <w:color w:val="000000"/>
          <w:vertAlign w:val="superscript"/>
        </w:rPr>
        <w:t>о</w:t>
      </w:r>
      <w:r>
        <w:rPr>
          <w:rFonts w:ascii="Times New Roman"/>
          <w:b w:val="false"/>
          <w:i w:val="false"/>
          <w:color w:val="000000"/>
          <w:sz w:val="28"/>
        </w:rPr>
        <w:t>–ға дейін – екінші А және екінші В солтүстік ендіктің климаттық аймақтарында.</w:t>
      </w:r>
      <w:r>
        <w:br/>
      </w:r>
      <w:r>
        <w:rPr>
          <w:rFonts w:ascii="Times New Roman"/>
          <w:b w:val="false"/>
          <w:i w:val="false"/>
          <w:color w:val="000000"/>
          <w:sz w:val="28"/>
        </w:rPr>
        <w:t>
</w:t>
      </w:r>
      <w:r>
        <w:rPr>
          <w:rFonts w:ascii="Times New Roman"/>
          <w:b w:val="false"/>
          <w:i w:val="false"/>
          <w:color w:val="000000"/>
          <w:sz w:val="28"/>
        </w:rPr>
        <w:t>
      38. Ас блогының тамақ пісіретін залының терезелерін солтүстік ендіктің барлық климаттық аймақтарында 290</w:t>
      </w:r>
      <w:r>
        <w:rPr>
          <w:rFonts w:ascii="Times New Roman"/>
          <w:b w:val="false"/>
          <w:i w:val="false"/>
          <w:color w:val="000000"/>
          <w:vertAlign w:val="superscript"/>
        </w:rPr>
        <w:t>о</w:t>
      </w:r>
      <w:r>
        <w:rPr>
          <w:rFonts w:ascii="Times New Roman"/>
          <w:b w:val="false"/>
          <w:i w:val="false"/>
          <w:color w:val="000000"/>
          <w:sz w:val="28"/>
        </w:rPr>
        <w:t>-нан 70</w:t>
      </w:r>
      <w:r>
        <w:rPr>
          <w:rFonts w:ascii="Times New Roman"/>
          <w:b w:val="false"/>
          <w:i w:val="false"/>
          <w:color w:val="000000"/>
          <w:vertAlign w:val="superscript"/>
        </w:rPr>
        <w:t>о</w:t>
      </w:r>
      <w:r>
        <w:rPr>
          <w:rFonts w:ascii="Times New Roman"/>
          <w:b w:val="false"/>
          <w:i w:val="false"/>
          <w:color w:val="000000"/>
          <w:sz w:val="28"/>
        </w:rPr>
        <w:t>-ға дейінгі шектерде бағыттау керек. Тұрғын үйлердің 25 %-нан артық емес 290</w:t>
      </w:r>
      <w:r>
        <w:rPr>
          <w:rFonts w:ascii="Times New Roman"/>
          <w:b w:val="false"/>
          <w:i w:val="false"/>
          <w:color w:val="000000"/>
          <w:vertAlign w:val="superscript"/>
        </w:rPr>
        <w:t>о</w:t>
      </w:r>
      <w:r>
        <w:rPr>
          <w:rFonts w:ascii="Times New Roman"/>
          <w:b w:val="false"/>
          <w:i w:val="false"/>
          <w:color w:val="000000"/>
          <w:sz w:val="28"/>
        </w:rPr>
        <w:t>-нан 70</w:t>
      </w:r>
      <w:r>
        <w:rPr>
          <w:rFonts w:ascii="Times New Roman"/>
          <w:b w:val="false"/>
          <w:i w:val="false"/>
          <w:color w:val="000000"/>
          <w:vertAlign w:val="superscript"/>
        </w:rPr>
        <w:t>о</w:t>
      </w:r>
      <w:r>
        <w:rPr>
          <w:rFonts w:ascii="Times New Roman"/>
          <w:b w:val="false"/>
          <w:i w:val="false"/>
          <w:color w:val="000000"/>
          <w:sz w:val="28"/>
        </w:rPr>
        <w:t>-ке дейінгі шектерде бағыттауға жол беріледі.</w:t>
      </w:r>
      <w:r>
        <w:br/>
      </w:r>
      <w:r>
        <w:rPr>
          <w:rFonts w:ascii="Times New Roman"/>
          <w:b w:val="false"/>
          <w:i w:val="false"/>
          <w:color w:val="000000"/>
          <w:sz w:val="28"/>
        </w:rPr>
        <w:t>
</w:t>
      </w:r>
      <w:r>
        <w:rPr>
          <w:rFonts w:ascii="Times New Roman"/>
          <w:b w:val="false"/>
          <w:i w:val="false"/>
          <w:color w:val="000000"/>
          <w:sz w:val="28"/>
        </w:rPr>
        <w:t>
      39. Төртінші климаттық аймақтарда тұрғын бөлмелердің терезелері "шығысқа" (70</w:t>
      </w:r>
      <w:r>
        <w:rPr>
          <w:rFonts w:ascii="Times New Roman"/>
          <w:b w:val="false"/>
          <w:i w:val="false"/>
          <w:color w:val="000000"/>
          <w:vertAlign w:val="superscript"/>
        </w:rPr>
        <w:t>о</w:t>
      </w:r>
      <w:r>
        <w:rPr>
          <w:rFonts w:ascii="Times New Roman"/>
          <w:b w:val="false"/>
          <w:i w:val="false"/>
          <w:color w:val="000000"/>
          <w:sz w:val="28"/>
        </w:rPr>
        <w:t>–тен 135</w:t>
      </w:r>
      <w:r>
        <w:rPr>
          <w:rFonts w:ascii="Times New Roman"/>
          <w:b w:val="false"/>
          <w:i w:val="false"/>
          <w:color w:val="000000"/>
          <w:vertAlign w:val="superscript"/>
        </w:rPr>
        <w:t>о</w:t>
      </w:r>
      <w:r>
        <w:rPr>
          <w:rFonts w:ascii="Times New Roman"/>
          <w:b w:val="false"/>
          <w:i w:val="false"/>
          <w:color w:val="000000"/>
          <w:sz w:val="28"/>
        </w:rPr>
        <w:t>–ке дейін) бағытталады.</w:t>
      </w:r>
      <w:r>
        <w:br/>
      </w:r>
      <w:r>
        <w:rPr>
          <w:rFonts w:ascii="Times New Roman"/>
          <w:b w:val="false"/>
          <w:i w:val="false"/>
          <w:color w:val="000000"/>
          <w:sz w:val="28"/>
        </w:rPr>
        <w:t>
</w:t>
      </w:r>
      <w:r>
        <w:rPr>
          <w:rFonts w:ascii="Times New Roman"/>
          <w:b w:val="false"/>
          <w:i w:val="false"/>
          <w:color w:val="000000"/>
          <w:sz w:val="28"/>
        </w:rPr>
        <w:t>
      40. Балаларды сауықтыру объектілерінің жылытылатын үй-жайларында мыналар: екінші климаттық аймақ үшін тұрғын және тамақтану залдары, екінші және үшінші климаттық аймақтарда медициналық пункт үй-жайлары, екінші, үшінші, төртінші климаттық аймақтарда киімдерді кептіруге арналған кептіргіштер орнатылады.</w:t>
      </w:r>
      <w:r>
        <w:br/>
      </w:r>
      <w:r>
        <w:rPr>
          <w:rFonts w:ascii="Times New Roman"/>
          <w:b w:val="false"/>
          <w:i w:val="false"/>
          <w:color w:val="000000"/>
          <w:sz w:val="28"/>
        </w:rPr>
        <w:t>
</w:t>
      </w:r>
      <w:r>
        <w:rPr>
          <w:rFonts w:ascii="Times New Roman"/>
          <w:b w:val="false"/>
          <w:i w:val="false"/>
          <w:color w:val="000000"/>
          <w:sz w:val="28"/>
        </w:rPr>
        <w:t>
      41. Екінші және үшінші климаттық аймақтарда орналасатын балаларды сауықтыру объектілерінің (күндізгі температурасы 40</w:t>
      </w:r>
      <w:r>
        <w:rPr>
          <w:rFonts w:ascii="Times New Roman"/>
          <w:b w:val="false"/>
          <w:i w:val="false"/>
          <w:color w:val="000000"/>
          <w:vertAlign w:val="superscript"/>
        </w:rPr>
        <w:t>о</w:t>
      </w:r>
      <w:r>
        <w:rPr>
          <w:rFonts w:ascii="Times New Roman"/>
          <w:b w:val="false"/>
          <w:i w:val="false"/>
          <w:color w:val="000000"/>
          <w:sz w:val="28"/>
        </w:rPr>
        <w:t xml:space="preserve"> С және одан да жоғары және түнгісі 10</w:t>
      </w:r>
      <w:r>
        <w:rPr>
          <w:rFonts w:ascii="Times New Roman"/>
          <w:b w:val="false"/>
          <w:i w:val="false"/>
          <w:color w:val="000000"/>
          <w:vertAlign w:val="superscript"/>
        </w:rPr>
        <w:t>о</w:t>
      </w:r>
      <w:r>
        <w:rPr>
          <w:rFonts w:ascii="Times New Roman"/>
          <w:b w:val="false"/>
          <w:i w:val="false"/>
          <w:color w:val="000000"/>
          <w:sz w:val="28"/>
        </w:rPr>
        <w:t xml:space="preserve"> С төмен аймақтарды қоспағанда) жалпы жобалық қуаттылықтан 20% аспайтын есеппен шатырларда тек ересек оқушылардың (бес адамнан артық емес) тұруына жол беріледі. Палаткалардың едені тақтайдан жасалуы және жел өтпейтін болуы тиіс. Палаткалардың түрлері аймақтың табиғи-климаттық ерекшеліктеріне байланысты анықталады; екінші климаттық аймақта ашылатын терезе-қақпақтары бар үш қабатты шатырлар қолдану қажет. Шатырлар төсектермен, киімдер мен аяқ киімдер сақтауға арналған тумбочкалар және шкафтармен жабдықталады.</w:t>
      </w:r>
      <w:r>
        <w:br/>
      </w:r>
      <w:r>
        <w:rPr>
          <w:rFonts w:ascii="Times New Roman"/>
          <w:b w:val="false"/>
          <w:i w:val="false"/>
          <w:color w:val="000000"/>
          <w:sz w:val="28"/>
        </w:rPr>
        <w:t>
      Шатырлардың айналасында жауынның сулары ағуына арналған еңісті (шатырдан) арықшалар қарастырылады.</w:t>
      </w:r>
      <w:r>
        <w:br/>
      </w:r>
      <w:r>
        <w:rPr>
          <w:rFonts w:ascii="Times New Roman"/>
          <w:b w:val="false"/>
          <w:i w:val="false"/>
          <w:color w:val="000000"/>
          <w:sz w:val="28"/>
        </w:rPr>
        <w:t>
</w:t>
      </w:r>
      <w:r>
        <w:rPr>
          <w:rFonts w:ascii="Times New Roman"/>
          <w:b w:val="false"/>
          <w:i w:val="false"/>
          <w:color w:val="000000"/>
          <w:sz w:val="28"/>
        </w:rPr>
        <w:t>
      42. Әрбір отрядта (топта) тұруға арналған үй-жайлар болуы тиіс.</w:t>
      </w:r>
      <w:r>
        <w:br/>
      </w:r>
      <w:r>
        <w:rPr>
          <w:rFonts w:ascii="Times New Roman"/>
          <w:b w:val="false"/>
          <w:i w:val="false"/>
          <w:color w:val="000000"/>
          <w:sz w:val="28"/>
        </w:rPr>
        <w:t>
</w:t>
      </w:r>
      <w:r>
        <w:rPr>
          <w:rFonts w:ascii="Times New Roman"/>
          <w:b w:val="false"/>
          <w:i w:val="false"/>
          <w:color w:val="000000"/>
          <w:sz w:val="28"/>
        </w:rPr>
        <w:t>
      43. Бір ғимаратта немесе ғимараттың оқшауланған блогында жалпы саны 100 адамнан аспайтын төрт отряд (топ) орналастыруға жол беріледі. Әрбір отрядтың (топтың) тұратын үй-жайларда учаскеге шығатын жеке есігі болуы тиіс. Жасы 8-ден 18-ге дейінгі балалар үшін бір тұрғын бөлмедегі орын саны 5 артық емес, ал 6-7 жастағы балалар үшін бір адамға 4 м</w:t>
      </w:r>
      <w:r>
        <w:rPr>
          <w:rFonts w:ascii="Times New Roman"/>
          <w:b w:val="false"/>
          <w:i w:val="false"/>
          <w:color w:val="000000"/>
          <w:vertAlign w:val="superscript"/>
        </w:rPr>
        <w:t>2</w:t>
      </w:r>
      <w:r>
        <w:rPr>
          <w:rFonts w:ascii="Times New Roman"/>
          <w:b w:val="false"/>
          <w:i w:val="false"/>
          <w:color w:val="000000"/>
          <w:sz w:val="28"/>
        </w:rPr>
        <w:t xml:space="preserve"> есебінен 10 орыннан аспауы тиіс.</w:t>
      </w:r>
      <w:r>
        <w:br/>
      </w:r>
      <w:r>
        <w:rPr>
          <w:rFonts w:ascii="Times New Roman"/>
          <w:b w:val="false"/>
          <w:i w:val="false"/>
          <w:color w:val="000000"/>
          <w:sz w:val="28"/>
        </w:rPr>
        <w:t>
</w:t>
      </w:r>
      <w:r>
        <w:rPr>
          <w:rFonts w:ascii="Times New Roman"/>
          <w:b w:val="false"/>
          <w:i w:val="false"/>
          <w:color w:val="000000"/>
          <w:sz w:val="28"/>
        </w:rPr>
        <w:t>
      44. Балаларды қабылдауға арналған үй-жайларға вестибюль, қабылдау бөлмесі, медициналық пункт кіреді. Медициналық пунктте изолятор, дәрігер кабинеті, тіс дәрігерінің, емшара және мейірбике кабинеттері, шлюзде қолжуғышы бар бір унитаздық дәретхана болуы тиіс. Изолятор палаталардағы төсек саны боксты қосқанда балаларды сауықтыру объектілерінің жобалық қуатының кемінде 2% есебінен қабылданады.</w:t>
      </w:r>
      <w:r>
        <w:br/>
      </w:r>
      <w:r>
        <w:rPr>
          <w:rFonts w:ascii="Times New Roman"/>
          <w:b w:val="false"/>
          <w:i w:val="false"/>
          <w:color w:val="000000"/>
          <w:sz w:val="28"/>
        </w:rPr>
        <w:t>
</w:t>
      </w:r>
      <w:r>
        <w:rPr>
          <w:rFonts w:ascii="Times New Roman"/>
          <w:b w:val="false"/>
          <w:i w:val="false"/>
          <w:color w:val="000000"/>
          <w:sz w:val="28"/>
        </w:rPr>
        <w:t>
      45. Балаларды сауықтыру объектілерінде орталықтандырылған ас үйі бар асхана, тамақтанатын залдар және бөлек кіретін есігі бар қол жуатын бөлмелер болуы тиіс. Жазда жұмыс істейтін балаларды сауықтыру объектілерінде қол жуғыштарды тамақтанатын залдарға кіретін жерлерге жақын төбесі жабылған террасаларда орналастыруға жол беріледі.</w:t>
      </w:r>
      <w:r>
        <w:br/>
      </w:r>
      <w:r>
        <w:rPr>
          <w:rFonts w:ascii="Times New Roman"/>
          <w:b w:val="false"/>
          <w:i w:val="false"/>
          <w:color w:val="000000"/>
          <w:sz w:val="28"/>
        </w:rPr>
        <w:t>
</w:t>
      </w:r>
      <w:r>
        <w:rPr>
          <w:rFonts w:ascii="Times New Roman"/>
          <w:b w:val="false"/>
          <w:i w:val="false"/>
          <w:color w:val="000000"/>
          <w:sz w:val="28"/>
        </w:rPr>
        <w:t>
      46. Тамақтанатын залдың алаңы балаларға бір мезгілде қызмет көрсеткенде (бір ауысымда) бір орынға 1,0 м</w:t>
      </w:r>
      <w:r>
        <w:rPr>
          <w:rFonts w:ascii="Times New Roman"/>
          <w:b w:val="false"/>
          <w:i w:val="false"/>
          <w:color w:val="000000"/>
          <w:vertAlign w:val="superscript"/>
        </w:rPr>
        <w:t>2</w:t>
      </w:r>
      <w:r>
        <w:rPr>
          <w:rFonts w:ascii="Times New Roman"/>
          <w:b w:val="false"/>
          <w:i w:val="false"/>
          <w:color w:val="000000"/>
          <w:sz w:val="28"/>
        </w:rPr>
        <w:t xml:space="preserve"> есебінен болуы тиіс.</w:t>
      </w:r>
      <w:r>
        <w:br/>
      </w:r>
      <w:r>
        <w:rPr>
          <w:rFonts w:ascii="Times New Roman"/>
          <w:b w:val="false"/>
          <w:i w:val="false"/>
          <w:color w:val="000000"/>
          <w:sz w:val="28"/>
        </w:rPr>
        <w:t>
</w:t>
      </w:r>
      <w:r>
        <w:rPr>
          <w:rFonts w:ascii="Times New Roman"/>
          <w:b w:val="false"/>
          <w:i w:val="false"/>
          <w:color w:val="000000"/>
          <w:sz w:val="28"/>
        </w:rPr>
        <w:t>
      47. Мәдени мақсаттағы және қызметтік-тұрмыстық үй-жайлар мен алаңдар жобалауға арналған тапсырмаға сәйкес қабылданады.</w:t>
      </w:r>
      <w:r>
        <w:br/>
      </w:r>
      <w:r>
        <w:rPr>
          <w:rFonts w:ascii="Times New Roman"/>
          <w:b w:val="false"/>
          <w:i w:val="false"/>
          <w:color w:val="000000"/>
          <w:sz w:val="28"/>
        </w:rPr>
        <w:t>
</w:t>
      </w:r>
      <w:r>
        <w:rPr>
          <w:rFonts w:ascii="Times New Roman"/>
          <w:b w:val="false"/>
          <w:i w:val="false"/>
          <w:color w:val="000000"/>
          <w:sz w:val="28"/>
        </w:rPr>
        <w:t>
      48. Балаларды сауықтыру объектілерінің ғимараттары шаруашылық ауыз су, өртке қарсы және ыстық сумен қамту жүйелерімен, кәрізбен және су жинағыштармен жабдықталады.</w:t>
      </w:r>
      <w:r>
        <w:br/>
      </w:r>
      <w:r>
        <w:rPr>
          <w:rFonts w:ascii="Times New Roman"/>
          <w:b w:val="false"/>
          <w:i w:val="false"/>
          <w:color w:val="000000"/>
          <w:sz w:val="28"/>
        </w:rPr>
        <w:t>
</w:t>
      </w:r>
      <w:r>
        <w:rPr>
          <w:rFonts w:ascii="Times New Roman"/>
          <w:b w:val="false"/>
          <w:i w:val="false"/>
          <w:color w:val="000000"/>
          <w:sz w:val="28"/>
        </w:rPr>
        <w:t>
      49. Балаларды сауықтыру объектілері сапалы ауыз сумен қамтамасыз етіледі.</w:t>
      </w:r>
      <w:r>
        <w:br/>
      </w:r>
      <w:r>
        <w:rPr>
          <w:rFonts w:ascii="Times New Roman"/>
          <w:b w:val="false"/>
          <w:i w:val="false"/>
          <w:color w:val="000000"/>
          <w:sz w:val="28"/>
        </w:rPr>
        <w:t>
</w:t>
      </w:r>
      <w:r>
        <w:rPr>
          <w:rFonts w:ascii="Times New Roman"/>
          <w:b w:val="false"/>
          <w:i w:val="false"/>
          <w:color w:val="000000"/>
          <w:sz w:val="28"/>
        </w:rPr>
        <w:t>
      50. Ыстық сумен ас блогының өндірістік үй-жайлары, кір жуатын, тұрмыстық, ванна, себезгі, қол жуатын бөлмелер, аяқ жууға арналған жуғыштар, қыздардың жеке гигиенасы кабиналары, медициналық пункт қамтамасыз етіледі.</w:t>
      </w:r>
      <w:r>
        <w:br/>
      </w:r>
      <w:r>
        <w:rPr>
          <w:rFonts w:ascii="Times New Roman"/>
          <w:b w:val="false"/>
          <w:i w:val="false"/>
          <w:color w:val="000000"/>
          <w:sz w:val="28"/>
        </w:rPr>
        <w:t>
</w:t>
      </w:r>
      <w:r>
        <w:rPr>
          <w:rFonts w:ascii="Times New Roman"/>
          <w:b w:val="false"/>
          <w:i w:val="false"/>
          <w:color w:val="000000"/>
          <w:sz w:val="28"/>
        </w:rPr>
        <w:t>
      51. Кәріз құрылғыларын санитариялық тораптармен жабдықталған тұрғын корпустарда, асханаларда, ас үйде, мәдени-тұрмыстық және медициналық мақсаттағы үй-жайларда, дене шынықтыру-сауықтыру және қызметтік-тұрмыстық үй-жайларда, кір жуатын, себезгі бөлмесінде, сондай-ақ бөлек тұрған дәретханалар мен қол жуғыштарда қарастыру қажет.</w:t>
      </w:r>
      <w:r>
        <w:br/>
      </w:r>
      <w:r>
        <w:rPr>
          <w:rFonts w:ascii="Times New Roman"/>
          <w:b w:val="false"/>
          <w:i w:val="false"/>
          <w:color w:val="000000"/>
          <w:sz w:val="28"/>
        </w:rPr>
        <w:t>
</w:t>
      </w:r>
      <w:r>
        <w:rPr>
          <w:rFonts w:ascii="Times New Roman"/>
          <w:b w:val="false"/>
          <w:i w:val="false"/>
          <w:color w:val="000000"/>
          <w:sz w:val="28"/>
        </w:rPr>
        <w:t>
      52. Орталықтандырылған кәріз жүйесі жоқ аудандарда балаларды сауықтыру объектілерін орналастырған кезде жергілікті шайынды суды шығару және тазалау жүйесі құрылғысына жол беріледі. Жергілікті кәріз жүйесін таңдау және құру туралы мәселе тиісті аумақтардағы мемлекеттік санитариялық-эпидемиологиялық қызмет органдарының </w:t>
      </w:r>
      <w:r>
        <w:rPr>
          <w:rFonts w:ascii="Times New Roman"/>
          <w:b w:val="false"/>
          <w:i w:val="false"/>
          <w:color w:val="000000"/>
          <w:sz w:val="28"/>
        </w:rPr>
        <w:t>санитариялық-эпидемиологиялық қорытындысы</w:t>
      </w:r>
      <w:r>
        <w:rPr>
          <w:rFonts w:ascii="Times New Roman"/>
          <w:b w:val="false"/>
          <w:i w:val="false"/>
          <w:color w:val="000000"/>
          <w:sz w:val="28"/>
        </w:rPr>
        <w:t xml:space="preserve"> негізінде шешіледі.</w:t>
      </w:r>
      <w:r>
        <w:br/>
      </w:r>
      <w:r>
        <w:rPr>
          <w:rFonts w:ascii="Times New Roman"/>
          <w:b w:val="false"/>
          <w:i w:val="false"/>
          <w:color w:val="000000"/>
          <w:sz w:val="28"/>
        </w:rPr>
        <w:t>
</w:t>
      </w:r>
      <w:r>
        <w:rPr>
          <w:rFonts w:ascii="Times New Roman"/>
          <w:b w:val="false"/>
          <w:i w:val="false"/>
          <w:color w:val="000000"/>
          <w:sz w:val="28"/>
        </w:rPr>
        <w:t>
      53. Жаңадан соғылып жатқан балаларды сауықтыру объектілерін жылумен жабдықтау, жылыту және желдетуді жобалауға арналған тапсырмаға сәйкес жобалаған дұрыс.</w:t>
      </w:r>
      <w:r>
        <w:br/>
      </w:r>
      <w:r>
        <w:rPr>
          <w:rFonts w:ascii="Times New Roman"/>
          <w:b w:val="false"/>
          <w:i w:val="false"/>
          <w:color w:val="000000"/>
          <w:sz w:val="28"/>
        </w:rPr>
        <w:t>
</w:t>
      </w:r>
      <w:r>
        <w:rPr>
          <w:rFonts w:ascii="Times New Roman"/>
          <w:b w:val="false"/>
          <w:i w:val="false"/>
          <w:color w:val="000000"/>
          <w:sz w:val="28"/>
        </w:rPr>
        <w:t>
      54. Жыл бойы жұмыс істейтін ғимараттардың тұрғын бөлмелердегі ауаның температурасы 18</w:t>
      </w:r>
      <w:r>
        <w:rPr>
          <w:rFonts w:ascii="Times New Roman"/>
          <w:b w:val="false"/>
          <w:i w:val="false"/>
          <w:color w:val="000000"/>
          <w:vertAlign w:val="superscript"/>
        </w:rPr>
        <w:t>0</w:t>
      </w:r>
      <w:r>
        <w:rPr>
          <w:rFonts w:ascii="Times New Roman"/>
          <w:b w:val="false"/>
          <w:i w:val="false"/>
          <w:color w:val="000000"/>
          <w:sz w:val="28"/>
        </w:rPr>
        <w:t>С-ден төмен болмауы, изолятор палаталарында қосу 20</w:t>
      </w:r>
      <w:r>
        <w:rPr>
          <w:rFonts w:ascii="Times New Roman"/>
          <w:b w:val="false"/>
          <w:i w:val="false"/>
          <w:color w:val="000000"/>
          <w:vertAlign w:val="superscript"/>
        </w:rPr>
        <w:t>о</w:t>
      </w:r>
      <w:r>
        <w:rPr>
          <w:rFonts w:ascii="Times New Roman"/>
          <w:b w:val="false"/>
          <w:i w:val="false"/>
          <w:color w:val="000000"/>
          <w:sz w:val="28"/>
        </w:rPr>
        <w:t>С, вестибюльде қосу 16</w:t>
      </w:r>
      <w:r>
        <w:rPr>
          <w:rFonts w:ascii="Times New Roman"/>
          <w:b w:val="false"/>
          <w:i w:val="false"/>
          <w:color w:val="000000"/>
          <w:vertAlign w:val="superscript"/>
        </w:rPr>
        <w:t>0</w:t>
      </w:r>
      <w:r>
        <w:rPr>
          <w:rFonts w:ascii="Times New Roman"/>
          <w:b w:val="false"/>
          <w:i w:val="false"/>
          <w:color w:val="000000"/>
          <w:sz w:val="28"/>
        </w:rPr>
        <w:t>С болуы тиіс.</w:t>
      </w:r>
      <w:r>
        <w:br/>
      </w:r>
      <w:r>
        <w:rPr>
          <w:rFonts w:ascii="Times New Roman"/>
          <w:b w:val="false"/>
          <w:i w:val="false"/>
          <w:color w:val="000000"/>
          <w:sz w:val="28"/>
        </w:rPr>
        <w:t>
</w:t>
      </w:r>
      <w:r>
        <w:rPr>
          <w:rFonts w:ascii="Times New Roman"/>
          <w:b w:val="false"/>
          <w:i w:val="false"/>
          <w:color w:val="000000"/>
          <w:sz w:val="28"/>
        </w:rPr>
        <w:t>
      55. Жазғы тамақтанатын залдарды (жабық), асхананың өндірістік үй-жайлары мен орталықтандырылған ас үйлерін механикалық іске қосылатын сору желдеткішімен жабдықтаған дұрыс. Ғимараттың барлық түрлеріндегі себезгі бөлмелер мен дәретханалардың жеке сору желдеткіші болуы тиіс.</w:t>
      </w:r>
      <w:r>
        <w:br/>
      </w:r>
      <w:r>
        <w:rPr>
          <w:rFonts w:ascii="Times New Roman"/>
          <w:b w:val="false"/>
          <w:i w:val="false"/>
          <w:color w:val="000000"/>
          <w:sz w:val="28"/>
        </w:rPr>
        <w:t>
</w:t>
      </w:r>
      <w:r>
        <w:rPr>
          <w:rFonts w:ascii="Times New Roman"/>
          <w:b w:val="false"/>
          <w:i w:val="false"/>
          <w:color w:val="000000"/>
          <w:sz w:val="28"/>
        </w:rPr>
        <w:t>
      56. Балаларды сауықтыру объектілерінің барлық негізгі үй-жайларында табиғи жарық болуы тиіс.</w:t>
      </w:r>
      <w:r>
        <w:br/>
      </w:r>
      <w:r>
        <w:rPr>
          <w:rFonts w:ascii="Times New Roman"/>
          <w:b w:val="false"/>
          <w:i w:val="false"/>
          <w:color w:val="000000"/>
          <w:sz w:val="28"/>
        </w:rPr>
        <w:t>
      Жыл бойы жұмыс істейтін ғимараттарда тамақтандыратын залдарды, үйірмелер мен мәдени-жаппай мақсаттағы үй-жайларды жарықтандыру үшін люминесцентті шамдарды қолдану ұсынылады. Жатын үй-жайларды жарықтандыру үшін жарықтан қорғайтын арматурасы бар шамдар қолданылады.</w:t>
      </w:r>
      <w:r>
        <w:br/>
      </w:r>
      <w:r>
        <w:rPr>
          <w:rFonts w:ascii="Times New Roman"/>
          <w:b w:val="false"/>
          <w:i w:val="false"/>
          <w:color w:val="000000"/>
          <w:sz w:val="28"/>
        </w:rPr>
        <w:t>
</w:t>
      </w:r>
      <w:r>
        <w:rPr>
          <w:rFonts w:ascii="Times New Roman"/>
          <w:b w:val="false"/>
          <w:i w:val="false"/>
          <w:color w:val="000000"/>
          <w:sz w:val="28"/>
        </w:rPr>
        <w:t>
      57. Балаларды сауықтыру объектілерінің негізгі үй-жайлары қабырғалары, төбелері, едендерінің беттері оларды тазалау (жуу) мен дезинфекциялауға ыңғайлы тегіс болуы тиіс. Үй-жайларды әрлеу үшін Қазақстан Республикасында қолдануға рұқсат етілген материалдар қолданылады.</w:t>
      </w:r>
      <w:r>
        <w:br/>
      </w:r>
      <w:r>
        <w:rPr>
          <w:rFonts w:ascii="Times New Roman"/>
          <w:b w:val="false"/>
          <w:i w:val="false"/>
          <w:color w:val="000000"/>
          <w:sz w:val="28"/>
        </w:rPr>
        <w:t>
      Ас блогының өндірістік және қойма үй-жайларының қабырғалары глазурленген плиткалармен қапталады немесе 1,8 м биіктікке дезинфекциялық құралдарды пайдалана отырып, жүйелі тазалау мен ылғалды жинауға ыңғайлы ылғалға төзімді материалдармен сырланады (дәліздерді 1,5 м биіктікке).</w:t>
      </w:r>
      <w:r>
        <w:br/>
      </w:r>
      <w:r>
        <w:rPr>
          <w:rFonts w:ascii="Times New Roman"/>
          <w:b w:val="false"/>
          <w:i w:val="false"/>
          <w:color w:val="000000"/>
          <w:sz w:val="28"/>
        </w:rPr>
        <w:t>
</w:t>
      </w:r>
      <w:r>
        <w:rPr>
          <w:rFonts w:ascii="Times New Roman"/>
          <w:b w:val="false"/>
          <w:i w:val="false"/>
          <w:color w:val="000000"/>
          <w:sz w:val="28"/>
        </w:rPr>
        <w:t>
      58. Балаларды сауықтыру объектілерінің жабдықтары мен жиһазы гигиеналық талаптарға сәйкес болуы және балалардың бой-жас ерекшеліктерін есепке алуы тиіс.</w:t>
      </w:r>
      <w:r>
        <w:br/>
      </w:r>
      <w:r>
        <w:rPr>
          <w:rFonts w:ascii="Times New Roman"/>
          <w:b w:val="false"/>
          <w:i w:val="false"/>
          <w:color w:val="000000"/>
          <w:sz w:val="28"/>
        </w:rPr>
        <w:t>
      Жатын бөлмелерді екі қабатты төсектермен жабдықтауға жол берілмейді.</w:t>
      </w:r>
    </w:p>
    <w:bookmarkEnd w:id="9"/>
    <w:bookmarkStart w:name="z102" w:id="10"/>
    <w:p>
      <w:pPr>
        <w:spacing w:after="0"/>
        <w:ind w:left="0"/>
        <w:jc w:val="left"/>
      </w:pPr>
      <w:r>
        <w:rPr>
          <w:rFonts w:ascii="Times New Roman"/>
          <w:b/>
          <w:i w:val="false"/>
          <w:color w:val="000000"/>
        </w:rPr>
        <w:t xml:space="preserve"> 
5. Үй-жайларды және учаскені күтіп-ұстауға қойылатын санитариялық-эпидемиологиялық талаптар</w:t>
      </w:r>
    </w:p>
    <w:bookmarkEnd w:id="10"/>
    <w:bookmarkStart w:name="z103" w:id="11"/>
    <w:p>
      <w:pPr>
        <w:spacing w:after="0"/>
        <w:ind w:left="0"/>
        <w:jc w:val="both"/>
      </w:pPr>
      <w:r>
        <w:rPr>
          <w:rFonts w:ascii="Times New Roman"/>
          <w:b w:val="false"/>
          <w:i w:val="false"/>
          <w:color w:val="000000"/>
          <w:sz w:val="28"/>
        </w:rPr>
        <w:t>
      59. Балаларды сауықтыру объектілерінің барлық үй-жайлары терезелерін және терезе көздерін ашып қойып күнделікті Қазақстан Республикасында қолдануға рұқсат етілген жуу құралдарын қолдана отырып ылғалды тәсілмен жиналады. Жатын бөлмені күніне екі рет (түнгі және күндізгі ұйқыдан кейін) техникалық персонал жинастырады.</w:t>
      </w:r>
      <w:r>
        <w:br/>
      </w:r>
      <w:r>
        <w:rPr>
          <w:rFonts w:ascii="Times New Roman"/>
          <w:b w:val="false"/>
          <w:i w:val="false"/>
          <w:color w:val="000000"/>
          <w:sz w:val="28"/>
        </w:rPr>
        <w:t>
</w:t>
      </w:r>
      <w:r>
        <w:rPr>
          <w:rFonts w:ascii="Times New Roman"/>
          <w:b w:val="false"/>
          <w:i w:val="false"/>
          <w:color w:val="000000"/>
          <w:sz w:val="28"/>
        </w:rPr>
        <w:t>
      60. Әрбір ауысымның аяғында техникалық персонал барлық үй-жайларда ауқымды жинау жүргізеді:</w:t>
      </w:r>
      <w:r>
        <w:br/>
      </w:r>
      <w:r>
        <w:rPr>
          <w:rFonts w:ascii="Times New Roman"/>
          <w:b w:val="false"/>
          <w:i w:val="false"/>
          <w:color w:val="000000"/>
          <w:sz w:val="28"/>
        </w:rPr>
        <w:t>
</w:t>
      </w:r>
      <w:r>
        <w:rPr>
          <w:rFonts w:ascii="Times New Roman"/>
          <w:b w:val="false"/>
          <w:i w:val="false"/>
          <w:color w:val="000000"/>
          <w:sz w:val="28"/>
        </w:rPr>
        <w:t>
      1) ауқымды жинау Қазақстан Республикасында қолдануға рұқсат етілген жуу және дезинфекциялау құралдарын қолдану арқылы жүргізіледі;</w:t>
      </w:r>
      <w:r>
        <w:br/>
      </w:r>
      <w:r>
        <w:rPr>
          <w:rFonts w:ascii="Times New Roman"/>
          <w:b w:val="false"/>
          <w:i w:val="false"/>
          <w:color w:val="000000"/>
          <w:sz w:val="28"/>
        </w:rPr>
        <w:t>
</w:t>
      </w:r>
      <w:r>
        <w:rPr>
          <w:rFonts w:ascii="Times New Roman"/>
          <w:b w:val="false"/>
          <w:i w:val="false"/>
          <w:color w:val="000000"/>
          <w:sz w:val="28"/>
        </w:rPr>
        <w:t>
      2) төсек қажеттіліктері (матрацтар, жастықтар, көрпелер) желдету және кептіру үшін ауысымның алдында таза ауаға шығарылады. Балалар арасында инфекциялық аурулар пайда болған жағдайда жатын бөлмеге, төсек қажеттіліктеріне, жабдықтарға белгіленген тәртіппен дезинфекция жүргізіледі. Әрбір сауықтандыру маусымы ашылар алдында төсек қажеттіліктері химиялық тазаланады немесе дезинфекциялық камерада өңделеді. Жарамсыз төсек қажеттіліктері жаңа төсек қажеттіліктеріне ауыстырылады.</w:t>
      </w:r>
      <w:r>
        <w:br/>
      </w:r>
      <w:r>
        <w:rPr>
          <w:rFonts w:ascii="Times New Roman"/>
          <w:b w:val="false"/>
          <w:i w:val="false"/>
          <w:color w:val="000000"/>
          <w:sz w:val="28"/>
        </w:rPr>
        <w:t>
</w:t>
      </w:r>
      <w:r>
        <w:rPr>
          <w:rFonts w:ascii="Times New Roman"/>
          <w:b w:val="false"/>
          <w:i w:val="false"/>
          <w:color w:val="000000"/>
          <w:sz w:val="28"/>
        </w:rPr>
        <w:t>
      61. Қол жуатын, себезгі, тұрмыстық, гигиена бөлмелерінде және дәретханаларда едендерді, қабырғаларды, есіктің тұтқаларын жуу құралдарын қолдана отырып ыстық сумен күнделікті жуған дұрыс:</w:t>
      </w:r>
      <w:r>
        <w:br/>
      </w:r>
      <w:r>
        <w:rPr>
          <w:rFonts w:ascii="Times New Roman"/>
          <w:b w:val="false"/>
          <w:i w:val="false"/>
          <w:color w:val="000000"/>
          <w:sz w:val="28"/>
        </w:rPr>
        <w:t>
</w:t>
      </w:r>
      <w:r>
        <w:rPr>
          <w:rFonts w:ascii="Times New Roman"/>
          <w:b w:val="false"/>
          <w:i w:val="false"/>
          <w:color w:val="000000"/>
          <w:sz w:val="28"/>
        </w:rPr>
        <w:t>
      1) едендер ластануына қарай сүртіледі;</w:t>
      </w:r>
      <w:r>
        <w:br/>
      </w:r>
      <w:r>
        <w:rPr>
          <w:rFonts w:ascii="Times New Roman"/>
          <w:b w:val="false"/>
          <w:i w:val="false"/>
          <w:color w:val="000000"/>
          <w:sz w:val="28"/>
        </w:rPr>
        <w:t>
</w:t>
      </w:r>
      <w:r>
        <w:rPr>
          <w:rFonts w:ascii="Times New Roman"/>
          <w:b w:val="false"/>
          <w:i w:val="false"/>
          <w:color w:val="000000"/>
          <w:sz w:val="28"/>
        </w:rPr>
        <w:t>
      2) унитаздар жуу құралдарын қолдана отырып щеткамен күніне екі рет жуылады;</w:t>
      </w:r>
      <w:r>
        <w:br/>
      </w:r>
      <w:r>
        <w:rPr>
          <w:rFonts w:ascii="Times New Roman"/>
          <w:b w:val="false"/>
          <w:i w:val="false"/>
          <w:color w:val="000000"/>
          <w:sz w:val="28"/>
        </w:rPr>
        <w:t>
</w:t>
      </w:r>
      <w:r>
        <w:rPr>
          <w:rFonts w:ascii="Times New Roman"/>
          <w:b w:val="false"/>
          <w:i w:val="false"/>
          <w:color w:val="000000"/>
          <w:sz w:val="28"/>
        </w:rPr>
        <w:t>
      3) несеп қышқыл тұздарын кетіру үшін тұз қышқылының 2% ерітіндісін немесе Қазақстан Республикасында қолдануға рұқсат етілген арнайы препараттарды пайдалану қажет.</w:t>
      </w:r>
      <w:r>
        <w:br/>
      </w:r>
      <w:r>
        <w:rPr>
          <w:rFonts w:ascii="Times New Roman"/>
          <w:b w:val="false"/>
          <w:i w:val="false"/>
          <w:color w:val="000000"/>
          <w:sz w:val="28"/>
        </w:rPr>
        <w:t>
</w:t>
      </w:r>
      <w:r>
        <w:rPr>
          <w:rFonts w:ascii="Times New Roman"/>
          <w:b w:val="false"/>
          <w:i w:val="false"/>
          <w:color w:val="000000"/>
          <w:sz w:val="28"/>
        </w:rPr>
        <w:t>
      62. Қоқыс жинағыштарды олардың 2/3 көлемі толған кезде тазалаған дұрыс және дезинфекциялау және дезинсекциялау құралдарын қолдана отырып өңделеді.</w:t>
      </w:r>
      <w:r>
        <w:br/>
      </w:r>
      <w:r>
        <w:rPr>
          <w:rFonts w:ascii="Times New Roman"/>
          <w:b w:val="false"/>
          <w:i w:val="false"/>
          <w:color w:val="000000"/>
          <w:sz w:val="28"/>
        </w:rPr>
        <w:t>
</w:t>
      </w:r>
      <w:r>
        <w:rPr>
          <w:rFonts w:ascii="Times New Roman"/>
          <w:b w:val="false"/>
          <w:i w:val="false"/>
          <w:color w:val="000000"/>
          <w:sz w:val="28"/>
        </w:rPr>
        <w:t>
      63. Асхананың барлық үй-жайларын күн сайын мұқият жинау: ылғалды тәсілмен сыпыру және едендерді жуу, шаңды, өрмекші торын алу, жиһазды, радиаторларды, терезенің алдын сүрту керек. Өндірістік үй-жайларды жинау, жабдықтар мен мүкаммалды жуу, сондай-ақ тамақтанатын залдарды жинау әрбір тамақ ішкеннен кейін жүргізіледі.</w:t>
      </w:r>
      <w:r>
        <w:br/>
      </w:r>
      <w:r>
        <w:rPr>
          <w:rFonts w:ascii="Times New Roman"/>
          <w:b w:val="false"/>
          <w:i w:val="false"/>
          <w:color w:val="000000"/>
          <w:sz w:val="28"/>
        </w:rPr>
        <w:t>
      Тамақтанатын залдар едендерінің гигиеналық жабыны болуы және арнайы бөлінген техникалық персонал әрбір тамақтанғаннан кейін ылғалды шүберекпен сүртуі тиіс.</w:t>
      </w:r>
      <w:r>
        <w:br/>
      </w:r>
      <w:r>
        <w:rPr>
          <w:rFonts w:ascii="Times New Roman"/>
          <w:b w:val="false"/>
          <w:i w:val="false"/>
          <w:color w:val="000000"/>
          <w:sz w:val="28"/>
        </w:rPr>
        <w:t>
</w:t>
      </w:r>
      <w:r>
        <w:rPr>
          <w:rFonts w:ascii="Times New Roman"/>
          <w:b w:val="false"/>
          <w:i w:val="false"/>
          <w:color w:val="000000"/>
          <w:sz w:val="28"/>
        </w:rPr>
        <w:t>
      64. Жинау мүкаммалы (легендер, шелектер, щеткелер, шүберектер):</w:t>
      </w:r>
      <w:r>
        <w:br/>
      </w:r>
      <w:r>
        <w:rPr>
          <w:rFonts w:ascii="Times New Roman"/>
          <w:b w:val="false"/>
          <w:i w:val="false"/>
          <w:color w:val="000000"/>
          <w:sz w:val="28"/>
        </w:rPr>
        <w:t>
</w:t>
      </w:r>
      <w:r>
        <w:rPr>
          <w:rFonts w:ascii="Times New Roman"/>
          <w:b w:val="false"/>
          <w:i w:val="false"/>
          <w:color w:val="000000"/>
          <w:sz w:val="28"/>
        </w:rPr>
        <w:t>
      1) таңбаланады және жеке үй-жайларға (жатын үй-жай, ас үй, асхана, изолятор, санитариялық торап) бекітіледі;</w:t>
      </w:r>
      <w:r>
        <w:br/>
      </w:r>
      <w:r>
        <w:rPr>
          <w:rFonts w:ascii="Times New Roman"/>
          <w:b w:val="false"/>
          <w:i w:val="false"/>
          <w:color w:val="000000"/>
          <w:sz w:val="28"/>
        </w:rPr>
        <w:t>
</w:t>
      </w:r>
      <w:r>
        <w:rPr>
          <w:rFonts w:ascii="Times New Roman"/>
          <w:b w:val="false"/>
          <w:i w:val="false"/>
          <w:color w:val="000000"/>
          <w:sz w:val="28"/>
        </w:rPr>
        <w:t>
      2) сол үшін арнайы бөлінген орындарда сақталады;</w:t>
      </w:r>
      <w:r>
        <w:br/>
      </w:r>
      <w:r>
        <w:rPr>
          <w:rFonts w:ascii="Times New Roman"/>
          <w:b w:val="false"/>
          <w:i w:val="false"/>
          <w:color w:val="000000"/>
          <w:sz w:val="28"/>
        </w:rPr>
        <w:t>
</w:t>
      </w:r>
      <w:r>
        <w:rPr>
          <w:rFonts w:ascii="Times New Roman"/>
          <w:b w:val="false"/>
          <w:i w:val="false"/>
          <w:color w:val="000000"/>
          <w:sz w:val="28"/>
        </w:rPr>
        <w:t>
      3) санитариялық тораптарға арналған белгі бояуы (қызыл, сары-қызыл) болуы және жеке сақталуы тиіс;</w:t>
      </w:r>
      <w:r>
        <w:br/>
      </w:r>
      <w:r>
        <w:rPr>
          <w:rFonts w:ascii="Times New Roman"/>
          <w:b w:val="false"/>
          <w:i w:val="false"/>
          <w:color w:val="000000"/>
          <w:sz w:val="28"/>
        </w:rPr>
        <w:t>
</w:t>
      </w:r>
      <w:r>
        <w:rPr>
          <w:rFonts w:ascii="Times New Roman"/>
          <w:b w:val="false"/>
          <w:i w:val="false"/>
          <w:color w:val="000000"/>
          <w:sz w:val="28"/>
        </w:rPr>
        <w:t>
      4) пайдаланылғаннан кейін Қазақстан Республикасында қолдануға рұқсат етілген жуу және дезинфекциялау құралдарын қолдану арқылы ыстық сумен жуылуы керек.</w:t>
      </w:r>
      <w:r>
        <w:br/>
      </w:r>
      <w:r>
        <w:rPr>
          <w:rFonts w:ascii="Times New Roman"/>
          <w:b w:val="false"/>
          <w:i w:val="false"/>
          <w:color w:val="000000"/>
          <w:sz w:val="28"/>
        </w:rPr>
        <w:t>
</w:t>
      </w:r>
      <w:r>
        <w:rPr>
          <w:rFonts w:ascii="Times New Roman"/>
          <w:b w:val="false"/>
          <w:i w:val="false"/>
          <w:color w:val="000000"/>
          <w:sz w:val="28"/>
        </w:rPr>
        <w:t>
      65. Балаларды сауықтыру объектілерінің аумағын жинау күнделікті таңертең балалар аулаға шығардан бір сағат бұрын және ластануына қарай жүргізіледі. Қоқысты қоқыс жинағышқа жинау қажет, балаларды сауықтыру объектілерінің аумағында тұрмыстық қоқыстар мен жапырақтарды жағуға жол берілмейді.</w:t>
      </w:r>
      <w:r>
        <w:br/>
      </w:r>
      <w:r>
        <w:rPr>
          <w:rFonts w:ascii="Times New Roman"/>
          <w:b w:val="false"/>
          <w:i w:val="false"/>
          <w:color w:val="000000"/>
          <w:sz w:val="28"/>
        </w:rPr>
        <w:t>
      Құм салынған жәшіктердегі құмды ауыстыруды айына бір рет жүргізу қажет, құм салғыштардың бетін түнде қақпақпен жабу керек. Ауысымына бір рет құмның гельминт жұмыртқаларымен ластануын тексеру қажет, олар анықталған жағдайда құм ауыстырылады. Шыбындарға қарсы күрес үшін Қазақстан Республикасында қолдануға рұқсат етілген дезинфекциялау құралдары қолданылады.</w:t>
      </w:r>
      <w:r>
        <w:br/>
      </w:r>
      <w:r>
        <w:rPr>
          <w:rFonts w:ascii="Times New Roman"/>
          <w:b w:val="false"/>
          <w:i w:val="false"/>
          <w:color w:val="000000"/>
          <w:sz w:val="28"/>
        </w:rPr>
        <w:t>
</w:t>
      </w:r>
      <w:r>
        <w:rPr>
          <w:rFonts w:ascii="Times New Roman"/>
          <w:b w:val="false"/>
          <w:i w:val="false"/>
          <w:color w:val="000000"/>
          <w:sz w:val="28"/>
        </w:rPr>
        <w:t>
      66. Балаларды сауықтыру объектілерінде сөрелер немесе таза киімдерді, таза төсек қажеттіліктерін (сөрелер немесе шкафтардағы матрацтар, жастықтар, көрпелер) сақтауға арналған шкафтармен жабдықталған қойма (кемінде үш бөлмесі бар) болуы қажет. Ауыстырылатын төсек әбзелдерінің саны кемінде үшеу болуы, матрацтардың ауыстыратын тысының саны екеу болуы тиіс. Моншаға түсу жеті күнде кемінде бір рет жүргізілуі қажет.</w:t>
      </w:r>
      <w:r>
        <w:br/>
      </w:r>
      <w:r>
        <w:rPr>
          <w:rFonts w:ascii="Times New Roman"/>
          <w:b w:val="false"/>
          <w:i w:val="false"/>
          <w:color w:val="000000"/>
          <w:sz w:val="28"/>
        </w:rPr>
        <w:t>
</w:t>
      </w:r>
      <w:r>
        <w:rPr>
          <w:rFonts w:ascii="Times New Roman"/>
          <w:b w:val="false"/>
          <w:i w:val="false"/>
          <w:color w:val="000000"/>
          <w:sz w:val="28"/>
        </w:rPr>
        <w:t>
      67. Төсек әбзелдерін және бет пен аяқ сүртуге арналған сүлгілерді ауыстыру ластануына байланысты, бірақ аптасына кемінде бір рет жүргізіледі. Ластанған төсек әбзелдері арнайы қаптарға (мата немесе клеенка) салынады және сұрыптап, кір жуатын орынға жіберу үшін арнайы бөлінген бөлмеге жеткізіледі. Пайдаланылғаннан кейін мата қаптарды жууға тапсырады, клеенка қаптар сабынды-содалы ерітіндімен өңделеді, ал егер инфекция бар болса дезинфекциялау құралдарының бірімен өңделеді. Ластанған төсек әбзелдеріне арналған үй-жайды, ондағы кір заттардың соңғысын кір жуатын орынға жөнелткеннен кейін жуу және дезинфекциялау қажет.</w:t>
      </w:r>
    </w:p>
    <w:bookmarkEnd w:id="11"/>
    <w:bookmarkStart w:name="z121" w:id="12"/>
    <w:p>
      <w:pPr>
        <w:spacing w:after="0"/>
        <w:ind w:left="0"/>
        <w:jc w:val="left"/>
      </w:pPr>
      <w:r>
        <w:rPr>
          <w:rFonts w:ascii="Times New Roman"/>
          <w:b/>
          <w:i w:val="false"/>
          <w:color w:val="000000"/>
        </w:rPr>
        <w:t xml:space="preserve"> 
6. Тамақтандыруды ұйымдастыруға қойылатын санитариялық-эпидемиологиялық талаптар</w:t>
      </w:r>
    </w:p>
    <w:bookmarkEnd w:id="12"/>
    <w:bookmarkStart w:name="z122" w:id="13"/>
    <w:p>
      <w:pPr>
        <w:spacing w:after="0"/>
        <w:ind w:left="0"/>
        <w:jc w:val="both"/>
      </w:pPr>
      <w:r>
        <w:rPr>
          <w:rFonts w:ascii="Times New Roman"/>
          <w:b w:val="false"/>
          <w:i w:val="false"/>
          <w:color w:val="000000"/>
          <w:sz w:val="28"/>
        </w:rPr>
        <w:t>
      68. Ас блогында тамақты өңдеу және дайындау үшін арнаулы электр жабдығы орнатылады. Ас үй үй-жайы механикалық сору желдеткішімен жабдықталады. Тоңазытқыш қондырғыларында термометрлер қарастырылады. Тоңазытқыштарда және тоңазытқыш қондырғыларында азық-түліктің әртүрлі түрлерін сақтауға арналған орындар айқын белгілеген дұрыс.</w:t>
      </w:r>
      <w:r>
        <w:br/>
      </w:r>
      <w:r>
        <w:rPr>
          <w:rFonts w:ascii="Times New Roman"/>
          <w:b w:val="false"/>
          <w:i w:val="false"/>
          <w:color w:val="000000"/>
          <w:sz w:val="28"/>
        </w:rPr>
        <w:t>
</w:t>
      </w:r>
      <w:r>
        <w:rPr>
          <w:rFonts w:ascii="Times New Roman"/>
          <w:b w:val="false"/>
          <w:i w:val="false"/>
          <w:color w:val="000000"/>
          <w:sz w:val="28"/>
        </w:rPr>
        <w:t>
      69. Тез бұзылатын тамақ өнімдерін </w:t>
      </w:r>
      <w:r>
        <w:rPr>
          <w:rFonts w:ascii="Times New Roman"/>
          <w:b w:val="false"/>
          <w:i w:val="false"/>
          <w:color w:val="000000"/>
          <w:sz w:val="28"/>
        </w:rPr>
        <w:t>сақтау</w:t>
      </w:r>
      <w:r>
        <w:rPr>
          <w:rFonts w:ascii="Times New Roman"/>
          <w:b w:val="false"/>
          <w:i w:val="false"/>
          <w:color w:val="000000"/>
          <w:sz w:val="28"/>
        </w:rPr>
        <w:t xml:space="preserve"> шарттары мен өткізу мерзімдері сақталады.</w:t>
      </w:r>
      <w:r>
        <w:br/>
      </w:r>
      <w:r>
        <w:rPr>
          <w:rFonts w:ascii="Times New Roman"/>
          <w:b w:val="false"/>
          <w:i w:val="false"/>
          <w:color w:val="000000"/>
          <w:sz w:val="28"/>
        </w:rPr>
        <w:t>
</w:t>
      </w:r>
      <w:r>
        <w:rPr>
          <w:rFonts w:ascii="Times New Roman"/>
          <w:b w:val="false"/>
          <w:i w:val="false"/>
          <w:color w:val="000000"/>
          <w:sz w:val="28"/>
        </w:rPr>
        <w:t>
      70. Балалар мен жасөспірімдерге арналған белоктардың, майлардың, көмірсулардың құндылығының ұсынылатын шамасы мен тұтыну нормалары осы санитариялық ережеге </w:t>
      </w:r>
      <w:r>
        <w:rPr>
          <w:rFonts w:ascii="Times New Roman"/>
          <w:b w:val="false"/>
          <w:i w:val="false"/>
          <w:color w:val="000000"/>
          <w:sz w:val="28"/>
        </w:rPr>
        <w:t>4-қосымшаның</w:t>
      </w:r>
      <w:r>
        <w:rPr>
          <w:rFonts w:ascii="Times New Roman"/>
          <w:b w:val="false"/>
          <w:i w:val="false"/>
          <w:color w:val="000000"/>
          <w:sz w:val="28"/>
        </w:rPr>
        <w:t xml:space="preserve"> 3-кестесіне сәйкес анықталады.</w:t>
      </w:r>
      <w:r>
        <w:br/>
      </w:r>
      <w:r>
        <w:rPr>
          <w:rFonts w:ascii="Times New Roman"/>
          <w:b w:val="false"/>
          <w:i w:val="false"/>
          <w:color w:val="000000"/>
          <w:sz w:val="28"/>
        </w:rPr>
        <w:t>
</w:t>
      </w:r>
      <w:r>
        <w:rPr>
          <w:rFonts w:ascii="Times New Roman"/>
          <w:b w:val="false"/>
          <w:i w:val="false"/>
          <w:color w:val="000000"/>
          <w:sz w:val="28"/>
        </w:rPr>
        <w:t>
      71. Белоктардың, майлардың, көмірсулардың ең жақсы қатынасы 1:1:4 құрайды. Бұл ретте жануарлардан (ет, балық, сүт, сүт өнімдері, жұмыртқа) алынған белоктардың құрамы кемінде 50-60% болуы тиіс және майлардың жалпы санының 20-30%-ы өсімдіктерден алған майлар құрайды. Балаларды тамақтандыру тамақ ішу арасы төрт сағаттан аспайтындай аралықпен төрт немесе бес рет ұйымдастырылады. Тамақтанудың тәуліктік рационының жалпы құндылығын мынадай етіп бөлген орынды: таңғы ас - 25%; түскі ас 35%; түстен кейінгі ас - 15%; кешкі ас - 20%; екінші кешкі ас - 5%.</w:t>
      </w:r>
      <w:r>
        <w:br/>
      </w:r>
      <w:r>
        <w:rPr>
          <w:rFonts w:ascii="Times New Roman"/>
          <w:b w:val="false"/>
          <w:i w:val="false"/>
          <w:color w:val="000000"/>
          <w:sz w:val="28"/>
        </w:rPr>
        <w:t>
</w:t>
      </w:r>
      <w:r>
        <w:rPr>
          <w:rFonts w:ascii="Times New Roman"/>
          <w:b w:val="false"/>
          <w:i w:val="false"/>
          <w:color w:val="000000"/>
          <w:sz w:val="28"/>
        </w:rPr>
        <w:t>
      72. Ұйықтар алдында бір сағат бұрын екінші кешкі ас ретінде балаларға бір стакан сүт немесе айран беру ұсынылады.</w:t>
      </w:r>
      <w:r>
        <w:br/>
      </w:r>
      <w:r>
        <w:rPr>
          <w:rFonts w:ascii="Times New Roman"/>
          <w:b w:val="false"/>
          <w:i w:val="false"/>
          <w:color w:val="000000"/>
          <w:sz w:val="28"/>
        </w:rPr>
        <w:t>
</w:t>
      </w:r>
      <w:r>
        <w:rPr>
          <w:rFonts w:ascii="Times New Roman"/>
          <w:b w:val="false"/>
          <w:i w:val="false"/>
          <w:color w:val="000000"/>
          <w:sz w:val="28"/>
        </w:rPr>
        <w:t>
      73. Балаларды сауықтыру объектілерінің медицина қызметкері күнделікті ұсынылатын тағам өнімдерінің тәуліктік жиынтығын және өнімдерді өзгерту кестесін осы санитариялық ережеге </w:t>
      </w:r>
      <w:r>
        <w:rPr>
          <w:rFonts w:ascii="Times New Roman"/>
          <w:b w:val="false"/>
          <w:i w:val="false"/>
          <w:color w:val="000000"/>
          <w:sz w:val="28"/>
        </w:rPr>
        <w:t>4-қосымшаның</w:t>
      </w:r>
      <w:r>
        <w:rPr>
          <w:rFonts w:ascii="Times New Roman"/>
          <w:b w:val="false"/>
          <w:i w:val="false"/>
          <w:color w:val="000000"/>
          <w:sz w:val="28"/>
        </w:rPr>
        <w:t xml:space="preserve"> 1,</w:t>
      </w:r>
      <w:r>
        <w:rPr>
          <w:rFonts w:ascii="Times New Roman"/>
          <w:b w:val="false"/>
          <w:i w:val="false"/>
          <w:color w:val="000000"/>
          <w:sz w:val="28"/>
        </w:rPr>
        <w:t xml:space="preserve"> 2-кестелеріне</w:t>
      </w:r>
      <w:r>
        <w:rPr>
          <w:rFonts w:ascii="Times New Roman"/>
          <w:b w:val="false"/>
          <w:i w:val="false"/>
          <w:color w:val="000000"/>
          <w:sz w:val="28"/>
        </w:rPr>
        <w:t> сәйкес есепке ала отырып дастарқан мәзірін құрастырады.</w:t>
      </w:r>
      <w:r>
        <w:br/>
      </w:r>
      <w:r>
        <w:rPr>
          <w:rFonts w:ascii="Times New Roman"/>
          <w:b w:val="false"/>
          <w:i w:val="false"/>
          <w:color w:val="000000"/>
          <w:sz w:val="28"/>
        </w:rPr>
        <w:t>
</w:t>
      </w:r>
      <w:r>
        <w:rPr>
          <w:rFonts w:ascii="Times New Roman"/>
          <w:b w:val="false"/>
          <w:i w:val="false"/>
          <w:color w:val="000000"/>
          <w:sz w:val="28"/>
        </w:rPr>
        <w:t>
      74. Балаларды сауықтыру объектілерінде балаларды «С» витаминімен қамтамасыз ету мақсатында тәтті тағамдар мен сусындарды аскорбин қышқылымен, орташа тәуліктік қажеттілік 35%-ы есебінен витаминдеу жүргізіледі. Витаминделген тағамның бір үлесіндегі аскорбин қышқылының құрамы: 7-11 жастағы балалар үшін 20 миллиграмм (бұдан әрі - мг), 12-15 жастағы жасөспірімдер үшін - 25 мг, 16-18 жастағы жасөспірімдер үшін - 35 мг құрайды. Компоттарды витаминдеуді 12-15</w:t>
      </w:r>
      <w:r>
        <w:rPr>
          <w:rFonts w:ascii="Times New Roman"/>
          <w:b w:val="false"/>
          <w:i w:val="false"/>
          <w:color w:val="000000"/>
          <w:vertAlign w:val="superscript"/>
        </w:rPr>
        <w:t>о</w:t>
      </w:r>
      <w:r>
        <w:rPr>
          <w:rFonts w:ascii="Times New Roman"/>
          <w:b w:val="false"/>
          <w:i w:val="false"/>
          <w:color w:val="000000"/>
          <w:sz w:val="28"/>
        </w:rPr>
        <w:t>С температураға дейін салқындатқаннан кейін, оларды өткізу алдында жүргізу ұсынылады, киселдерге аскорбин қышқылы ерітіндісі өткізу температурасына дейін кейіннен араластыру және салқындату арқылы қосу 30-35</w:t>
      </w:r>
      <w:r>
        <w:rPr>
          <w:rFonts w:ascii="Times New Roman"/>
          <w:b w:val="false"/>
          <w:i w:val="false"/>
          <w:color w:val="000000"/>
          <w:vertAlign w:val="superscript"/>
        </w:rPr>
        <w:t>о</w:t>
      </w:r>
      <w:r>
        <w:rPr>
          <w:rFonts w:ascii="Times New Roman"/>
          <w:b w:val="false"/>
          <w:i w:val="false"/>
          <w:color w:val="000000"/>
          <w:sz w:val="28"/>
        </w:rPr>
        <w:t>С температураға дейін суытылған кезде енгізіледі.</w:t>
      </w:r>
      <w:r>
        <w:br/>
      </w:r>
      <w:r>
        <w:rPr>
          <w:rFonts w:ascii="Times New Roman"/>
          <w:b w:val="false"/>
          <w:i w:val="false"/>
          <w:color w:val="000000"/>
          <w:sz w:val="28"/>
        </w:rPr>
        <w:t>
</w:t>
      </w:r>
      <w:r>
        <w:rPr>
          <w:rFonts w:ascii="Times New Roman"/>
          <w:b w:val="false"/>
          <w:i w:val="false"/>
          <w:color w:val="000000"/>
          <w:sz w:val="28"/>
        </w:rPr>
        <w:t>
      75. Күнделікті дайын тамақтың тәуліктік сынамасы қалдырылады. Тәуліктік сынаманы алу және сақтау медицина қызметкерлерінің бақылауымен жүргізіледі. Сынама таза (қайнатылып өңделген) қақпағы бар шыны ыдысқа (гарнирлер басқа ыдысқа алынады) алынып, тоңазытқыштың арнайы бөлінген орнында қосу 2</w:t>
      </w:r>
      <w:r>
        <w:rPr>
          <w:rFonts w:ascii="Times New Roman"/>
          <w:b w:val="false"/>
          <w:i w:val="false"/>
          <w:color w:val="000000"/>
          <w:vertAlign w:val="superscript"/>
        </w:rPr>
        <w:t>о</w:t>
      </w:r>
      <w:r>
        <w:rPr>
          <w:rFonts w:ascii="Times New Roman"/>
          <w:b w:val="false"/>
          <w:i w:val="false"/>
          <w:color w:val="000000"/>
          <w:sz w:val="28"/>
        </w:rPr>
        <w:t>С-тан қосу 6</w:t>
      </w:r>
      <w:r>
        <w:rPr>
          <w:rFonts w:ascii="Times New Roman"/>
          <w:b w:val="false"/>
          <w:i w:val="false"/>
          <w:color w:val="000000"/>
          <w:vertAlign w:val="superscript"/>
        </w:rPr>
        <w:t>о</w:t>
      </w:r>
      <w:r>
        <w:rPr>
          <w:rFonts w:ascii="Times New Roman"/>
          <w:b w:val="false"/>
          <w:i w:val="false"/>
          <w:color w:val="000000"/>
          <w:sz w:val="28"/>
        </w:rPr>
        <w:t>С-қа дейінгі температурада сақтаған дұрыс.</w:t>
      </w:r>
      <w:r>
        <w:br/>
      </w:r>
      <w:r>
        <w:rPr>
          <w:rFonts w:ascii="Times New Roman"/>
          <w:b w:val="false"/>
          <w:i w:val="false"/>
          <w:color w:val="000000"/>
          <w:sz w:val="28"/>
        </w:rPr>
        <w:t>
</w:t>
      </w:r>
      <w:r>
        <w:rPr>
          <w:rFonts w:ascii="Times New Roman"/>
          <w:b w:val="false"/>
          <w:i w:val="false"/>
          <w:color w:val="000000"/>
          <w:sz w:val="28"/>
        </w:rPr>
        <w:t>
      76. Тамақ өнімдерін аспаздық өңдеу қоғамдық тамақтану объектілеріне арналған тағамдар мен аспаздық өнімдерді дайындауға және рецептураларына белгіленген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1) винегреттер мен салаттарға арналған көкөністер қабығы тазаланбаған күйінде пісіріледі. Көкөністерді дайындағанда күні бұрын пісіруге жол берілмейді; піскен көкөністерді тазалау қайнататын цехта жүргізіледі;</w:t>
      </w:r>
      <w:r>
        <w:br/>
      </w:r>
      <w:r>
        <w:rPr>
          <w:rFonts w:ascii="Times New Roman"/>
          <w:b w:val="false"/>
          <w:i w:val="false"/>
          <w:color w:val="000000"/>
          <w:sz w:val="28"/>
        </w:rPr>
        <w:t>
</w:t>
      </w:r>
      <w:r>
        <w:rPr>
          <w:rFonts w:ascii="Times New Roman"/>
          <w:b w:val="false"/>
          <w:i w:val="false"/>
          <w:color w:val="000000"/>
          <w:sz w:val="28"/>
        </w:rPr>
        <w:t>
      2) тағамға табиғи қалпында қолданылатын көкөністер ағын сумен жақсылап жуылады, тазартылады және ағын сумен мұқият қайта жуылады. Көкөністерді алдын ала суға малып қоюға (аспаздық өңдеуге дейін) жол берілмейді;</w:t>
      </w:r>
      <w:r>
        <w:br/>
      </w:r>
      <w:r>
        <w:rPr>
          <w:rFonts w:ascii="Times New Roman"/>
          <w:b w:val="false"/>
          <w:i w:val="false"/>
          <w:color w:val="000000"/>
          <w:sz w:val="28"/>
        </w:rPr>
        <w:t>
</w:t>
      </w:r>
      <w:r>
        <w:rPr>
          <w:rFonts w:ascii="Times New Roman"/>
          <w:b w:val="false"/>
          <w:i w:val="false"/>
          <w:color w:val="000000"/>
          <w:sz w:val="28"/>
        </w:rPr>
        <w:t>
      3) винегреттер мен салаттарға өсімдік майын қосу оларды беру алдында ғана жүргізіледі;</w:t>
      </w:r>
      <w:r>
        <w:br/>
      </w:r>
      <w:r>
        <w:rPr>
          <w:rFonts w:ascii="Times New Roman"/>
          <w:b w:val="false"/>
          <w:i w:val="false"/>
          <w:color w:val="000000"/>
          <w:sz w:val="28"/>
        </w:rPr>
        <w:t>
</w:t>
      </w:r>
      <w:r>
        <w:rPr>
          <w:rFonts w:ascii="Times New Roman"/>
          <w:b w:val="false"/>
          <w:i w:val="false"/>
          <w:color w:val="000000"/>
          <w:sz w:val="28"/>
        </w:rPr>
        <w:t>
      4) азық-түліктердің дәмі мен витаминдік құндылығын сақтау үшін тамақты әрбір қабылдауға дайындайды және дайын болған сәтінен бастап бір сағаттың ішінде өткізіледі. Көкөністерді, картопты пісіру алдында турап, қайнап жатқан суға салу және қақпағы жабылатын ыдыста пісіру керек. Жаңа үзілген көктерді піскен тағамдарды тарату кезінде салу керек;</w:t>
      </w:r>
      <w:r>
        <w:br/>
      </w:r>
      <w:r>
        <w:rPr>
          <w:rFonts w:ascii="Times New Roman"/>
          <w:b w:val="false"/>
          <w:i w:val="false"/>
          <w:color w:val="000000"/>
          <w:sz w:val="28"/>
        </w:rPr>
        <w:t>
</w:t>
      </w:r>
      <w:r>
        <w:rPr>
          <w:rFonts w:ascii="Times New Roman"/>
          <w:b w:val="false"/>
          <w:i w:val="false"/>
          <w:color w:val="000000"/>
          <w:sz w:val="28"/>
        </w:rPr>
        <w:t>
      5) картопты тазалағаннан кейін тез арада салқын тұзды суға, бірақ екі-үш сағаттан асырмай салады;</w:t>
      </w:r>
      <w:r>
        <w:br/>
      </w:r>
      <w:r>
        <w:rPr>
          <w:rFonts w:ascii="Times New Roman"/>
          <w:b w:val="false"/>
          <w:i w:val="false"/>
          <w:color w:val="000000"/>
          <w:sz w:val="28"/>
        </w:rPr>
        <w:t>
</w:t>
      </w:r>
      <w:r>
        <w:rPr>
          <w:rFonts w:ascii="Times New Roman"/>
          <w:b w:val="false"/>
          <w:i w:val="false"/>
          <w:color w:val="000000"/>
          <w:sz w:val="28"/>
        </w:rPr>
        <w:t>
      6) котлеттер, балық немесе ет турамасынан жасалған биточкалар, кесектеп туралған балықтар табада 3-5 минут бойы екі жағынан бірдей қуырылады, содан соң ыстық арқылы қуыратын шкафтарда 250-280</w:t>
      </w:r>
      <w:r>
        <w:rPr>
          <w:rFonts w:ascii="Times New Roman"/>
          <w:b w:val="false"/>
          <w:i w:val="false"/>
          <w:color w:val="000000"/>
          <w:vertAlign w:val="superscript"/>
        </w:rPr>
        <w:t>0</w:t>
      </w:r>
      <w:r>
        <w:rPr>
          <w:rFonts w:ascii="Times New Roman"/>
          <w:b w:val="false"/>
          <w:i w:val="false"/>
          <w:color w:val="000000"/>
          <w:sz w:val="28"/>
        </w:rPr>
        <w:t>С температурада бес-жеті минут бойы пісіріледі;</w:t>
      </w:r>
      <w:r>
        <w:br/>
      </w:r>
      <w:r>
        <w:rPr>
          <w:rFonts w:ascii="Times New Roman"/>
          <w:b w:val="false"/>
          <w:i w:val="false"/>
          <w:color w:val="000000"/>
          <w:sz w:val="28"/>
        </w:rPr>
        <w:t>
</w:t>
      </w:r>
      <w:r>
        <w:rPr>
          <w:rFonts w:ascii="Times New Roman"/>
          <w:b w:val="false"/>
          <w:i w:val="false"/>
          <w:color w:val="000000"/>
          <w:sz w:val="28"/>
        </w:rPr>
        <w:t>
      7) асылған еттен (тауықтан) жасалған екінші тағамдар және бірінші тағамға қосылатын ұсақтап туралған еттер екі рет термиялық өңдеуден өтуі керек - сорпада қайнатылып және таратылғанға дейін сорпада сақталуы керек;</w:t>
      </w:r>
      <w:r>
        <w:br/>
      </w:r>
      <w:r>
        <w:rPr>
          <w:rFonts w:ascii="Times New Roman"/>
          <w:b w:val="false"/>
          <w:i w:val="false"/>
          <w:color w:val="000000"/>
          <w:sz w:val="28"/>
        </w:rPr>
        <w:t>
</w:t>
      </w:r>
      <w:r>
        <w:rPr>
          <w:rFonts w:ascii="Times New Roman"/>
          <w:b w:val="false"/>
          <w:i w:val="false"/>
          <w:color w:val="000000"/>
          <w:sz w:val="28"/>
        </w:rPr>
        <w:t>
      8) омлеттерді дайындау үшін диеталық жұмыртқаларды қолдану ұсынылады. Омлеттерді температурасы 180-200</w:t>
      </w:r>
      <w:r>
        <w:rPr>
          <w:rFonts w:ascii="Times New Roman"/>
          <w:b w:val="false"/>
          <w:i w:val="false"/>
          <w:color w:val="000000"/>
          <w:vertAlign w:val="superscript"/>
        </w:rPr>
        <w:t>0</w:t>
      </w:r>
      <w:r>
        <w:rPr>
          <w:rFonts w:ascii="Times New Roman"/>
          <w:b w:val="false"/>
          <w:i w:val="false"/>
          <w:color w:val="000000"/>
          <w:sz w:val="28"/>
        </w:rPr>
        <w:t>С қуыратын шкафта 2,5-3 см қалыңдықта 8-10 минут бойы дайындайды; жұмыртқаны су қайнағаннан кейін 10 минут бойы қайнатады;</w:t>
      </w:r>
      <w:r>
        <w:br/>
      </w:r>
      <w:r>
        <w:rPr>
          <w:rFonts w:ascii="Times New Roman"/>
          <w:b w:val="false"/>
          <w:i w:val="false"/>
          <w:color w:val="000000"/>
          <w:sz w:val="28"/>
        </w:rPr>
        <w:t>
</w:t>
      </w:r>
      <w:r>
        <w:rPr>
          <w:rFonts w:ascii="Times New Roman"/>
          <w:b w:val="false"/>
          <w:i w:val="false"/>
          <w:color w:val="000000"/>
          <w:sz w:val="28"/>
        </w:rPr>
        <w:t>
      9) ірімшіктен жасалған запеканкалардың қалыңдығы 3-4 см болуы және температурасы 180-200</w:t>
      </w:r>
      <w:r>
        <w:rPr>
          <w:rFonts w:ascii="Times New Roman"/>
          <w:b w:val="false"/>
          <w:i w:val="false"/>
          <w:color w:val="000000"/>
          <w:vertAlign w:val="superscript"/>
        </w:rPr>
        <w:t>0</w:t>
      </w:r>
      <w:r>
        <w:rPr>
          <w:rFonts w:ascii="Times New Roman"/>
          <w:b w:val="false"/>
          <w:i w:val="false"/>
          <w:color w:val="000000"/>
          <w:sz w:val="28"/>
        </w:rPr>
        <w:t>С қуыратын шкафта 20-30 минут дайындалады;</w:t>
      </w:r>
      <w:r>
        <w:br/>
      </w:r>
      <w:r>
        <w:rPr>
          <w:rFonts w:ascii="Times New Roman"/>
          <w:b w:val="false"/>
          <w:i w:val="false"/>
          <w:color w:val="000000"/>
          <w:sz w:val="28"/>
        </w:rPr>
        <w:t>
</w:t>
      </w:r>
      <w:r>
        <w:rPr>
          <w:rFonts w:ascii="Times New Roman"/>
          <w:b w:val="false"/>
          <w:i w:val="false"/>
          <w:color w:val="000000"/>
          <w:sz w:val="28"/>
        </w:rPr>
        <w:t>
      10) пісірілген шұжықтар, жіңішке шұжықтар ыстық өңдеуден өткеннен кейін (қайнаған мезгілден кейін 5 минут бойы қайнатқаннан соң) беріледі;</w:t>
      </w:r>
      <w:r>
        <w:br/>
      </w:r>
      <w:r>
        <w:rPr>
          <w:rFonts w:ascii="Times New Roman"/>
          <w:b w:val="false"/>
          <w:i w:val="false"/>
          <w:color w:val="000000"/>
          <w:sz w:val="28"/>
        </w:rPr>
        <w:t>
</w:t>
      </w:r>
      <w:r>
        <w:rPr>
          <w:rFonts w:ascii="Times New Roman"/>
          <w:b w:val="false"/>
          <w:i w:val="false"/>
          <w:color w:val="000000"/>
          <w:sz w:val="28"/>
        </w:rPr>
        <w:t>
      11) құтыдағы сүтті екі-үш минут бойы қайнатқан дұрыс. Сүтті қайнатқаннан кейін арнайы сөрелерде немесе ваннада қақпағы жабылған қалпында салқындатылады.</w:t>
      </w:r>
      <w:r>
        <w:br/>
      </w:r>
      <w:r>
        <w:rPr>
          <w:rFonts w:ascii="Times New Roman"/>
          <w:b w:val="false"/>
          <w:i w:val="false"/>
          <w:color w:val="000000"/>
          <w:sz w:val="28"/>
        </w:rPr>
        <w:t>
</w:t>
      </w:r>
      <w:r>
        <w:rPr>
          <w:rFonts w:ascii="Times New Roman"/>
          <w:b w:val="false"/>
          <w:i w:val="false"/>
          <w:color w:val="000000"/>
          <w:sz w:val="28"/>
        </w:rPr>
        <w:t>
      77. Алдыңғы ішкен тамақтан қалған тамақ қалдығын, бұрын дайындалған тамақты, суда жүзетін құстардың жұмыртқалары мен етін, қанды және өкпе-бауыр шұжықтарын, үйде дайындалған консервіленген өнімдерді пайдалануға жол берілмейді. Айран немесе басқа да ашыған сүт өнімдерін дайындауға, етті құймақты, флотша дайындалған макорондарды, кремі бар кондитерлік өнімдерді, кремдерді, сусындарды, морстарды, квасты, сілікпелерді, құйылып жасалатын тағамдарды (еттен және балықтан), майшабақтан жасалған тураманы, фритюрде жасалатын тағамдарды, паштеттерді дайындауға, пастерленбеген сүттен дайындалған сүт және ашыған сүт өнімдерін пайдалануға жол берілмейді.</w:t>
      </w:r>
      <w:r>
        <w:br/>
      </w:r>
      <w:r>
        <w:rPr>
          <w:rFonts w:ascii="Times New Roman"/>
          <w:b w:val="false"/>
          <w:i w:val="false"/>
          <w:color w:val="000000"/>
          <w:sz w:val="28"/>
        </w:rPr>
        <w:t>
</w:t>
      </w:r>
      <w:r>
        <w:rPr>
          <w:rFonts w:ascii="Times New Roman"/>
          <w:b w:val="false"/>
          <w:i w:val="false"/>
          <w:color w:val="000000"/>
          <w:sz w:val="28"/>
        </w:rPr>
        <w:t>
      78. Дайын тағамды беру балаларды сауықтыру объектілерінің медицина қызметкері сынама алғаннан кейін ғана жүзеге асырылады. Тағамдардың сапасын бағалау органолептикалық көрсеткіштер бойынша (сынаманы тағам дайындалған ыдыстан тікелей алады) жүргізіледі. Дайын тағамдардың бракераж журналында негізгі өнімдерді салу, сынама алынғаны және осы санитариялық ережеге </w:t>
      </w:r>
      <w:r>
        <w:rPr>
          <w:rFonts w:ascii="Times New Roman"/>
          <w:b w:val="false"/>
          <w:i w:val="false"/>
          <w:color w:val="000000"/>
          <w:sz w:val="28"/>
        </w:rPr>
        <w:t>4-қосымшаның</w:t>
      </w:r>
      <w:r>
        <w:rPr>
          <w:rFonts w:ascii="Times New Roman"/>
          <w:b w:val="false"/>
          <w:i w:val="false"/>
          <w:color w:val="000000"/>
          <w:sz w:val="28"/>
        </w:rPr>
        <w:t xml:space="preserve"> 5-кестесіне сәйкес беруге рұқсат етілгені туралы белгіленуі қажет. Тамақ дайындаудың технологиясы бұзылғанда, сондай-ақ дайын болмаған жағдайда, анықталған аспаздық кемшіліктер жойылғанға дейін тағам беруге жіберілмейді.</w:t>
      </w:r>
      <w:r>
        <w:br/>
      </w:r>
      <w:r>
        <w:rPr>
          <w:rFonts w:ascii="Times New Roman"/>
          <w:b w:val="false"/>
          <w:i w:val="false"/>
          <w:color w:val="000000"/>
          <w:sz w:val="28"/>
        </w:rPr>
        <w:t>
</w:t>
      </w:r>
      <w:r>
        <w:rPr>
          <w:rFonts w:ascii="Times New Roman"/>
          <w:b w:val="false"/>
          <w:i w:val="false"/>
          <w:color w:val="000000"/>
          <w:sz w:val="28"/>
        </w:rPr>
        <w:t>
      79. Балаларды сауықтыру объектісінде тамақтандыруды ұйымдастыруды және оның сапасын балаларды сауықтыру объектісінің басшысы, дәрігерлер, диеталық бикелер қамтамасыз етеді.</w:t>
      </w:r>
      <w:r>
        <w:br/>
      </w:r>
      <w:r>
        <w:rPr>
          <w:rFonts w:ascii="Times New Roman"/>
          <w:b w:val="false"/>
          <w:i w:val="false"/>
          <w:color w:val="000000"/>
          <w:sz w:val="28"/>
        </w:rPr>
        <w:t>
      Медицина қызметкерлері:</w:t>
      </w:r>
      <w:r>
        <w:br/>
      </w:r>
      <w:r>
        <w:rPr>
          <w:rFonts w:ascii="Times New Roman"/>
          <w:b w:val="false"/>
          <w:i w:val="false"/>
          <w:color w:val="000000"/>
          <w:sz w:val="28"/>
        </w:rPr>
        <w:t>
</w:t>
      </w:r>
      <w:r>
        <w:rPr>
          <w:rFonts w:ascii="Times New Roman"/>
          <w:b w:val="false"/>
          <w:i w:val="false"/>
          <w:color w:val="000000"/>
          <w:sz w:val="28"/>
        </w:rPr>
        <w:t>
      1) осы санитариялық ережеге </w:t>
      </w:r>
      <w:r>
        <w:rPr>
          <w:rFonts w:ascii="Times New Roman"/>
          <w:b w:val="false"/>
          <w:i w:val="false"/>
          <w:color w:val="000000"/>
          <w:sz w:val="28"/>
        </w:rPr>
        <w:t>4-қосымшаның</w:t>
      </w:r>
      <w:r>
        <w:rPr>
          <w:rFonts w:ascii="Times New Roman"/>
          <w:b w:val="false"/>
          <w:i w:val="false"/>
          <w:color w:val="000000"/>
          <w:sz w:val="28"/>
        </w:rPr>
        <w:t xml:space="preserve"> 6-кестесіне сәйкес ас блогына келіп түсетін тез бұзылатын өнімдердің сапасын бақылау бойынша журналға тіркей отырып, ас блогына келіп түсетін өнімнің сапасына;</w:t>
      </w:r>
      <w:r>
        <w:br/>
      </w:r>
      <w:r>
        <w:rPr>
          <w:rFonts w:ascii="Times New Roman"/>
          <w:b w:val="false"/>
          <w:i w:val="false"/>
          <w:color w:val="000000"/>
          <w:sz w:val="28"/>
        </w:rPr>
        <w:t>
</w:t>
      </w:r>
      <w:r>
        <w:rPr>
          <w:rFonts w:ascii="Times New Roman"/>
          <w:b w:val="false"/>
          <w:i w:val="false"/>
          <w:color w:val="000000"/>
          <w:sz w:val="28"/>
        </w:rPr>
        <w:t>
      2) өнімдерді сақтау және өткізу мерзімдерін сақтау жағдайларына;</w:t>
      </w:r>
      <w:r>
        <w:br/>
      </w:r>
      <w:r>
        <w:rPr>
          <w:rFonts w:ascii="Times New Roman"/>
          <w:b w:val="false"/>
          <w:i w:val="false"/>
          <w:color w:val="000000"/>
          <w:sz w:val="28"/>
        </w:rPr>
        <w:t>
</w:t>
      </w:r>
      <w:r>
        <w:rPr>
          <w:rFonts w:ascii="Times New Roman"/>
          <w:b w:val="false"/>
          <w:i w:val="false"/>
          <w:color w:val="000000"/>
          <w:sz w:val="28"/>
        </w:rPr>
        <w:t>
      3) дайындалатын тағамның сапасына;</w:t>
      </w:r>
      <w:r>
        <w:br/>
      </w:r>
      <w:r>
        <w:rPr>
          <w:rFonts w:ascii="Times New Roman"/>
          <w:b w:val="false"/>
          <w:i w:val="false"/>
          <w:color w:val="000000"/>
          <w:sz w:val="28"/>
        </w:rPr>
        <w:t>
</w:t>
      </w:r>
      <w:r>
        <w:rPr>
          <w:rFonts w:ascii="Times New Roman"/>
          <w:b w:val="false"/>
          <w:i w:val="false"/>
          <w:color w:val="000000"/>
          <w:sz w:val="28"/>
        </w:rPr>
        <w:t>
      4) тамақ өнімдерінің табиғи нормаларының сақталуына (әрбір 10 күн сайын жинақталатын бухгалтерлік тізім бойынша);</w:t>
      </w:r>
      <w:r>
        <w:br/>
      </w:r>
      <w:r>
        <w:rPr>
          <w:rFonts w:ascii="Times New Roman"/>
          <w:b w:val="false"/>
          <w:i w:val="false"/>
          <w:color w:val="000000"/>
          <w:sz w:val="28"/>
        </w:rPr>
        <w:t>
</w:t>
      </w:r>
      <w:r>
        <w:rPr>
          <w:rFonts w:ascii="Times New Roman"/>
          <w:b w:val="false"/>
          <w:i w:val="false"/>
          <w:color w:val="000000"/>
          <w:sz w:val="28"/>
        </w:rPr>
        <w:t>
      5) тәуліктік сынаманы алу және сақтау дұрыстығына;</w:t>
      </w:r>
      <w:r>
        <w:br/>
      </w:r>
      <w:r>
        <w:rPr>
          <w:rFonts w:ascii="Times New Roman"/>
          <w:b w:val="false"/>
          <w:i w:val="false"/>
          <w:color w:val="000000"/>
          <w:sz w:val="28"/>
        </w:rPr>
        <w:t>
</w:t>
      </w:r>
      <w:r>
        <w:rPr>
          <w:rFonts w:ascii="Times New Roman"/>
          <w:b w:val="false"/>
          <w:i w:val="false"/>
          <w:color w:val="000000"/>
          <w:sz w:val="28"/>
        </w:rPr>
        <w:t>
      6) ас блогы қызметкерлерінің және асхана кезекшілерінің жеке гигиенасы ережелерін сақтауға бақылауды жүзеге асырады.</w:t>
      </w:r>
    </w:p>
    <w:bookmarkEnd w:id="13"/>
    <w:bookmarkStart w:name="z151" w:id="14"/>
    <w:p>
      <w:pPr>
        <w:spacing w:after="0"/>
        <w:ind w:left="0"/>
        <w:jc w:val="left"/>
      </w:pPr>
      <w:r>
        <w:rPr>
          <w:rFonts w:ascii="Times New Roman"/>
          <w:b/>
          <w:i w:val="false"/>
          <w:color w:val="000000"/>
        </w:rPr>
        <w:t xml:space="preserve"> 
7. Күн тәртібіне қойылатын талаптар</w:t>
      </w:r>
    </w:p>
    <w:bookmarkEnd w:id="14"/>
    <w:bookmarkStart w:name="z152" w:id="15"/>
    <w:p>
      <w:pPr>
        <w:spacing w:after="0"/>
        <w:ind w:left="0"/>
        <w:jc w:val="both"/>
      </w:pPr>
      <w:r>
        <w:rPr>
          <w:rFonts w:ascii="Times New Roman"/>
          <w:b w:val="false"/>
          <w:i w:val="false"/>
          <w:color w:val="000000"/>
          <w:sz w:val="28"/>
        </w:rPr>
        <w:t>
      80. Балаларды сауықтыру объектілеріндегі балалардың дене тәрбиесі жүктемесімен және қимыл-қозғалыс белсенділігімен байланысты іс-қимылдарының барлық түрлерін дәрігермен келіскен дұрыс.</w:t>
      </w:r>
      <w:r>
        <w:br/>
      </w:r>
      <w:r>
        <w:rPr>
          <w:rFonts w:ascii="Times New Roman"/>
          <w:b w:val="false"/>
          <w:i w:val="false"/>
          <w:color w:val="000000"/>
          <w:sz w:val="28"/>
        </w:rPr>
        <w:t>
</w:t>
      </w:r>
      <w:r>
        <w:rPr>
          <w:rFonts w:ascii="Times New Roman"/>
          <w:b w:val="false"/>
          <w:i w:val="false"/>
          <w:color w:val="000000"/>
          <w:sz w:val="28"/>
        </w:rPr>
        <w:t>
      81. Балаларды сауықтыру объектілеріндегі қабылданған күн тәртібі осы санитариялық ережеге </w:t>
      </w:r>
      <w:r>
        <w:rPr>
          <w:rFonts w:ascii="Times New Roman"/>
          <w:b w:val="false"/>
          <w:i w:val="false"/>
          <w:color w:val="000000"/>
          <w:sz w:val="28"/>
        </w:rPr>
        <w:t>5-қосымшаның</w:t>
      </w:r>
      <w:r>
        <w:rPr>
          <w:rFonts w:ascii="Times New Roman"/>
          <w:b w:val="false"/>
          <w:i w:val="false"/>
          <w:color w:val="000000"/>
          <w:sz w:val="28"/>
        </w:rPr>
        <w:t xml:space="preserve"> 1-кестесіне сәйкес балалардың жасына байланысты ыңғайластырылады.</w:t>
      </w:r>
      <w:r>
        <w:br/>
      </w:r>
      <w:r>
        <w:rPr>
          <w:rFonts w:ascii="Times New Roman"/>
          <w:b w:val="false"/>
          <w:i w:val="false"/>
          <w:color w:val="000000"/>
          <w:sz w:val="28"/>
        </w:rPr>
        <w:t>
      Климаттық жағдайларға байланысты күн тәртібіне белдеу уақытын есепке ала отырып, өзгерістер енгізіледі. Маусым, шілде айларында балаларды ұйқыға барынша кешірек жатқызуға және барынша кешірек тұрғызуға жол беріледі.</w:t>
      </w:r>
      <w:r>
        <w:br/>
      </w:r>
      <w:r>
        <w:rPr>
          <w:rFonts w:ascii="Times New Roman"/>
          <w:b w:val="false"/>
          <w:i w:val="false"/>
          <w:color w:val="000000"/>
          <w:sz w:val="28"/>
        </w:rPr>
        <w:t>
</w:t>
      </w:r>
      <w:r>
        <w:rPr>
          <w:rFonts w:ascii="Times New Roman"/>
          <w:b w:val="false"/>
          <w:i w:val="false"/>
          <w:color w:val="000000"/>
          <w:sz w:val="28"/>
        </w:rPr>
        <w:t>
      82. 7-9 жастағы балалар үшін жұмыстың ұзақтығы күніне бір сағаттан; 10-11 жастағылар үшін 1,5 сағаттан, 12-13 жастағылар үшін екі сағаттан, 14-15 жастағы жасөспірімдер үшін үш сағаттан, 16-18 жастағы жасөспірімдер үшін төрт сағаттан аспауы тиіс.</w:t>
      </w:r>
      <w:r>
        <w:br/>
      </w:r>
      <w:r>
        <w:rPr>
          <w:rFonts w:ascii="Times New Roman"/>
          <w:b w:val="false"/>
          <w:i w:val="false"/>
          <w:color w:val="000000"/>
          <w:sz w:val="28"/>
        </w:rPr>
        <w:t>
</w:t>
      </w:r>
      <w:r>
        <w:rPr>
          <w:rFonts w:ascii="Times New Roman"/>
          <w:b w:val="false"/>
          <w:i w:val="false"/>
          <w:color w:val="000000"/>
          <w:sz w:val="28"/>
        </w:rPr>
        <w:t>
      83. Балалар тамақ дайындауға, суға піскен көкөністерді тазалауға, дайын тамақты таратуға, нан кесуге, шай, асхана және ас үй ыдыстарын жууға, ыстық тамақты тасуға жол берілмейді.</w:t>
      </w:r>
      <w:r>
        <w:br/>
      </w:r>
      <w:r>
        <w:rPr>
          <w:rFonts w:ascii="Times New Roman"/>
          <w:b w:val="false"/>
          <w:i w:val="false"/>
          <w:color w:val="000000"/>
          <w:sz w:val="28"/>
        </w:rPr>
        <w:t>
</w:t>
      </w:r>
      <w:r>
        <w:rPr>
          <w:rFonts w:ascii="Times New Roman"/>
          <w:b w:val="false"/>
          <w:i w:val="false"/>
          <w:color w:val="000000"/>
          <w:sz w:val="28"/>
        </w:rPr>
        <w:t>
      84. Балаларды үлкен дене жүктемесіне (ауыр заттарды орнынан қозғау және ауыстыру, отын аралау, төсек әбзелдерін жуу) байланысты, өміріне және денсаулығына қауіпті (терезе жуу, дәретханаларды, жуынатын бөлмелерді тазалау, лас заттар мен қалдықтарды шығару және тазалау, бассейн айналасын тазалау) жұмыстарға тартуға жол берілмейді.</w:t>
      </w:r>
      <w:r>
        <w:br/>
      </w:r>
      <w:r>
        <w:rPr>
          <w:rFonts w:ascii="Times New Roman"/>
          <w:b w:val="false"/>
          <w:i w:val="false"/>
          <w:color w:val="000000"/>
          <w:sz w:val="28"/>
        </w:rPr>
        <w:t>
</w:t>
      </w:r>
      <w:r>
        <w:rPr>
          <w:rFonts w:ascii="Times New Roman"/>
          <w:b w:val="false"/>
          <w:i w:val="false"/>
          <w:color w:val="000000"/>
          <w:sz w:val="28"/>
        </w:rPr>
        <w:t>
      85. Балалардың асхана және учаске бойынша кезекшілігін ұйымдастыру кезінде асханада (таңғы, түскі ас) күннің бірінші жартысында бірінші кезектегі балалардың, (түстен кейінгі ас, кешкі ас) күннің екінші жартысында екінші кезектегі балалардың кезекшілік жұмыстарының ауыстырылуын көздеу қажет. Асхана және балаларды сауықтыру объектісінің аумағы бойынша бір балалардың кезекшілік етуі 7-10 күнде бір реттен жиі болмауы тиіс.</w:t>
      </w:r>
    </w:p>
    <w:bookmarkEnd w:id="15"/>
    <w:bookmarkStart w:name="z158" w:id="16"/>
    <w:p>
      <w:pPr>
        <w:spacing w:after="0"/>
        <w:ind w:left="0"/>
        <w:jc w:val="left"/>
      </w:pPr>
      <w:r>
        <w:rPr>
          <w:rFonts w:ascii="Times New Roman"/>
          <w:b/>
          <w:i w:val="false"/>
          <w:color w:val="000000"/>
        </w:rPr>
        <w:t xml:space="preserve"> 
8. Дене тәрбиесі мен сауықтыру іс-шараларын ұйымдастыруға қойылатын талаптар</w:t>
      </w:r>
    </w:p>
    <w:bookmarkEnd w:id="16"/>
    <w:bookmarkStart w:name="z159" w:id="17"/>
    <w:p>
      <w:pPr>
        <w:spacing w:after="0"/>
        <w:ind w:left="0"/>
        <w:jc w:val="both"/>
      </w:pPr>
      <w:r>
        <w:rPr>
          <w:rFonts w:ascii="Times New Roman"/>
          <w:b w:val="false"/>
          <w:i w:val="false"/>
          <w:color w:val="000000"/>
          <w:sz w:val="28"/>
        </w:rPr>
        <w:t>
      86. Балалардың дене тәрбиесі бойынша іс-шаралары олардың жасына, денсаулық жағдайына, денесінің дамуына және дайындық деңгейіне сәйкес болуы тиіс.</w:t>
      </w:r>
      <w:r>
        <w:br/>
      </w:r>
      <w:r>
        <w:rPr>
          <w:rFonts w:ascii="Times New Roman"/>
          <w:b w:val="false"/>
          <w:i w:val="false"/>
          <w:color w:val="000000"/>
          <w:sz w:val="28"/>
        </w:rPr>
        <w:t>
</w:t>
      </w:r>
      <w:r>
        <w:rPr>
          <w:rFonts w:ascii="Times New Roman"/>
          <w:b w:val="false"/>
          <w:i w:val="false"/>
          <w:color w:val="000000"/>
          <w:sz w:val="28"/>
        </w:rPr>
        <w:t>
      87. Сауықтыру объектілеріндегі дене шынықтыру-сауықтыру жұмысы дәрігердің келісімімен жүргізіледі және мыналарды:</w:t>
      </w:r>
      <w:r>
        <w:br/>
      </w:r>
      <w:r>
        <w:rPr>
          <w:rFonts w:ascii="Times New Roman"/>
          <w:b w:val="false"/>
          <w:i w:val="false"/>
          <w:color w:val="000000"/>
          <w:sz w:val="28"/>
        </w:rPr>
        <w:t>
</w:t>
      </w:r>
      <w:r>
        <w:rPr>
          <w:rFonts w:ascii="Times New Roman"/>
          <w:b w:val="false"/>
          <w:i w:val="false"/>
          <w:color w:val="000000"/>
          <w:sz w:val="28"/>
        </w:rPr>
        <w:t>
      1) таңертеңгілік жаттығуды;</w:t>
      </w:r>
      <w:r>
        <w:br/>
      </w:r>
      <w:r>
        <w:rPr>
          <w:rFonts w:ascii="Times New Roman"/>
          <w:b w:val="false"/>
          <w:i w:val="false"/>
          <w:color w:val="000000"/>
          <w:sz w:val="28"/>
        </w:rPr>
        <w:t>
</w:t>
      </w:r>
      <w:r>
        <w:rPr>
          <w:rFonts w:ascii="Times New Roman"/>
          <w:b w:val="false"/>
          <w:i w:val="false"/>
          <w:color w:val="000000"/>
          <w:sz w:val="28"/>
        </w:rPr>
        <w:t>
      2) шынығу, ауа және күн ванналарын, сүртіну, су құю, шомылуды;</w:t>
      </w:r>
      <w:r>
        <w:br/>
      </w:r>
      <w:r>
        <w:rPr>
          <w:rFonts w:ascii="Times New Roman"/>
          <w:b w:val="false"/>
          <w:i w:val="false"/>
          <w:color w:val="000000"/>
          <w:sz w:val="28"/>
        </w:rPr>
        <w:t>
</w:t>
      </w:r>
      <w:r>
        <w:rPr>
          <w:rFonts w:ascii="Times New Roman"/>
          <w:b w:val="false"/>
          <w:i w:val="false"/>
          <w:color w:val="000000"/>
          <w:sz w:val="28"/>
        </w:rPr>
        <w:t>
      3) секцияларда дене тәрбиесімен айналысуды;</w:t>
      </w:r>
      <w:r>
        <w:br/>
      </w:r>
      <w:r>
        <w:rPr>
          <w:rFonts w:ascii="Times New Roman"/>
          <w:b w:val="false"/>
          <w:i w:val="false"/>
          <w:color w:val="000000"/>
          <w:sz w:val="28"/>
        </w:rPr>
        <w:t>
</w:t>
      </w:r>
      <w:r>
        <w:rPr>
          <w:rFonts w:ascii="Times New Roman"/>
          <w:b w:val="false"/>
          <w:i w:val="false"/>
          <w:color w:val="000000"/>
          <w:sz w:val="28"/>
        </w:rPr>
        <w:t>
      4) жалпы лагерлік және отрядтық серуендерді, экскурсияларды, жорықтар мен ойындарды;</w:t>
      </w:r>
      <w:r>
        <w:br/>
      </w:r>
      <w:r>
        <w:rPr>
          <w:rFonts w:ascii="Times New Roman"/>
          <w:b w:val="false"/>
          <w:i w:val="false"/>
          <w:color w:val="000000"/>
          <w:sz w:val="28"/>
        </w:rPr>
        <w:t>
</w:t>
      </w:r>
      <w:r>
        <w:rPr>
          <w:rFonts w:ascii="Times New Roman"/>
          <w:b w:val="false"/>
          <w:i w:val="false"/>
          <w:color w:val="000000"/>
          <w:sz w:val="28"/>
        </w:rPr>
        <w:t>
      5) спорттық жарыстарды қамтиды.</w:t>
      </w:r>
      <w:r>
        <w:br/>
      </w:r>
      <w:r>
        <w:rPr>
          <w:rFonts w:ascii="Times New Roman"/>
          <w:b w:val="false"/>
          <w:i w:val="false"/>
          <w:color w:val="000000"/>
          <w:sz w:val="28"/>
        </w:rPr>
        <w:t>
</w:t>
      </w:r>
      <w:r>
        <w:rPr>
          <w:rFonts w:ascii="Times New Roman"/>
          <w:b w:val="false"/>
          <w:i w:val="false"/>
          <w:color w:val="000000"/>
          <w:sz w:val="28"/>
        </w:rPr>
        <w:t>
      88. Дене тәрбиесімен айналысу үшін медициналық топтарға бөлуді дәрігер жүргізеді. Негізгі топтағы балаларға барлық дене шынықтыру-сауықтыру және жалпы спорттық іс-шараларға шектеусіз қатысуына рұқсат етіледі.</w:t>
      </w:r>
      <w:r>
        <w:br/>
      </w:r>
      <w:r>
        <w:rPr>
          <w:rFonts w:ascii="Times New Roman"/>
          <w:b w:val="false"/>
          <w:i w:val="false"/>
          <w:color w:val="000000"/>
          <w:sz w:val="28"/>
        </w:rPr>
        <w:t>
      Медициналық дайындық тобындағы балалармен дене шынықтыру-сауықтыру іс-шаралары әрбір баланың денсаулығын және мүмкіндік ерекшеліктерін есепке ала отырып жүргізіледі. Олар жарыстарға қатыспастан және бекітілген нормативтерді тапсырмастан спорт үйірмелерінің немесе секциялардың сабағына жіберіледі. Бір күндік туристік жорықтарға қатысуға рұқсат етіледі.</w:t>
      </w:r>
      <w:r>
        <w:br/>
      </w:r>
      <w:r>
        <w:rPr>
          <w:rFonts w:ascii="Times New Roman"/>
          <w:b w:val="false"/>
          <w:i w:val="false"/>
          <w:color w:val="000000"/>
          <w:sz w:val="28"/>
        </w:rPr>
        <w:t>
</w:t>
      </w:r>
      <w:r>
        <w:rPr>
          <w:rFonts w:ascii="Times New Roman"/>
          <w:b w:val="false"/>
          <w:i w:val="false"/>
          <w:color w:val="000000"/>
          <w:sz w:val="28"/>
        </w:rPr>
        <w:t>
      89. Таңертеңгілік жаттығу күнделікті таза ауада, ал жаңбырлы күндері - жақсы желдетілген үй-жайларда 10-15 минут бойы жүргізіледі. Киім түрі ауа-райы жағдайын ескере отырып спорттық киім болуы тиіс. Тиісті ауа-райы жағдайларында жалаң аяқ жаттығу жасауға жол беріледі.</w:t>
      </w:r>
      <w:r>
        <w:br/>
      </w:r>
      <w:r>
        <w:rPr>
          <w:rFonts w:ascii="Times New Roman"/>
          <w:b w:val="false"/>
          <w:i w:val="false"/>
          <w:color w:val="000000"/>
          <w:sz w:val="28"/>
        </w:rPr>
        <w:t>
</w:t>
      </w:r>
      <w:r>
        <w:rPr>
          <w:rFonts w:ascii="Times New Roman"/>
          <w:b w:val="false"/>
          <w:i w:val="false"/>
          <w:color w:val="000000"/>
          <w:sz w:val="28"/>
        </w:rPr>
        <w:t>
      90. Жорыққа қатысушылардың барлығы медициналық тексеруден өтуі тиіс. Бағыттарды, суға шомылатын орындарды медицина және педагог персоналы алдын ала тексеруден өткізеді. Балаларды жорыққа жіберуден 1-2 күн бұрын жол жүру парағына дәрігердің қолы қойылуы тиіс. Осы санитариялық ережеге </w:t>
      </w:r>
      <w:r>
        <w:rPr>
          <w:rFonts w:ascii="Times New Roman"/>
          <w:b w:val="false"/>
          <w:i w:val="false"/>
          <w:color w:val="000000"/>
          <w:sz w:val="28"/>
        </w:rPr>
        <w:t>5-қосымшаның</w:t>
      </w:r>
      <w:r>
        <w:rPr>
          <w:rFonts w:ascii="Times New Roman"/>
          <w:b w:val="false"/>
          <w:i w:val="false"/>
          <w:color w:val="000000"/>
          <w:sz w:val="28"/>
        </w:rPr>
        <w:t xml:space="preserve"> 2-кестесіне сәйкес айқындалатын туристік жорықтардың түрлері мен ұзақтығы медицина қызметкерінің қатысуымен жүргізіледі.</w:t>
      </w:r>
      <w:r>
        <w:br/>
      </w:r>
      <w:r>
        <w:rPr>
          <w:rFonts w:ascii="Times New Roman"/>
          <w:b w:val="false"/>
          <w:i w:val="false"/>
          <w:color w:val="000000"/>
          <w:sz w:val="28"/>
        </w:rPr>
        <w:t>
</w:t>
      </w:r>
      <w:r>
        <w:rPr>
          <w:rFonts w:ascii="Times New Roman"/>
          <w:b w:val="false"/>
          <w:i w:val="false"/>
          <w:color w:val="000000"/>
          <w:sz w:val="28"/>
        </w:rPr>
        <w:t>
      91. Туристік жорық кезінде бір қатысушыға берілетін азық-түліктің үлгілік тәуліктік жиыны: нан – 400 грамм (бұдан әрі - г); жарма және макарон өнімдері - 200 г; қант – 150 г; ет консервісі (бұқтырылған) – 100 г; қойылтылған сүт – 100 г; сары май (ерітілген) – 50 г; ірімшік – 50 г; жемістер - 50-100 г, бұдан басқа балалар қайнатылған су құйылған жеке құтылармен қамтамасыз етіледі.</w:t>
      </w:r>
      <w:r>
        <w:br/>
      </w:r>
      <w:r>
        <w:rPr>
          <w:rFonts w:ascii="Times New Roman"/>
          <w:b w:val="false"/>
          <w:i w:val="false"/>
          <w:color w:val="000000"/>
          <w:sz w:val="28"/>
        </w:rPr>
        <w:t>
</w:t>
      </w:r>
      <w:r>
        <w:rPr>
          <w:rFonts w:ascii="Times New Roman"/>
          <w:b w:val="false"/>
          <w:i w:val="false"/>
          <w:color w:val="000000"/>
          <w:sz w:val="28"/>
        </w:rPr>
        <w:t>
      92. Балаларды сауықтыру объектілерінде спорт залдарда және ашық ойын және спорт алаңдарында орнатылатын жаттығу құралдары мен жаттығу құрылғыларының әр түрін (велотренажерлар, ескекті тренажерлар, гимнастикалық кешендер) пайдаланған дұрыс.</w:t>
      </w:r>
      <w:r>
        <w:br/>
      </w:r>
      <w:r>
        <w:rPr>
          <w:rFonts w:ascii="Times New Roman"/>
          <w:b w:val="false"/>
          <w:i w:val="false"/>
          <w:color w:val="000000"/>
          <w:sz w:val="28"/>
        </w:rPr>
        <w:t>
</w:t>
      </w:r>
      <w:r>
        <w:rPr>
          <w:rFonts w:ascii="Times New Roman"/>
          <w:b w:val="false"/>
          <w:i w:val="false"/>
          <w:color w:val="000000"/>
          <w:sz w:val="28"/>
        </w:rPr>
        <w:t>
      93. Шынықтыру іс-шараларын баланың балаларды сауықтыру объектісіне келген күнінен бастау қажет:</w:t>
      </w:r>
      <w:r>
        <w:br/>
      </w:r>
      <w:r>
        <w:rPr>
          <w:rFonts w:ascii="Times New Roman"/>
          <w:b w:val="false"/>
          <w:i w:val="false"/>
          <w:color w:val="000000"/>
          <w:sz w:val="28"/>
        </w:rPr>
        <w:t>
</w:t>
      </w:r>
      <w:r>
        <w:rPr>
          <w:rFonts w:ascii="Times New Roman"/>
          <w:b w:val="false"/>
          <w:i w:val="false"/>
          <w:color w:val="000000"/>
          <w:sz w:val="28"/>
        </w:rPr>
        <w:t>
      1) балаларға күн ваннасы бейімделу және ауа ваннасын қабылдау кезеңі аяқталғаннан кейін тағайындалады. Оларды желден қорғалған жағажайларда, арнайы алаңдарда (солярийлерде) таңертеңгі немесе кешкі сағаттарда, тамақтан кейін бір – бір жарым сағат өткен соң жүргізген дұрыс;</w:t>
      </w:r>
      <w:r>
        <w:br/>
      </w:r>
      <w:r>
        <w:rPr>
          <w:rFonts w:ascii="Times New Roman"/>
          <w:b w:val="false"/>
          <w:i w:val="false"/>
          <w:color w:val="000000"/>
          <w:sz w:val="28"/>
        </w:rPr>
        <w:t>
</w:t>
      </w:r>
      <w:r>
        <w:rPr>
          <w:rFonts w:ascii="Times New Roman"/>
          <w:b w:val="false"/>
          <w:i w:val="false"/>
          <w:color w:val="000000"/>
          <w:sz w:val="28"/>
        </w:rPr>
        <w:t>
      2) су ем-шараларын баланың балаларды сауықтыру объектілерінде бірінші келген күнінен бастап таңертеңгі жаттығудан кейін дымқыл сүлгімен сүрту арқылы, алдымен жылы (30-35</w:t>
      </w:r>
      <w:r>
        <w:rPr>
          <w:rFonts w:ascii="Times New Roman"/>
          <w:b w:val="false"/>
          <w:i w:val="false"/>
          <w:color w:val="000000"/>
          <w:vertAlign w:val="superscript"/>
        </w:rPr>
        <w:t>0</w:t>
      </w:r>
      <w:r>
        <w:rPr>
          <w:rFonts w:ascii="Times New Roman"/>
          <w:b w:val="false"/>
          <w:i w:val="false"/>
          <w:color w:val="000000"/>
          <w:sz w:val="28"/>
        </w:rPr>
        <w:t>С), содан соң салқын сумен (10-15</w:t>
      </w:r>
      <w:r>
        <w:rPr>
          <w:rFonts w:ascii="Times New Roman"/>
          <w:b w:val="false"/>
          <w:i w:val="false"/>
          <w:color w:val="000000"/>
          <w:vertAlign w:val="superscript"/>
        </w:rPr>
        <w:t>0</w:t>
      </w:r>
      <w:r>
        <w:rPr>
          <w:rFonts w:ascii="Times New Roman"/>
          <w:b w:val="false"/>
          <w:i w:val="false"/>
          <w:color w:val="000000"/>
          <w:sz w:val="28"/>
        </w:rPr>
        <w:t>С) бастаған дұрыс;</w:t>
      </w:r>
      <w:r>
        <w:br/>
      </w:r>
      <w:r>
        <w:rPr>
          <w:rFonts w:ascii="Times New Roman"/>
          <w:b w:val="false"/>
          <w:i w:val="false"/>
          <w:color w:val="000000"/>
          <w:sz w:val="28"/>
        </w:rPr>
        <w:t>
</w:t>
      </w:r>
      <w:r>
        <w:rPr>
          <w:rFonts w:ascii="Times New Roman"/>
          <w:b w:val="false"/>
          <w:i w:val="false"/>
          <w:color w:val="000000"/>
          <w:sz w:val="28"/>
        </w:rPr>
        <w:t>
      3) шомылу күніне бір рет жүргізіледі. Шомылуды ашық және желсіз күндері судың температурасы қосу 20</w:t>
      </w:r>
      <w:r>
        <w:rPr>
          <w:rFonts w:ascii="Times New Roman"/>
          <w:b w:val="false"/>
          <w:i w:val="false"/>
          <w:color w:val="000000"/>
          <w:vertAlign w:val="superscript"/>
        </w:rPr>
        <w:t>0</w:t>
      </w:r>
      <w:r>
        <w:rPr>
          <w:rFonts w:ascii="Times New Roman"/>
          <w:b w:val="false"/>
          <w:i w:val="false"/>
          <w:color w:val="000000"/>
          <w:sz w:val="28"/>
        </w:rPr>
        <w:t>С-тан төмен емес, ауаның температурасы қосу 23</w:t>
      </w:r>
      <w:r>
        <w:rPr>
          <w:rFonts w:ascii="Times New Roman"/>
          <w:b w:val="false"/>
          <w:i w:val="false"/>
          <w:color w:val="000000"/>
          <w:vertAlign w:val="superscript"/>
        </w:rPr>
        <w:t>0</w:t>
      </w:r>
      <w:r>
        <w:rPr>
          <w:rFonts w:ascii="Times New Roman"/>
          <w:b w:val="false"/>
          <w:i w:val="false"/>
          <w:color w:val="000000"/>
          <w:sz w:val="28"/>
        </w:rPr>
        <w:t>С-тан төмен емес кезде бастау қажет; одан әрі бір жеті тұрақты шомылғаннан кейін – негізгі топ үшін судың температурасы қосу 18</w:t>
      </w:r>
      <w:r>
        <w:rPr>
          <w:rFonts w:ascii="Times New Roman"/>
          <w:b w:val="false"/>
          <w:i w:val="false"/>
          <w:color w:val="000000"/>
          <w:vertAlign w:val="superscript"/>
        </w:rPr>
        <w:t>0</w:t>
      </w:r>
      <w:r>
        <w:rPr>
          <w:rFonts w:ascii="Times New Roman"/>
          <w:b w:val="false"/>
          <w:i w:val="false"/>
          <w:color w:val="000000"/>
          <w:sz w:val="28"/>
        </w:rPr>
        <w:t>С-тан төмен емес, дайындық тобы үшін қосу 19</w:t>
      </w:r>
      <w:r>
        <w:rPr>
          <w:rFonts w:ascii="Times New Roman"/>
          <w:b w:val="false"/>
          <w:i w:val="false"/>
          <w:color w:val="000000"/>
          <w:vertAlign w:val="superscript"/>
        </w:rPr>
        <w:t>0</w:t>
      </w:r>
      <w:r>
        <w:rPr>
          <w:rFonts w:ascii="Times New Roman"/>
          <w:b w:val="false"/>
          <w:i w:val="false"/>
          <w:color w:val="000000"/>
          <w:sz w:val="28"/>
        </w:rPr>
        <w:t>С-тан төмен емес. Шомылу уақыты бірінші күні 5-7 минутты құрайды, күнделікті суда шомылу уақыты ұзартылады және 25-30 минутқа дейін жеткізілуі мүмкін. Күн сәулесі ваннасын қабылдау уақыты осы санитариялық ережеге </w:t>
      </w:r>
      <w:r>
        <w:rPr>
          <w:rFonts w:ascii="Times New Roman"/>
          <w:b w:val="false"/>
          <w:i w:val="false"/>
          <w:color w:val="000000"/>
          <w:sz w:val="28"/>
        </w:rPr>
        <w:t>5-қосымшаның</w:t>
      </w:r>
      <w:r>
        <w:rPr>
          <w:rFonts w:ascii="Times New Roman"/>
          <w:b w:val="false"/>
          <w:i w:val="false"/>
          <w:color w:val="000000"/>
          <w:sz w:val="28"/>
        </w:rPr>
        <w:t xml:space="preserve"> 3-кестесіне сәйкес айқындалады.</w:t>
      </w:r>
      <w:r>
        <w:br/>
      </w:r>
      <w:r>
        <w:rPr>
          <w:rFonts w:ascii="Times New Roman"/>
          <w:b w:val="false"/>
          <w:i w:val="false"/>
          <w:color w:val="000000"/>
          <w:sz w:val="28"/>
        </w:rPr>
        <w:t>
</w:t>
      </w:r>
      <w:r>
        <w:rPr>
          <w:rFonts w:ascii="Times New Roman"/>
          <w:b w:val="false"/>
          <w:i w:val="false"/>
          <w:color w:val="000000"/>
          <w:sz w:val="28"/>
        </w:rPr>
        <w:t>
      94. Жіті аурулардан ауырғаннан кейінгі дене шынықтыру жаттығуларымен айналысу мерзімін әрбір жағдайда дәрігер жеке анықтайды.</w:t>
      </w:r>
    </w:p>
    <w:bookmarkEnd w:id="17"/>
    <w:bookmarkStart w:name="z176" w:id="18"/>
    <w:p>
      <w:pPr>
        <w:spacing w:after="0"/>
        <w:ind w:left="0"/>
        <w:jc w:val="left"/>
      </w:pPr>
      <w:r>
        <w:rPr>
          <w:rFonts w:ascii="Times New Roman"/>
          <w:b/>
          <w:i w:val="false"/>
          <w:color w:val="000000"/>
        </w:rPr>
        <w:t xml:space="preserve"> 
9. Балаларды сауықтыру объектілерінде балаларды гигиеналық тәрбиелеу</w:t>
      </w:r>
    </w:p>
    <w:bookmarkEnd w:id="18"/>
    <w:bookmarkStart w:name="z177" w:id="19"/>
    <w:p>
      <w:pPr>
        <w:spacing w:after="0"/>
        <w:ind w:left="0"/>
        <w:jc w:val="both"/>
      </w:pPr>
      <w:r>
        <w:rPr>
          <w:rFonts w:ascii="Times New Roman"/>
          <w:b w:val="false"/>
          <w:i w:val="false"/>
          <w:color w:val="000000"/>
          <w:sz w:val="28"/>
        </w:rPr>
        <w:t>
      95. Балаларды сауықтыру объектілерінде балаларға берілетін гигиеналық тәрбиені медицина және педагогика персоналы жүргізеді. Осы жұмыстағы жалпы басшылықты дәрігер жүзеге асырады. Балаларды гигиеналық тәрбиелеу жоспары балаларды сауықтыру объектілерінің педагогикалық кеңесінде бекітіледі.</w:t>
      </w:r>
      <w:r>
        <w:br/>
      </w:r>
      <w:r>
        <w:rPr>
          <w:rFonts w:ascii="Times New Roman"/>
          <w:b w:val="false"/>
          <w:i w:val="false"/>
          <w:color w:val="000000"/>
          <w:sz w:val="28"/>
        </w:rPr>
        <w:t>
</w:t>
      </w:r>
      <w:r>
        <w:rPr>
          <w:rFonts w:ascii="Times New Roman"/>
          <w:b w:val="false"/>
          <w:i w:val="false"/>
          <w:color w:val="000000"/>
          <w:sz w:val="28"/>
        </w:rPr>
        <w:t>
      96. Балаларды сауықтыру объектілерінде балаларға гигиеналық тәрбие беру салауатты өмір салтын насихаттау және санитариялық-ағарту жұмысына негізделеді. Отрядтар бойынша жүргізілетін (ұзақтығы 15-20 минуттан аспайтын) әңгімелердің тақырыптарын таңдау мынаған:</w:t>
      </w:r>
      <w:r>
        <w:br/>
      </w:r>
      <w:r>
        <w:rPr>
          <w:rFonts w:ascii="Times New Roman"/>
          <w:b w:val="false"/>
          <w:i w:val="false"/>
          <w:color w:val="000000"/>
          <w:sz w:val="28"/>
        </w:rPr>
        <w:t>
</w:t>
      </w:r>
      <w:r>
        <w:rPr>
          <w:rFonts w:ascii="Times New Roman"/>
          <w:b w:val="false"/>
          <w:i w:val="false"/>
          <w:color w:val="000000"/>
          <w:sz w:val="28"/>
        </w:rPr>
        <w:t>
      1) улы саңырауқұлақтармен, өсімдіктермен, жеміс-жидектермен уланудың алдын алуға;</w:t>
      </w:r>
      <w:r>
        <w:br/>
      </w:r>
      <w:r>
        <w:rPr>
          <w:rFonts w:ascii="Times New Roman"/>
          <w:b w:val="false"/>
          <w:i w:val="false"/>
          <w:color w:val="000000"/>
          <w:sz w:val="28"/>
        </w:rPr>
        <w:t>
</w:t>
      </w:r>
      <w:r>
        <w:rPr>
          <w:rFonts w:ascii="Times New Roman"/>
          <w:b w:val="false"/>
          <w:i w:val="false"/>
          <w:color w:val="000000"/>
          <w:sz w:val="28"/>
        </w:rPr>
        <w:t>
      2) балалардың жарақаттануының алдын алуға, апаттық жағдайларда алғашқы көмек көрсету ережесіне оқытуға;</w:t>
      </w:r>
      <w:r>
        <w:br/>
      </w:r>
      <w:r>
        <w:rPr>
          <w:rFonts w:ascii="Times New Roman"/>
          <w:b w:val="false"/>
          <w:i w:val="false"/>
          <w:color w:val="000000"/>
          <w:sz w:val="28"/>
        </w:rPr>
        <w:t>
</w:t>
      </w:r>
      <w:r>
        <w:rPr>
          <w:rFonts w:ascii="Times New Roman"/>
          <w:b w:val="false"/>
          <w:i w:val="false"/>
          <w:color w:val="000000"/>
          <w:sz w:val="28"/>
        </w:rPr>
        <w:t>
      3) темекі шегудің, арақ-шарап ішудің, есірткі пайдаланудың зияны туралы түсіндіруге;</w:t>
      </w:r>
      <w:r>
        <w:br/>
      </w:r>
      <w:r>
        <w:rPr>
          <w:rFonts w:ascii="Times New Roman"/>
          <w:b w:val="false"/>
          <w:i w:val="false"/>
          <w:color w:val="000000"/>
          <w:sz w:val="28"/>
        </w:rPr>
        <w:t>
</w:t>
      </w:r>
      <w:r>
        <w:rPr>
          <w:rFonts w:ascii="Times New Roman"/>
          <w:b w:val="false"/>
          <w:i w:val="false"/>
          <w:color w:val="000000"/>
          <w:sz w:val="28"/>
        </w:rPr>
        <w:t>
      4) жыныстық жолмен берілетін аурулардың, ЖИТС-тің алдын алуға, жеке гигиена ережесін сақтауға бағытталған.</w:t>
      </w:r>
    </w:p>
    <w:bookmarkEnd w:id="19"/>
    <w:bookmarkStart w:name="z183" w:id="20"/>
    <w:p>
      <w:pPr>
        <w:spacing w:after="0"/>
        <w:ind w:left="0"/>
        <w:jc w:val="left"/>
      </w:pPr>
      <w:r>
        <w:rPr>
          <w:rFonts w:ascii="Times New Roman"/>
          <w:b/>
          <w:i w:val="false"/>
          <w:color w:val="000000"/>
        </w:rPr>
        <w:t xml:space="preserve"> 
10. Медициналық көмек көрсетуге қойылатын санитариялық-эпидемиологиялық талаптар</w:t>
      </w:r>
    </w:p>
    <w:bookmarkEnd w:id="20"/>
    <w:bookmarkStart w:name="z184" w:id="21"/>
    <w:p>
      <w:pPr>
        <w:spacing w:after="0"/>
        <w:ind w:left="0"/>
        <w:jc w:val="both"/>
      </w:pPr>
      <w:r>
        <w:rPr>
          <w:rFonts w:ascii="Times New Roman"/>
          <w:b w:val="false"/>
          <w:i w:val="false"/>
          <w:color w:val="000000"/>
          <w:sz w:val="28"/>
        </w:rPr>
        <w:t>
      97. Медицина қызметкерлері балалардың денсаулығын сақтауға және қалпына келтіруге бағытталған дәрілік көмекті қамтитын медициналық көмек кешенін көрсетеді және мынаны жүзеге асырады:</w:t>
      </w:r>
      <w:r>
        <w:br/>
      </w:r>
      <w:r>
        <w:rPr>
          <w:rFonts w:ascii="Times New Roman"/>
          <w:b w:val="false"/>
          <w:i w:val="false"/>
          <w:color w:val="000000"/>
          <w:sz w:val="28"/>
        </w:rPr>
        <w:t>
</w:t>
      </w:r>
      <w:r>
        <w:rPr>
          <w:rFonts w:ascii="Times New Roman"/>
          <w:b w:val="false"/>
          <w:i w:val="false"/>
          <w:color w:val="000000"/>
          <w:sz w:val="28"/>
        </w:rPr>
        <w:t>
      1) балалар келер алдында балаларды сауықтыру объектілерінде ұйымдастыру-дайындық жұмыстарын жүргізуді, балаларды сауықтыру объектілері үй-жайының, аумағының, шомылатын және спортпен айналысатын орындардың дайындығын алдын ала қарауды және тексеруді, қоршаған жерді қарауды;</w:t>
      </w:r>
      <w:r>
        <w:br/>
      </w:r>
      <w:r>
        <w:rPr>
          <w:rFonts w:ascii="Times New Roman"/>
          <w:b w:val="false"/>
          <w:i w:val="false"/>
          <w:color w:val="000000"/>
          <w:sz w:val="28"/>
        </w:rPr>
        <w:t>
</w:t>
      </w:r>
      <w:r>
        <w:rPr>
          <w:rFonts w:ascii="Times New Roman"/>
          <w:b w:val="false"/>
          <w:i w:val="false"/>
          <w:color w:val="000000"/>
          <w:sz w:val="28"/>
        </w:rPr>
        <w:t>
      2) балаларды сауықтыру объектілерін комиссиямен қабылдауға қатысуды;</w:t>
      </w:r>
      <w:r>
        <w:br/>
      </w:r>
      <w:r>
        <w:rPr>
          <w:rFonts w:ascii="Times New Roman"/>
          <w:b w:val="false"/>
          <w:i w:val="false"/>
          <w:color w:val="000000"/>
          <w:sz w:val="28"/>
        </w:rPr>
        <w:t>
</w:t>
      </w:r>
      <w:r>
        <w:rPr>
          <w:rFonts w:ascii="Times New Roman"/>
          <w:b w:val="false"/>
          <w:i w:val="false"/>
          <w:color w:val="000000"/>
          <w:sz w:val="28"/>
        </w:rPr>
        <w:t>
      3) медициналық кабинетті және изоляторды жабдықтауды, осы санитариялық ережеге </w:t>
      </w:r>
      <w:r>
        <w:rPr>
          <w:rFonts w:ascii="Times New Roman"/>
          <w:b w:val="false"/>
          <w:i w:val="false"/>
          <w:color w:val="000000"/>
          <w:sz w:val="28"/>
        </w:rPr>
        <w:t>6-қосымшаға</w:t>
      </w:r>
      <w:r>
        <w:rPr>
          <w:rFonts w:ascii="Times New Roman"/>
          <w:b w:val="false"/>
          <w:i w:val="false"/>
          <w:color w:val="000000"/>
          <w:sz w:val="28"/>
        </w:rPr>
        <w:t xml:space="preserve"> сәйкес оларды қажетті дәрі-дәрмек жиынымен және таңу материалымен, медициналық құжаттамамен жарақтандыруды;</w:t>
      </w:r>
      <w:r>
        <w:br/>
      </w:r>
      <w:r>
        <w:rPr>
          <w:rFonts w:ascii="Times New Roman"/>
          <w:b w:val="false"/>
          <w:i w:val="false"/>
          <w:color w:val="000000"/>
          <w:sz w:val="28"/>
        </w:rPr>
        <w:t>
</w:t>
      </w:r>
      <w:r>
        <w:rPr>
          <w:rFonts w:ascii="Times New Roman"/>
          <w:b w:val="false"/>
          <w:i w:val="false"/>
          <w:color w:val="000000"/>
          <w:sz w:val="28"/>
        </w:rPr>
        <w:t>
      4) балаларды сауықтыру объектілерінің әрбір қызметкерінің медициналық құжаттарын тексеруді;</w:t>
      </w:r>
      <w:r>
        <w:br/>
      </w:r>
      <w:r>
        <w:rPr>
          <w:rFonts w:ascii="Times New Roman"/>
          <w:b w:val="false"/>
          <w:i w:val="false"/>
          <w:color w:val="000000"/>
          <w:sz w:val="28"/>
        </w:rPr>
        <w:t>
</w:t>
      </w:r>
      <w:r>
        <w:rPr>
          <w:rFonts w:ascii="Times New Roman"/>
          <w:b w:val="false"/>
          <w:i w:val="false"/>
          <w:color w:val="000000"/>
          <w:sz w:val="28"/>
        </w:rPr>
        <w:t>
      5) балаларды қабылдау кезінде медициналық тексеру жүргізуді,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балаларды сауықтыру объектілеріне баратын оқушыда медициналық анықтаманың болуын және оның дұрыс толтырылуын тексеруді;</w:t>
      </w:r>
      <w:r>
        <w:br/>
      </w:r>
      <w:r>
        <w:rPr>
          <w:rFonts w:ascii="Times New Roman"/>
          <w:b w:val="false"/>
          <w:i w:val="false"/>
          <w:color w:val="000000"/>
          <w:sz w:val="28"/>
        </w:rPr>
        <w:t>
</w:t>
      </w:r>
      <w:r>
        <w:rPr>
          <w:rFonts w:ascii="Times New Roman"/>
          <w:b w:val="false"/>
          <w:i w:val="false"/>
          <w:color w:val="000000"/>
          <w:sz w:val="28"/>
        </w:rPr>
        <w:t>
      6) балаларды сауықтыру объектілеріне дейін балаларды шығарып салуды және одан кері қайтарда бірге алып келуді;</w:t>
      </w:r>
      <w:r>
        <w:br/>
      </w:r>
      <w:r>
        <w:rPr>
          <w:rFonts w:ascii="Times New Roman"/>
          <w:b w:val="false"/>
          <w:i w:val="false"/>
          <w:color w:val="000000"/>
          <w:sz w:val="28"/>
        </w:rPr>
        <w:t>
</w:t>
      </w:r>
      <w:r>
        <w:rPr>
          <w:rFonts w:ascii="Times New Roman"/>
          <w:b w:val="false"/>
          <w:i w:val="false"/>
          <w:color w:val="000000"/>
          <w:sz w:val="28"/>
        </w:rPr>
        <w:t>
      7) балалардың денсаулығына, әсіресе денсаулығында ауытқуы бар балаларға жүйелі бақылау жүргізуді;</w:t>
      </w:r>
      <w:r>
        <w:br/>
      </w:r>
      <w:r>
        <w:rPr>
          <w:rFonts w:ascii="Times New Roman"/>
          <w:b w:val="false"/>
          <w:i w:val="false"/>
          <w:color w:val="000000"/>
          <w:sz w:val="28"/>
        </w:rPr>
        <w:t>
</w:t>
      </w:r>
      <w:r>
        <w:rPr>
          <w:rFonts w:ascii="Times New Roman"/>
          <w:b w:val="false"/>
          <w:i w:val="false"/>
          <w:color w:val="000000"/>
          <w:sz w:val="28"/>
        </w:rPr>
        <w:t>
      8) дене шынықтырумен айналысу үшін балаларды медициналық топқа бөлуді;</w:t>
      </w:r>
      <w:r>
        <w:br/>
      </w:r>
      <w:r>
        <w:rPr>
          <w:rFonts w:ascii="Times New Roman"/>
          <w:b w:val="false"/>
          <w:i w:val="false"/>
          <w:color w:val="000000"/>
          <w:sz w:val="28"/>
        </w:rPr>
        <w:t>
</w:t>
      </w:r>
      <w:r>
        <w:rPr>
          <w:rFonts w:ascii="Times New Roman"/>
          <w:b w:val="false"/>
          <w:i w:val="false"/>
          <w:color w:val="000000"/>
          <w:sz w:val="28"/>
        </w:rPr>
        <w:t>
      9) балалардың денсаулығы туралы, денсаулығы ауытқыған балалар үшін ұсынылатын режим туралы сауықтыру объектілерінің басшысына, педагог-ұйымдастырушыларға, дене шынықтыру және спорт бойынша нұсқаушыға хабарлауды;</w:t>
      </w:r>
      <w:r>
        <w:br/>
      </w:r>
      <w:r>
        <w:rPr>
          <w:rFonts w:ascii="Times New Roman"/>
          <w:b w:val="false"/>
          <w:i w:val="false"/>
          <w:color w:val="000000"/>
          <w:sz w:val="28"/>
        </w:rPr>
        <w:t>
</w:t>
      </w:r>
      <w:r>
        <w:rPr>
          <w:rFonts w:ascii="Times New Roman"/>
          <w:b w:val="false"/>
          <w:i w:val="false"/>
          <w:color w:val="000000"/>
          <w:sz w:val="28"/>
        </w:rPr>
        <w:t>
      10) күнделікті емханалық қабылдау жүргізуді, сырқаттанғандарға медициналық көмек көрсетуді;</w:t>
      </w:r>
      <w:r>
        <w:br/>
      </w:r>
      <w:r>
        <w:rPr>
          <w:rFonts w:ascii="Times New Roman"/>
          <w:b w:val="false"/>
          <w:i w:val="false"/>
          <w:color w:val="000000"/>
          <w:sz w:val="28"/>
        </w:rPr>
        <w:t>
</w:t>
      </w:r>
      <w:r>
        <w:rPr>
          <w:rFonts w:ascii="Times New Roman"/>
          <w:b w:val="false"/>
          <w:i w:val="false"/>
          <w:color w:val="000000"/>
          <w:sz w:val="28"/>
        </w:rPr>
        <w:t>
      11) сырқаттанған балаларды анықтауды, оларды уақтылы оқшаулауды, изолятордағы балаларды емдеуді және күтуді ұйымдастыруды: сырқаттанған балаларды аурухана ұйымына жатқызуды жүзеге асыруды;</w:t>
      </w:r>
      <w:r>
        <w:br/>
      </w:r>
      <w:r>
        <w:rPr>
          <w:rFonts w:ascii="Times New Roman"/>
          <w:b w:val="false"/>
          <w:i w:val="false"/>
          <w:color w:val="000000"/>
          <w:sz w:val="28"/>
        </w:rPr>
        <w:t>
</w:t>
      </w:r>
      <w:r>
        <w:rPr>
          <w:rFonts w:ascii="Times New Roman"/>
          <w:b w:val="false"/>
          <w:i w:val="false"/>
          <w:color w:val="000000"/>
          <w:sz w:val="28"/>
        </w:rPr>
        <w:t>
      12) апаттық жағдайлар туындаған кезде алғашқы медициналық көмек көрсетуді, жақын стационарға тасымалдауды;</w:t>
      </w:r>
      <w:r>
        <w:br/>
      </w:r>
      <w:r>
        <w:rPr>
          <w:rFonts w:ascii="Times New Roman"/>
          <w:b w:val="false"/>
          <w:i w:val="false"/>
          <w:color w:val="000000"/>
          <w:sz w:val="28"/>
        </w:rPr>
        <w:t>
</w:t>
      </w:r>
      <w:r>
        <w:rPr>
          <w:rFonts w:ascii="Times New Roman"/>
          <w:b w:val="false"/>
          <w:i w:val="false"/>
          <w:color w:val="000000"/>
          <w:sz w:val="28"/>
        </w:rPr>
        <w:t>
      13) инфекциялық аурулардың жағдайы туралы тиісті аумақтағы мемлекеттік санитариялық-эпидемиологиялық қызмет және денсаулық сақтау органдарына (балаларды сауықтыру объектісінің бастығымен бірге) сырқаттанғандарды ауруханаға жатқызуды және тасымалдауды, санитариялық-эпидемияға қарсы іс-шараларды жүргізуді ұйымдастыру арқылы шұғыл хабарлама беруді;</w:t>
      </w:r>
      <w:r>
        <w:br/>
      </w:r>
      <w:r>
        <w:rPr>
          <w:rFonts w:ascii="Times New Roman"/>
          <w:b w:val="false"/>
          <w:i w:val="false"/>
          <w:color w:val="000000"/>
          <w:sz w:val="28"/>
        </w:rPr>
        <w:t>
</w:t>
      </w:r>
      <w:r>
        <w:rPr>
          <w:rFonts w:ascii="Times New Roman"/>
          <w:b w:val="false"/>
          <w:i w:val="false"/>
          <w:color w:val="000000"/>
          <w:sz w:val="28"/>
        </w:rPr>
        <w:t>
      14) балаларды тамақтандыруды ұйымдастыруды: қабылданатын өнімдердің сапасына, оларды сақтау шарттарына, өткізу мерзімдерінің сақталуына, дайындау технологиясына, дайын тағамның сапасына, ас блогының санитариялық жағдайына және күтіп-ұстауға, ыдыстың жуылуына, тамақты «С»-витаминдеу жүргізуге, ас блогының қызметкерлерін және кезекші балаларды күнделікті іріңді ауруларға тексеруге, тәуліктік сынаманы алуға бақылауды;</w:t>
      </w:r>
      <w:r>
        <w:br/>
      </w:r>
      <w:r>
        <w:rPr>
          <w:rFonts w:ascii="Times New Roman"/>
          <w:b w:val="false"/>
          <w:i w:val="false"/>
          <w:color w:val="000000"/>
          <w:sz w:val="28"/>
        </w:rPr>
        <w:t>
</w:t>
      </w:r>
      <w:r>
        <w:rPr>
          <w:rFonts w:ascii="Times New Roman"/>
          <w:b w:val="false"/>
          <w:i w:val="false"/>
          <w:color w:val="000000"/>
          <w:sz w:val="28"/>
        </w:rPr>
        <w:t>
      15) барлық үй-жайлар мен аумақтардың санитариялық жағдайы мен күтіп-ұстауға, сумен жабдықтау көздеріне бақылауды;</w:t>
      </w:r>
      <w:r>
        <w:br/>
      </w:r>
      <w:r>
        <w:rPr>
          <w:rFonts w:ascii="Times New Roman"/>
          <w:b w:val="false"/>
          <w:i w:val="false"/>
          <w:color w:val="000000"/>
          <w:sz w:val="28"/>
        </w:rPr>
        <w:t>
</w:t>
      </w:r>
      <w:r>
        <w:rPr>
          <w:rFonts w:ascii="Times New Roman"/>
          <w:b w:val="false"/>
          <w:i w:val="false"/>
          <w:color w:val="000000"/>
          <w:sz w:val="28"/>
        </w:rPr>
        <w:t>
      16) балалар мен персоналдың жеке гигиена ережесін сақтауын бақылауды, санитариялық-ағарту жұмыстарын жүргізуді;</w:t>
      </w:r>
      <w:r>
        <w:br/>
      </w:r>
      <w:r>
        <w:rPr>
          <w:rFonts w:ascii="Times New Roman"/>
          <w:b w:val="false"/>
          <w:i w:val="false"/>
          <w:color w:val="000000"/>
          <w:sz w:val="28"/>
        </w:rPr>
        <w:t>
</w:t>
      </w:r>
      <w:r>
        <w:rPr>
          <w:rFonts w:ascii="Times New Roman"/>
          <w:b w:val="false"/>
          <w:i w:val="false"/>
          <w:color w:val="000000"/>
          <w:sz w:val="28"/>
        </w:rPr>
        <w:t>
      17) санитариялық-эпидемияға қарсы іс-шараларды ұйымдастыруды және жүргізуді;</w:t>
      </w:r>
      <w:r>
        <w:br/>
      </w:r>
      <w:r>
        <w:rPr>
          <w:rFonts w:ascii="Times New Roman"/>
          <w:b w:val="false"/>
          <w:i w:val="false"/>
          <w:color w:val="000000"/>
          <w:sz w:val="28"/>
        </w:rPr>
        <w:t>
</w:t>
      </w:r>
      <w:r>
        <w:rPr>
          <w:rFonts w:ascii="Times New Roman"/>
          <w:b w:val="false"/>
          <w:i w:val="false"/>
          <w:color w:val="000000"/>
          <w:sz w:val="28"/>
        </w:rPr>
        <w:t>
      18) ойын, викториналар, денсаулық күндерін, сұрақ-жауап кештерін жүргізуді, санитариялық посттарды ұйымдастыруды және олардың жұмысына басшылық етуді;</w:t>
      </w:r>
      <w:r>
        <w:br/>
      </w:r>
      <w:r>
        <w:rPr>
          <w:rFonts w:ascii="Times New Roman"/>
          <w:b w:val="false"/>
          <w:i w:val="false"/>
          <w:color w:val="000000"/>
          <w:sz w:val="28"/>
        </w:rPr>
        <w:t>
</w:t>
      </w:r>
      <w:r>
        <w:rPr>
          <w:rFonts w:ascii="Times New Roman"/>
          <w:b w:val="false"/>
          <w:i w:val="false"/>
          <w:color w:val="000000"/>
          <w:sz w:val="28"/>
        </w:rPr>
        <w:t>
      19) балалардың дене тәрбиесін ұйымдастыруды, дене шынықтыру сабақтары өткізілетін орындардың жағдайы мен күтіп-ұстауды бақылауды, балалардың жас ерекшелігі мен денсаулығына және сауықтыру іс-шараларына байланысты дене шынықтыру іс-шараларының дұрыс жүргізілуін бақылауды;</w:t>
      </w:r>
      <w:r>
        <w:br/>
      </w:r>
      <w:r>
        <w:rPr>
          <w:rFonts w:ascii="Times New Roman"/>
          <w:b w:val="false"/>
          <w:i w:val="false"/>
          <w:color w:val="000000"/>
          <w:sz w:val="28"/>
        </w:rPr>
        <w:t>
</w:t>
      </w:r>
      <w:r>
        <w:rPr>
          <w:rFonts w:ascii="Times New Roman"/>
          <w:b w:val="false"/>
          <w:i w:val="false"/>
          <w:color w:val="000000"/>
          <w:sz w:val="28"/>
        </w:rPr>
        <w:t>
      20) медициналық құжаттарды жүргізуді;</w:t>
      </w:r>
      <w:r>
        <w:br/>
      </w:r>
      <w:r>
        <w:rPr>
          <w:rFonts w:ascii="Times New Roman"/>
          <w:b w:val="false"/>
          <w:i w:val="false"/>
          <w:color w:val="000000"/>
          <w:sz w:val="28"/>
        </w:rPr>
        <w:t>
</w:t>
      </w:r>
      <w:r>
        <w:rPr>
          <w:rFonts w:ascii="Times New Roman"/>
          <w:b w:val="false"/>
          <w:i w:val="false"/>
          <w:color w:val="000000"/>
          <w:sz w:val="28"/>
        </w:rPr>
        <w:t>
      21) осы санитариялық ережеге </w:t>
      </w:r>
      <w:r>
        <w:rPr>
          <w:rFonts w:ascii="Times New Roman"/>
          <w:b w:val="false"/>
          <w:i w:val="false"/>
          <w:color w:val="000000"/>
          <w:sz w:val="28"/>
        </w:rPr>
        <w:t>7-қосымшаға</w:t>
      </w:r>
      <w:r>
        <w:rPr>
          <w:rFonts w:ascii="Times New Roman"/>
          <w:b w:val="false"/>
          <w:i w:val="false"/>
          <w:color w:val="000000"/>
          <w:sz w:val="28"/>
        </w:rPr>
        <w:t xml:space="preserve"> сәйкес балаларды сауықтыру тиімділігіне баға беруді жүзеге асырады.</w:t>
      </w:r>
      <w:r>
        <w:br/>
      </w:r>
      <w:r>
        <w:rPr>
          <w:rFonts w:ascii="Times New Roman"/>
          <w:b w:val="false"/>
          <w:i w:val="false"/>
          <w:color w:val="000000"/>
          <w:sz w:val="28"/>
        </w:rPr>
        <w:t>
</w:t>
      </w:r>
      <w:r>
        <w:rPr>
          <w:rFonts w:ascii="Times New Roman"/>
          <w:b w:val="false"/>
          <w:i w:val="false"/>
          <w:color w:val="000000"/>
          <w:sz w:val="28"/>
        </w:rPr>
        <w:t>
      98. Балаларды сауықтыру объектілерінде осы санитариялық ережеге </w:t>
      </w:r>
      <w:r>
        <w:rPr>
          <w:rFonts w:ascii="Times New Roman"/>
          <w:b w:val="false"/>
          <w:i w:val="false"/>
          <w:color w:val="000000"/>
          <w:sz w:val="28"/>
        </w:rPr>
        <w:t>8-қосымшаға</w:t>
      </w:r>
      <w:r>
        <w:rPr>
          <w:rFonts w:ascii="Times New Roman"/>
          <w:b w:val="false"/>
          <w:i w:val="false"/>
          <w:color w:val="000000"/>
          <w:sz w:val="28"/>
        </w:rPr>
        <w:t> сәйкес есепке алу-есеп беру құжаттамасын жүргізуі қажет.</w:t>
      </w:r>
    </w:p>
    <w:bookmarkEnd w:id="21"/>
    <w:bookmarkStart w:name="z207" w:id="22"/>
    <w:p>
      <w:pPr>
        <w:spacing w:after="0"/>
        <w:ind w:left="0"/>
        <w:jc w:val="both"/>
      </w:pPr>
      <w:r>
        <w:rPr>
          <w:rFonts w:ascii="Times New Roman"/>
          <w:b w:val="false"/>
          <w:i w:val="false"/>
          <w:color w:val="000000"/>
          <w:sz w:val="28"/>
        </w:rPr>
        <w:t xml:space="preserve">
«Балаларды сауықтыру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ережесіне 1-қосымша      </w:t>
      </w:r>
    </w:p>
    <w:bookmarkEnd w:id="2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Балаларды сауықтыру объектілерінің дайындық актісі</w:t>
      </w:r>
    </w:p>
    <w:p>
      <w:pPr>
        <w:spacing w:after="0"/>
        <w:ind w:left="0"/>
        <w:jc w:val="both"/>
      </w:pPr>
      <w:r>
        <w:rPr>
          <w:rFonts w:ascii="Times New Roman"/>
          <w:b w:val="false"/>
          <w:i w:val="false"/>
          <w:color w:val="000000"/>
          <w:sz w:val="28"/>
        </w:rPr>
        <w:t>20__ж. __________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 (атауы, мекен-жайы)</w:t>
      </w:r>
      <w:r>
        <w:br/>
      </w:r>
      <w:r>
        <w:rPr>
          <w:rFonts w:ascii="Times New Roman"/>
          <w:b w:val="false"/>
          <w:i w:val="false"/>
          <w:color w:val="000000"/>
          <w:sz w:val="28"/>
        </w:rPr>
        <w:t>
      Мына құрамдағы комиссия</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балаларды сауықтыру объектісіне қабылдау жүргізді.</w:t>
      </w:r>
      <w:r>
        <w:br/>
      </w:r>
      <w:r>
        <w:rPr>
          <w:rFonts w:ascii="Times New Roman"/>
          <w:b w:val="false"/>
          <w:i w:val="false"/>
          <w:color w:val="000000"/>
          <w:sz w:val="28"/>
        </w:rPr>
        <w:t>
      1. Балаларды сауықтыру объектісі мына жерде орналасқан: (нақты мекен-жайы, темір жолдан, елді-мекеннен, ауруханадан қашықтығы).</w:t>
      </w:r>
      <w:r>
        <w:br/>
      </w:r>
      <w:r>
        <w:rPr>
          <w:rFonts w:ascii="Times New Roman"/>
          <w:b w:val="false"/>
          <w:i w:val="false"/>
          <w:color w:val="000000"/>
          <w:sz w:val="28"/>
        </w:rPr>
        <w:t>
      2. Балаларды сауықтыру объектісінің аумағы: жалпы ауданы _____ бір адамға аудан _____ оның нормаларға сәйкестігі (ия, жоқ) _____.</w:t>
      </w:r>
      <w:r>
        <w:br/>
      </w:r>
      <w:r>
        <w:rPr>
          <w:rFonts w:ascii="Times New Roman"/>
          <w:b w:val="false"/>
          <w:i w:val="false"/>
          <w:color w:val="000000"/>
          <w:sz w:val="28"/>
        </w:rPr>
        <w:t xml:space="preserve">
      Қоршалуы (штакет) (ия, жоқ) _____ </w:t>
      </w:r>
      <w:r>
        <w:br/>
      </w:r>
      <w:r>
        <w:rPr>
          <w:rFonts w:ascii="Times New Roman"/>
          <w:b w:val="false"/>
          <w:i w:val="false"/>
          <w:color w:val="000000"/>
          <w:sz w:val="28"/>
        </w:rPr>
        <w:t>
      Қоршаудың биіктігі _____.</w:t>
      </w:r>
      <w:r>
        <w:br/>
      </w:r>
      <w:r>
        <w:rPr>
          <w:rFonts w:ascii="Times New Roman"/>
          <w:b w:val="false"/>
          <w:i w:val="false"/>
          <w:color w:val="000000"/>
          <w:sz w:val="28"/>
        </w:rPr>
        <w:t>
      3. Көлік кіретін жолдардың болуы (шоссе, ауылдық жолдар), олардың жағдайы, пайдалануға жарамдылығы.</w:t>
      </w:r>
      <w:r>
        <w:br/>
      </w:r>
      <w:r>
        <w:rPr>
          <w:rFonts w:ascii="Times New Roman"/>
          <w:b w:val="false"/>
          <w:i w:val="false"/>
          <w:color w:val="000000"/>
          <w:sz w:val="28"/>
        </w:rPr>
        <w:t>
      4. Жазғы уақытта немесе жыл бойы жұмыс істейтін балаларды сауықтыру объектісі (керектісінің астын сызу).</w:t>
      </w:r>
      <w:r>
        <w:br/>
      </w:r>
      <w:r>
        <w:rPr>
          <w:rFonts w:ascii="Times New Roman"/>
          <w:b w:val="false"/>
          <w:i w:val="false"/>
          <w:color w:val="000000"/>
          <w:sz w:val="28"/>
        </w:rPr>
        <w:t>
      5. Ғимарат стационарлық немесе жалға алынған (астын сызу), қай жылдан бері жұмыс істейді.</w:t>
      </w:r>
      <w:r>
        <w:br/>
      </w:r>
      <w:r>
        <w:rPr>
          <w:rFonts w:ascii="Times New Roman"/>
          <w:b w:val="false"/>
          <w:i w:val="false"/>
          <w:color w:val="000000"/>
          <w:sz w:val="28"/>
        </w:rPr>
        <w:t>
      6. Есепті сыйымдылығы _______ ауысым саны _____.</w:t>
      </w:r>
      <w:r>
        <w:br/>
      </w:r>
      <w:r>
        <w:rPr>
          <w:rFonts w:ascii="Times New Roman"/>
          <w:b w:val="false"/>
          <w:i w:val="false"/>
          <w:color w:val="000000"/>
          <w:sz w:val="28"/>
        </w:rPr>
        <w:t>
      7. Жатын үй-жайлардың ғимараттың ішінде, корпустарда (жылытылатын, жылытылмайтын), шатырларда (керектісінің астын сызу) орналасуы, олардың саны (жекелеп көрсету).</w:t>
      </w:r>
      <w:r>
        <w:br/>
      </w:r>
      <w:r>
        <w:rPr>
          <w:rFonts w:ascii="Times New Roman"/>
          <w:b w:val="false"/>
          <w:i w:val="false"/>
          <w:color w:val="000000"/>
          <w:sz w:val="28"/>
        </w:rPr>
        <w:t>
      8. Жатын үй-жайдағы бір балаға тиесілі алаң _____ м</w:t>
      </w:r>
      <w:r>
        <w:rPr>
          <w:rFonts w:ascii="Times New Roman"/>
          <w:b w:val="false"/>
          <w:i w:val="false"/>
          <w:color w:val="000000"/>
          <w:vertAlign w:val="superscript"/>
        </w:rPr>
        <w:t>2</w:t>
      </w:r>
      <w:r>
        <w:rPr>
          <w:rFonts w:ascii="Times New Roman"/>
          <w:b w:val="false"/>
          <w:i w:val="false"/>
          <w:color w:val="000000"/>
          <w:sz w:val="28"/>
        </w:rPr>
        <w:t>, жатын бөлмелердегі орын саны: төменгі сынып оқушылары ___ және жоғарғы сынып оқушылары үшін ____.</w:t>
      </w:r>
      <w:r>
        <w:br/>
      </w:r>
      <w:r>
        <w:rPr>
          <w:rFonts w:ascii="Times New Roman"/>
          <w:b w:val="false"/>
          <w:i w:val="false"/>
          <w:color w:val="000000"/>
          <w:sz w:val="28"/>
        </w:rPr>
        <w:t>
      9. Корпустарда орналасқан жатын үй-жайлар мен мәдени көпшілік шаралар өткізуге арналған негізгі және қосымша үй-жайлардың болуы, пайдалануға дайындығы, олардың құрамы мен алаңдарының қолданылып жүрген нормаларға сәйкестігі (жекелеп көрсету): шешінетін бөлме, киімдер мен аяқ киімдерді кептіретін, шамадан сақтайтын орын, күндізгі демалатын жайлар, балалар жетекшісі, мұғалімдер бөлмесі, аяқ жуатын ваннасы бар қол жуғыштар, дәретханалар (ер балалар мен қыздар үшін бөлек), үйірмелер мен клуб, эстрада жұмыстарын жүргізуге арналған бөлмелер.</w:t>
      </w:r>
      <w:r>
        <w:br/>
      </w:r>
      <w:r>
        <w:rPr>
          <w:rFonts w:ascii="Times New Roman"/>
          <w:b w:val="false"/>
          <w:i w:val="false"/>
          <w:color w:val="000000"/>
          <w:sz w:val="28"/>
        </w:rPr>
        <w:t>
      10. Ас блогы: тамақтанатын залдағы орын саны ______ бір отыратын орынға аудан және олардың нормаға сәйкес келуі (ия, жоқ).</w:t>
      </w:r>
      <w:r>
        <w:br/>
      </w:r>
      <w:r>
        <w:rPr>
          <w:rFonts w:ascii="Times New Roman"/>
          <w:b w:val="false"/>
          <w:i w:val="false"/>
          <w:color w:val="000000"/>
          <w:sz w:val="28"/>
        </w:rPr>
        <w:t>
      Қолданыстағы стандарттың талаптарына сәйкес балалардың өсуін ескере отырып, тамақтану залдарын жиһазбен қамтамасыз ету.</w:t>
      </w:r>
      <w:r>
        <w:br/>
      </w:r>
      <w:r>
        <w:rPr>
          <w:rFonts w:ascii="Times New Roman"/>
          <w:b w:val="false"/>
          <w:i w:val="false"/>
          <w:color w:val="000000"/>
          <w:sz w:val="28"/>
        </w:rPr>
        <w:t>
      11. Балаларды сауықтыру объектілерінде жұмыс істеу уақыты мен түріне байланысты белгіленген нормаға сәйкес үй-жайлар жиынтығының болуы (тізбесі және әр үй-жайдың алаңы) және олардың: тамақтану залының, өндірістік, қоймалық, техникалық, персоналға арналған тұрмыстық жайлардың пайдалануға дайындығы.</w:t>
      </w:r>
      <w:r>
        <w:br/>
      </w:r>
      <w:r>
        <w:rPr>
          <w:rFonts w:ascii="Times New Roman"/>
          <w:b w:val="false"/>
          <w:i w:val="false"/>
          <w:color w:val="000000"/>
          <w:sz w:val="28"/>
        </w:rPr>
        <w:t>
      12. Медициналық мақсаттағы үй-жайлар (алаңы және оның жағдайы, пайдалануға дайындығы): қабылдау бөлмесі, дәрігер кабинеті, тіс дәрігері кабинеті, емшара, мейірбике бөлмесі, қол жуғышпен жабдықталған дәретхана, изолятор: палата (саны, алаңы), төсек саны, бокстардың болуы, қосалқы үй-жайлар (түрлері, алаңы), олардың жабдықтары.</w:t>
      </w:r>
      <w:r>
        <w:br/>
      </w:r>
      <w:r>
        <w:rPr>
          <w:rFonts w:ascii="Times New Roman"/>
          <w:b w:val="false"/>
          <w:i w:val="false"/>
          <w:color w:val="000000"/>
          <w:sz w:val="28"/>
        </w:rPr>
        <w:t>
      13. Монша, себезгі бөлмелері (аспап саны), қыздардың жеке гигиенасы кабиналары, кір жуатын орын, кір жуатын бөлменің болуы және олардың пайдалануға дайындығы.</w:t>
      </w:r>
      <w:r>
        <w:br/>
      </w:r>
      <w:r>
        <w:rPr>
          <w:rFonts w:ascii="Times New Roman"/>
          <w:b w:val="false"/>
          <w:i w:val="false"/>
          <w:color w:val="000000"/>
          <w:sz w:val="28"/>
        </w:rPr>
        <w:t>
      14. Орталықтандырылған сумен жабдықтау және кәріздің болуы.</w:t>
      </w:r>
      <w:r>
        <w:br/>
      </w:r>
      <w:r>
        <w:rPr>
          <w:rFonts w:ascii="Times New Roman"/>
          <w:b w:val="false"/>
          <w:i w:val="false"/>
          <w:color w:val="000000"/>
          <w:sz w:val="28"/>
        </w:rPr>
        <w:t>
      Барлық жуу ванналары мен раковиналарға тұрақты ыстық және суық судың келтірілуі.</w:t>
      </w:r>
      <w:r>
        <w:br/>
      </w:r>
      <w:r>
        <w:rPr>
          <w:rFonts w:ascii="Times New Roman"/>
          <w:b w:val="false"/>
          <w:i w:val="false"/>
          <w:color w:val="000000"/>
          <w:sz w:val="28"/>
        </w:rPr>
        <w:t>
      15. Электр қайнатқыштың болуы (ия, жоқ).</w:t>
      </w:r>
      <w:r>
        <w:br/>
      </w:r>
      <w:r>
        <w:rPr>
          <w:rFonts w:ascii="Times New Roman"/>
          <w:b w:val="false"/>
          <w:i w:val="false"/>
          <w:color w:val="000000"/>
          <w:sz w:val="28"/>
        </w:rPr>
        <w:t>
      16. Ас блогының мүкаммалмен, жабдықтармен, ыдыстармен қамтамасыз етілуі.</w:t>
      </w:r>
      <w:r>
        <w:br/>
      </w:r>
      <w:r>
        <w:rPr>
          <w:rFonts w:ascii="Times New Roman"/>
          <w:b w:val="false"/>
          <w:i w:val="false"/>
          <w:color w:val="000000"/>
          <w:sz w:val="28"/>
        </w:rPr>
        <w:t>
      17. Ас блогының пайдалануға дайындығы.</w:t>
      </w:r>
      <w:r>
        <w:br/>
      </w:r>
      <w:r>
        <w:rPr>
          <w:rFonts w:ascii="Times New Roman"/>
          <w:b w:val="false"/>
          <w:i w:val="false"/>
          <w:color w:val="000000"/>
          <w:sz w:val="28"/>
        </w:rPr>
        <w:t>
      18. Азық-түлікті сақтау жағдайы (тез бұзылатын, құрғақ, көкөніс). Салқындататын жабдықтар мен басқа да салқындату көздерінің (мұздататын камералар, тұрмыстық мұздатқыштар, мұздар) болуы, олардың температуралық режимі және жарамдылығы. Пайдалануға дайындығы.</w:t>
      </w:r>
      <w:r>
        <w:br/>
      </w:r>
      <w:r>
        <w:rPr>
          <w:rFonts w:ascii="Times New Roman"/>
          <w:b w:val="false"/>
          <w:i w:val="false"/>
          <w:color w:val="000000"/>
          <w:sz w:val="28"/>
        </w:rPr>
        <w:t>
      19. Негізгі жайларды: жатын бөлмелер мен медициналық, мәдени-көпшілік мақсаттағы үй-жайларды, ас блогын нормаға сәйкес табиғи және жасанды жарықпен қамтамасыз ету.</w:t>
      </w:r>
      <w:r>
        <w:br/>
      </w:r>
      <w:r>
        <w:rPr>
          <w:rFonts w:ascii="Times New Roman"/>
          <w:b w:val="false"/>
          <w:i w:val="false"/>
          <w:color w:val="000000"/>
          <w:sz w:val="28"/>
        </w:rPr>
        <w:t>
      20. Балаларды сауықтыру объектісінің аумағы: жалпы алаңы, бір адамға алаң, олардың нормаға сәйкес келуі (ия, жоқ). Қоршауы (ия, жоқ), оның биіктігі.</w:t>
      </w:r>
      <w:r>
        <w:br/>
      </w:r>
      <w:r>
        <w:rPr>
          <w:rFonts w:ascii="Times New Roman"/>
          <w:b w:val="false"/>
          <w:i w:val="false"/>
          <w:color w:val="000000"/>
          <w:sz w:val="28"/>
        </w:rPr>
        <w:t>
      21. Қолданыстағы санитариялық ереже мен нормалардың талаптарына сәйкес су айдынының болуы және шомылатын орынды ұйымдастыру. Шомылатын орынға қажетті жабдықтардың болуы, олардың пайдалануға дайындығы.</w:t>
      </w:r>
      <w:r>
        <w:br/>
      </w:r>
      <w:r>
        <w:rPr>
          <w:rFonts w:ascii="Times New Roman"/>
          <w:b w:val="false"/>
          <w:i w:val="false"/>
          <w:color w:val="000000"/>
          <w:sz w:val="28"/>
        </w:rPr>
        <w:t>
      22. Жалпы сапқа тұру алаңы (ия, жоқ). Алау жағуға арналған алаң (ия, жоқ).</w:t>
      </w:r>
      <w:r>
        <w:br/>
      </w:r>
      <w:r>
        <w:rPr>
          <w:rFonts w:ascii="Times New Roman"/>
          <w:b w:val="false"/>
          <w:i w:val="false"/>
          <w:color w:val="000000"/>
          <w:sz w:val="28"/>
        </w:rPr>
        <w:t>
      23. Дене шынықтыру және спортқа арналған ғимараттар, жабдықтар (тізімі, саны, көлемі, олардың белгіленген санитариялық нормалар мен ережелерге сай келуі).</w:t>
      </w:r>
      <w:r>
        <w:br/>
      </w:r>
      <w:r>
        <w:rPr>
          <w:rFonts w:ascii="Times New Roman"/>
          <w:b w:val="false"/>
          <w:i w:val="false"/>
          <w:color w:val="000000"/>
          <w:sz w:val="28"/>
        </w:rPr>
        <w:t>
      24. Ойын алаңдары мен аттракциондардың болуы, олардың жабдықталуы, пайдалануға дайындығы.</w:t>
      </w:r>
      <w:r>
        <w:br/>
      </w:r>
      <w:r>
        <w:rPr>
          <w:rFonts w:ascii="Times New Roman"/>
          <w:b w:val="false"/>
          <w:i w:val="false"/>
          <w:color w:val="000000"/>
          <w:sz w:val="28"/>
        </w:rPr>
        <w:t>
      25. Тірі табиғат және жас натуралист бұрышы.</w:t>
      </w:r>
      <w:r>
        <w:br/>
      </w:r>
      <w:r>
        <w:rPr>
          <w:rFonts w:ascii="Times New Roman"/>
          <w:b w:val="false"/>
          <w:i w:val="false"/>
          <w:color w:val="000000"/>
          <w:sz w:val="28"/>
        </w:rPr>
        <w:t>
      26. Жабдықталған география және астрономия алаңдарының болуы.</w:t>
      </w:r>
      <w:r>
        <w:br/>
      </w:r>
      <w:r>
        <w:rPr>
          <w:rFonts w:ascii="Times New Roman"/>
          <w:b w:val="false"/>
          <w:i w:val="false"/>
          <w:color w:val="000000"/>
          <w:sz w:val="28"/>
        </w:rPr>
        <w:t>
      27. Қызмет көрсететін персоналды орналастыру жағдайлары.</w:t>
      </w:r>
      <w:r>
        <w:br/>
      </w:r>
      <w:r>
        <w:rPr>
          <w:rFonts w:ascii="Times New Roman"/>
          <w:b w:val="false"/>
          <w:i w:val="false"/>
          <w:color w:val="000000"/>
          <w:sz w:val="28"/>
        </w:rPr>
        <w:t>
      28. Қатты және жұмсақ мүкаммалмен қамтылуы (ауыстыратын төсек әбзелдерінің саны). Үйірме жұмыстары үшін мүкаммалмен қамтамасыз етілуі (түрлері, саны).</w:t>
      </w:r>
      <w:r>
        <w:br/>
      </w:r>
      <w:r>
        <w:rPr>
          <w:rFonts w:ascii="Times New Roman"/>
          <w:b w:val="false"/>
          <w:i w:val="false"/>
          <w:color w:val="000000"/>
          <w:sz w:val="28"/>
        </w:rPr>
        <w:t>
      29. Штаттың мамандармен жинақталуы (саны): тәрбиешілер, жетекшілер, басқа да педагог қызметкерлер, медициналық персонал, әкімшілік-шаруашылық және қызмет көрсететін персонал.</w:t>
      </w:r>
      <w:r>
        <w:br/>
      </w:r>
      <w:r>
        <w:rPr>
          <w:rFonts w:ascii="Times New Roman"/>
          <w:b w:val="false"/>
          <w:i w:val="false"/>
          <w:color w:val="000000"/>
          <w:sz w:val="28"/>
        </w:rPr>
        <w:t>
      30. Тамақтың қалдықтарын, қоқыстарды шығару және қалдық су жиналатын шұқырды тазалау туралы келісімшарттың болуы.</w:t>
      </w:r>
      <w:r>
        <w:br/>
      </w:r>
      <w:r>
        <w:rPr>
          <w:rFonts w:ascii="Times New Roman"/>
          <w:b w:val="false"/>
          <w:i w:val="false"/>
          <w:color w:val="000000"/>
          <w:sz w:val="28"/>
        </w:rPr>
        <w:t>
      31. Жоспар-тапсырманың орындалуы (сапасы).</w:t>
      </w:r>
      <w:r>
        <w:br/>
      </w:r>
      <w:r>
        <w:rPr>
          <w:rFonts w:ascii="Times New Roman"/>
          <w:b w:val="false"/>
          <w:i w:val="false"/>
          <w:color w:val="000000"/>
          <w:sz w:val="28"/>
        </w:rPr>
        <w:t>
      32. Комиссия қорытындысы _______________________</w:t>
      </w:r>
      <w:r>
        <w:br/>
      </w:r>
      <w:r>
        <w:rPr>
          <w:rFonts w:ascii="Times New Roman"/>
          <w:b w:val="false"/>
          <w:i w:val="false"/>
          <w:color w:val="000000"/>
          <w:sz w:val="28"/>
        </w:rPr>
        <w:t>
      33. Комиссия мүшелерінің қолдары:</w:t>
      </w:r>
    </w:p>
    <w:bookmarkStart w:name="z208" w:id="23"/>
    <w:p>
      <w:pPr>
        <w:spacing w:after="0"/>
        <w:ind w:left="0"/>
        <w:jc w:val="both"/>
      </w:pPr>
      <w:r>
        <w:rPr>
          <w:rFonts w:ascii="Times New Roman"/>
          <w:b w:val="false"/>
          <w:i w:val="false"/>
          <w:color w:val="000000"/>
          <w:sz w:val="28"/>
        </w:rPr>
        <w:t xml:space="preserve">
«Балалардың сауықтыру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ережесіне 2-қосымша      </w:t>
      </w:r>
    </w:p>
    <w:bookmarkEnd w:id="2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Балаларды сауықтыру объектісіне баратын оқушыға арналған медициналық ауыстырмалы анықтама (карта)</w:t>
      </w:r>
    </w:p>
    <w:p>
      <w:pPr>
        <w:spacing w:after="0"/>
        <w:ind w:left="0"/>
        <w:jc w:val="both"/>
      </w:pPr>
      <w:r>
        <w:rPr>
          <w:rFonts w:ascii="Times New Roman"/>
          <w:b w:val="false"/>
          <w:i w:val="false"/>
          <w:color w:val="000000"/>
          <w:sz w:val="28"/>
        </w:rPr>
        <w:t>      1. Аты, тегі, әкесінің аты ________________ жасы ____</w:t>
      </w:r>
      <w:r>
        <w:br/>
      </w:r>
      <w:r>
        <w:rPr>
          <w:rFonts w:ascii="Times New Roman"/>
          <w:b w:val="false"/>
          <w:i w:val="false"/>
          <w:color w:val="000000"/>
          <w:sz w:val="28"/>
        </w:rPr>
        <w:t>
      2. Мекен-жайы, телефон.</w:t>
      </w:r>
      <w:r>
        <w:br/>
      </w:r>
      <w:r>
        <w:rPr>
          <w:rFonts w:ascii="Times New Roman"/>
          <w:b w:val="false"/>
          <w:i w:val="false"/>
          <w:color w:val="000000"/>
          <w:sz w:val="28"/>
        </w:rPr>
        <w:t>
      3. Мектептің №, сыныбы, емхана №.</w:t>
      </w:r>
      <w:r>
        <w:br/>
      </w:r>
      <w:r>
        <w:rPr>
          <w:rFonts w:ascii="Times New Roman"/>
          <w:b w:val="false"/>
          <w:i w:val="false"/>
          <w:color w:val="000000"/>
          <w:sz w:val="28"/>
        </w:rPr>
        <w:t>
      4. Денсаулық жағдайы (егер есепте тұрса, диагнозын көрсету).</w:t>
      </w:r>
      <w:r>
        <w:br/>
      </w:r>
      <w:r>
        <w:rPr>
          <w:rFonts w:ascii="Times New Roman"/>
          <w:b w:val="false"/>
          <w:i w:val="false"/>
          <w:color w:val="000000"/>
          <w:sz w:val="28"/>
        </w:rPr>
        <w:t>
      5. Ауырған инфекциялық аурулар түрі (қызылша, жәншау, көкжөтел, эпидемиялық паротит, вирусты гепатит (А, В, С), шешек, дизентерия, басқа да инфекциялық аурулар).</w:t>
      </w:r>
      <w:r>
        <w:br/>
      </w:r>
      <w:r>
        <w:rPr>
          <w:rFonts w:ascii="Times New Roman"/>
          <w:b w:val="false"/>
          <w:i w:val="false"/>
          <w:color w:val="000000"/>
          <w:sz w:val="28"/>
        </w:rPr>
        <w:t>
      6. Профилактикалық екпелер картасы үлгісінен үзінді көшірме.</w:t>
      </w:r>
      <w:r>
        <w:br/>
      </w:r>
      <w:r>
        <w:rPr>
          <w:rFonts w:ascii="Times New Roman"/>
          <w:b w:val="false"/>
          <w:i w:val="false"/>
          <w:color w:val="000000"/>
          <w:sz w:val="28"/>
        </w:rPr>
        <w:t>
      7. Денесінің дамуы.</w:t>
      </w:r>
      <w:r>
        <w:br/>
      </w:r>
      <w:r>
        <w:rPr>
          <w:rFonts w:ascii="Times New Roman"/>
          <w:b w:val="false"/>
          <w:i w:val="false"/>
          <w:color w:val="000000"/>
          <w:sz w:val="28"/>
        </w:rPr>
        <w:t>
      8. Дене шынықтыру тобы.</w:t>
      </w:r>
      <w:r>
        <w:br/>
      </w:r>
      <w:r>
        <w:rPr>
          <w:rFonts w:ascii="Times New Roman"/>
          <w:b w:val="false"/>
          <w:i w:val="false"/>
          <w:color w:val="000000"/>
          <w:sz w:val="28"/>
        </w:rPr>
        <w:t>
      9. Ұсынылатын тәртіп.</w:t>
      </w:r>
      <w:r>
        <w:br/>
      </w:r>
      <w:r>
        <w:rPr>
          <w:rFonts w:ascii="Times New Roman"/>
          <w:b w:val="false"/>
          <w:i w:val="false"/>
          <w:color w:val="000000"/>
          <w:sz w:val="28"/>
        </w:rPr>
        <w:t>
      10. Инфекциялық науқаспен байланыста болмауы.</w:t>
      </w:r>
      <w:r>
        <w:br/>
      </w:r>
      <w:r>
        <w:rPr>
          <w:rFonts w:ascii="Times New Roman"/>
          <w:b w:val="false"/>
          <w:i w:val="false"/>
          <w:color w:val="000000"/>
          <w:sz w:val="28"/>
        </w:rPr>
        <w:t>
      11. Анықтаманың берілген уақыты, емхана дәрігерінің қолы.</w:t>
      </w:r>
      <w:r>
        <w:br/>
      </w:r>
      <w:r>
        <w:rPr>
          <w:rFonts w:ascii="Times New Roman"/>
          <w:b w:val="false"/>
          <w:i w:val="false"/>
          <w:color w:val="000000"/>
          <w:sz w:val="28"/>
        </w:rPr>
        <w:t>
      Екінші бөлімі балаларды сауықтыру объектісінің дәрігерімен толтырылады</w:t>
      </w:r>
      <w:r>
        <w:br/>
      </w:r>
      <w:r>
        <w:rPr>
          <w:rFonts w:ascii="Times New Roman"/>
          <w:b w:val="false"/>
          <w:i w:val="false"/>
          <w:color w:val="000000"/>
          <w:sz w:val="28"/>
        </w:rPr>
        <w:t>
      1. Балаларды сауықтыру объектілерінде болған уақыттағы денсаулығының жайы және ауырған ауру түрлері.</w:t>
      </w:r>
      <w:r>
        <w:br/>
      </w:r>
      <w:r>
        <w:rPr>
          <w:rFonts w:ascii="Times New Roman"/>
          <w:b w:val="false"/>
          <w:i w:val="false"/>
          <w:color w:val="000000"/>
          <w:sz w:val="28"/>
        </w:rPr>
        <w:t>
      2. Инфекциялық науқастармен байланыста болуы.</w:t>
      </w:r>
      <w:r>
        <w:br/>
      </w:r>
      <w:r>
        <w:rPr>
          <w:rFonts w:ascii="Times New Roman"/>
          <w:b w:val="false"/>
          <w:i w:val="false"/>
          <w:color w:val="000000"/>
          <w:sz w:val="28"/>
        </w:rPr>
        <w:t>
      3. Балаларды сауықтыру объектілерінде болған уақыттағы профилактикалық егулердің қабылдануы және ауырған аурулардың диагнозы.</w:t>
      </w:r>
      <w:r>
        <w:br/>
      </w:r>
      <w:r>
        <w:rPr>
          <w:rFonts w:ascii="Times New Roman"/>
          <w:b w:val="false"/>
          <w:i w:val="false"/>
          <w:color w:val="000000"/>
          <w:sz w:val="28"/>
        </w:rPr>
        <w:t>
      4. Балаларды сауықтыру объектісіндегі сауықтырудың тиімділігі. Жалпы жағдайы.</w:t>
      </w:r>
      <w:r>
        <w:br/>
      </w:r>
      <w:r>
        <w:rPr>
          <w:rFonts w:ascii="Times New Roman"/>
          <w:b w:val="false"/>
          <w:i w:val="false"/>
          <w:color w:val="000000"/>
          <w:sz w:val="28"/>
        </w:rPr>
        <w:t>
      5. Келген уақыттағы және кететін кездегі салмағы.</w:t>
      </w:r>
      <w:r>
        <w:br/>
      </w:r>
      <w:r>
        <w:rPr>
          <w:rFonts w:ascii="Times New Roman"/>
          <w:b w:val="false"/>
          <w:i w:val="false"/>
          <w:color w:val="000000"/>
          <w:sz w:val="28"/>
        </w:rPr>
        <w:t>
      6. Динамометрия.</w:t>
      </w:r>
      <w:r>
        <w:br/>
      </w:r>
      <w:r>
        <w:rPr>
          <w:rFonts w:ascii="Times New Roman"/>
          <w:b w:val="false"/>
          <w:i w:val="false"/>
          <w:color w:val="000000"/>
          <w:sz w:val="28"/>
        </w:rPr>
        <w:t>
      7. Спирометрия.</w:t>
      </w:r>
      <w:r>
        <w:br/>
      </w:r>
      <w:r>
        <w:rPr>
          <w:rFonts w:ascii="Times New Roman"/>
          <w:b w:val="false"/>
          <w:i w:val="false"/>
          <w:color w:val="000000"/>
          <w:sz w:val="28"/>
        </w:rPr>
        <w:t>
      8. Толтыру уақыты.</w:t>
      </w:r>
      <w:r>
        <w:br/>
      </w:r>
      <w:r>
        <w:rPr>
          <w:rFonts w:ascii="Times New Roman"/>
          <w:b w:val="false"/>
          <w:i w:val="false"/>
          <w:color w:val="000000"/>
          <w:sz w:val="28"/>
        </w:rPr>
        <w:t>
      9. Балаларды сауықтыру объектісі дәрігерінің қолы.</w:t>
      </w:r>
      <w:r>
        <w:br/>
      </w:r>
      <w:r>
        <w:rPr>
          <w:rFonts w:ascii="Times New Roman"/>
          <w:b w:val="false"/>
          <w:i w:val="false"/>
          <w:color w:val="000000"/>
          <w:sz w:val="28"/>
        </w:rPr>
        <w:t>
      10. Анықтама тұрғылықты жердегі медицина объектісіне қайтарылуға жатады.</w:t>
      </w:r>
    </w:p>
    <w:bookmarkStart w:name="z209" w:id="24"/>
    <w:p>
      <w:pPr>
        <w:spacing w:after="0"/>
        <w:ind w:left="0"/>
        <w:jc w:val="both"/>
      </w:pPr>
      <w:r>
        <w:rPr>
          <w:rFonts w:ascii="Times New Roman"/>
          <w:b w:val="false"/>
          <w:i w:val="false"/>
          <w:color w:val="000000"/>
          <w:sz w:val="28"/>
        </w:rPr>
        <w:t xml:space="preserve">
«Балалардың сауықтыру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ережеге 3-қосымша      </w:t>
      </w:r>
    </w:p>
    <w:bookmarkEnd w:id="24"/>
    <w:p>
      <w:pPr>
        <w:spacing w:after="0"/>
        <w:ind w:left="0"/>
        <w:jc w:val="left"/>
      </w:pPr>
      <w:r>
        <w:rPr>
          <w:rFonts w:ascii="Times New Roman"/>
          <w:b/>
          <w:i w:val="false"/>
          <w:color w:val="000000"/>
        </w:rPr>
        <w:t xml:space="preserve"> Дене шынықтыру-сауықтыру құрылыстарының құрамы, көлемі және алаңы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1205"/>
        <w:gridCol w:w="1205"/>
        <w:gridCol w:w="1223"/>
        <w:gridCol w:w="1433"/>
        <w:gridCol w:w="1486"/>
        <w:gridCol w:w="1486"/>
        <w:gridCol w:w="1469"/>
        <w:gridCol w:w="1398"/>
      </w:tblGrid>
      <w:tr>
        <w:trPr>
          <w:trHeight w:val="30" w:hRule="atLeast"/>
        </w:trPr>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сауықтыру имараттарының саны мен көлемі (дана/шаршы метр) және денешынықтыру сауықтыру имараттарына бөлінетін балаларды сауықтыру ұйымдарына сыйымдылығы мен жер бөлігінің жалпы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120</w:t>
            </w:r>
            <w:r>
              <w:br/>
            </w:r>
            <w:r>
              <w:rPr>
                <w:rFonts w:ascii="Times New Roman"/>
                <w:b w:val="false"/>
                <w:i w:val="false"/>
                <w:color w:val="000000"/>
                <w:sz w:val="20"/>
              </w:rPr>
              <w:t>
2400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160</w:t>
            </w:r>
            <w:r>
              <w:br/>
            </w:r>
            <w:r>
              <w:rPr>
                <w:rFonts w:ascii="Times New Roman"/>
                <w:b w:val="false"/>
                <w:i w:val="false"/>
                <w:color w:val="000000"/>
                <w:sz w:val="20"/>
              </w:rPr>
              <w:t>
3200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240</w:t>
            </w:r>
            <w:r>
              <w:br/>
            </w:r>
            <w:r>
              <w:rPr>
                <w:rFonts w:ascii="Times New Roman"/>
                <w:b w:val="false"/>
                <w:i w:val="false"/>
                <w:color w:val="000000"/>
                <w:sz w:val="20"/>
              </w:rPr>
              <w:t>
4800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360</w:t>
            </w:r>
            <w:r>
              <w:br/>
            </w:r>
            <w:r>
              <w:rPr>
                <w:rFonts w:ascii="Times New Roman"/>
                <w:b w:val="false"/>
                <w:i w:val="false"/>
                <w:color w:val="000000"/>
                <w:sz w:val="20"/>
              </w:rPr>
              <w:t>
7200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400</w:t>
            </w:r>
            <w:r>
              <w:br/>
            </w:r>
            <w:r>
              <w:rPr>
                <w:rFonts w:ascii="Times New Roman"/>
                <w:b w:val="false"/>
                <w:i w:val="false"/>
                <w:color w:val="000000"/>
                <w:sz w:val="20"/>
              </w:rPr>
              <w:t>
8000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480</w:t>
            </w:r>
            <w:r>
              <w:br/>
            </w:r>
            <w:r>
              <w:rPr>
                <w:rFonts w:ascii="Times New Roman"/>
                <w:b w:val="false"/>
                <w:i w:val="false"/>
                <w:color w:val="000000"/>
                <w:sz w:val="20"/>
              </w:rPr>
              <w:t>
9600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560</w:t>
            </w:r>
            <w:r>
              <w:br/>
            </w:r>
            <w:r>
              <w:rPr>
                <w:rFonts w:ascii="Times New Roman"/>
                <w:b w:val="false"/>
                <w:i w:val="false"/>
                <w:color w:val="000000"/>
                <w:sz w:val="20"/>
              </w:rPr>
              <w:t>
11200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800</w:t>
            </w:r>
            <w:r>
              <w:br/>
            </w:r>
            <w:r>
              <w:rPr>
                <w:rFonts w:ascii="Times New Roman"/>
                <w:b w:val="false"/>
                <w:i w:val="false"/>
                <w:color w:val="000000"/>
                <w:sz w:val="20"/>
              </w:rPr>
              <w:t>
16000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Волейболға арналған алаң</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Бадминтонға арналған алаң</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Үстел теннисіне арналған алаң</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4.Биіктікке секіруге арналған алаң</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5.Ұзындыққа секіруге арналған алаң</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6.Жүгіруге арналған түзу жол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Жеңіл атлетикаға арналған алаң</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8.Денсаулық жолы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Қосымшалар:</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9.Спорт ойындарының түрлеріне арналған алаң (аралас)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Волейбол және баскетболға арналған алаң (аралас)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11.Спорт ойындары және ядро лақтыруға арналған алаң</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Жеңіл атлетика ядросы алаңы мен жүгіру жолы 333,3 ш</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Аяқ добы алаңы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Оқу қабырғасы бар теннис корты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Теннис спорты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Коньки, ролик және тақтаймен сырғанауға арналған алаң</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7/11904</w:t>
            </w:r>
          </w:p>
        </w:tc>
      </w:tr>
    </w:tbl>
    <w:bookmarkStart w:name="z210" w:id="25"/>
    <w:p>
      <w:pPr>
        <w:spacing w:after="0"/>
        <w:ind w:left="0"/>
        <w:jc w:val="both"/>
      </w:pPr>
      <w:r>
        <w:rPr>
          <w:rFonts w:ascii="Times New Roman"/>
          <w:b w:val="false"/>
          <w:i w:val="false"/>
          <w:color w:val="000000"/>
          <w:sz w:val="28"/>
        </w:rPr>
        <w:t xml:space="preserve">
«Балалардың сауықтыру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ережеге 4-қосымша      </w:t>
      </w:r>
    </w:p>
    <w:bookmarkEnd w:id="25"/>
    <w:p>
      <w:pPr>
        <w:spacing w:after="0"/>
        <w:ind w:left="0"/>
        <w:jc w:val="left"/>
      </w:pPr>
      <w:r>
        <w:rPr>
          <w:rFonts w:ascii="Times New Roman"/>
          <w:b/>
          <w:i w:val="false"/>
          <w:color w:val="000000"/>
        </w:rPr>
        <w:t xml:space="preserve"> Қала сыртындағы сауықтыру объектілері үшін бір балаға арналған бір күндік азық-түліктің үлгілік жиыны</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7"/>
        <w:gridCol w:w="6503"/>
      </w:tblGrid>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аты</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мөлшері</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ірімшік</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нан</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 /оның ішінде бөлке/</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Бұршақтар</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және кондитерлік өнімдер</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май</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Кепкен жемістер</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Шәй</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Дәмдеуіштер</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15" w:id="26"/>
    <w:p>
      <w:pPr>
        <w:spacing w:after="0"/>
        <w:ind w:left="0"/>
        <w:jc w:val="left"/>
      </w:pPr>
      <w:r>
        <w:rPr>
          <w:rFonts w:ascii="Times New Roman"/>
          <w:b/>
          <w:i w:val="false"/>
          <w:color w:val="000000"/>
        </w:rPr>
        <w:t xml:space="preserve"> 
Негізгі тағамдық заттар бойынша өнімдерді алмастыру кестесі</w:t>
      </w:r>
    </w:p>
    <w:bookmarkEnd w:id="26"/>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2740"/>
        <w:gridCol w:w="2733"/>
        <w:gridCol w:w="2741"/>
        <w:gridCol w:w="2134"/>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 салмағы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 өнімі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 салмағы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 алу (-) гр</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(–)6,8</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категориялы қой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(-)2,1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(-)3,6</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категориялы жылқы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(-)4</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(+)6,5</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категориялы бұғы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(-)2,2</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бауыр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(+)4,1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бауыр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(+)3,9</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категориялы тауық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(-)1,8</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(+)11,9</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(+)7,6</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(-)4,7 қант (-)1,6</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(-)18,1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айрылмаған сүт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сүт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(+)0,6 қант (+)0,4</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Қоюландырылған стерильді сүт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(+)1,0</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қоюландырылған стерильді сүт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(-)17,4</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қаймақ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(-)2,3 қант (+)1,6</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Қантпен қоюландырылған қаймақ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(-)4,1 қант (-)11,7</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(+)2,0 қант (+)4,5</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(+)3,7 қант (+)4,7</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сүтсірне (пошехондық)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(+)0,4 қант (+)4,7</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жұмыртқасы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(+)0,8 қант (+)4,6</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(+)1,2 қант (+)4,3</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ірімшік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(+)3,9 қант (+)1,3</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(+)10,2 қант (+)1,3</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(+)2,3</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(+)3,5</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балығы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(+)5,4 қант (+)0,3</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Қаймағы айрылмаған сүт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(-)1,5 қант (-)8,4</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сүтсірне (пошехондық)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(-)0,7 қант (+)0,3</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(+)6,5 қант (-)0,5</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(-)1,5</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майлы сүзбе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(-)10,8 қант (-)2,8</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(-)16,8 қант (-)2,8</w:t>
            </w:r>
          </w:p>
        </w:tc>
      </w:tr>
    </w:tbl>
    <w:bookmarkStart w:name="z216" w:id="27"/>
    <w:p>
      <w:pPr>
        <w:spacing w:after="0"/>
        <w:ind w:left="0"/>
        <w:jc w:val="left"/>
      </w:pPr>
      <w:r>
        <w:rPr>
          <w:rFonts w:ascii="Times New Roman"/>
          <w:b/>
          <w:i w:val="false"/>
          <w:color w:val="000000"/>
        </w:rPr>
        <w:t xml:space="preserve"> 
Белок, май және көмірсутектерді қолдану нормасы мен құнарлылық мөлшерлері</w:t>
      </w:r>
    </w:p>
    <w:bookmarkEnd w:id="27"/>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1"/>
        <w:gridCol w:w="1708"/>
        <w:gridCol w:w="1706"/>
        <w:gridCol w:w="1709"/>
        <w:gridCol w:w="1706"/>
        <w:gridCol w:w="1335"/>
        <w:gridCol w:w="1493"/>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Калориялығы (күніне/кило каллория)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Белоктар(күніне/грамм)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Майлар(күніне/грамм)</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Линолды қышқыл (каллория,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сутектер (күніне/грамм)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жас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жас (ер балалар үшін)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жас (қыздар)</w:t>
            </w:r>
          </w:p>
          <w:p>
            <w:pPr>
              <w:spacing w:after="20"/>
              <w:ind w:left="20"/>
              <w:jc w:val="both"/>
            </w:pPr>
            <w:r>
              <w:rPr>
                <w:rFonts w:ascii="Times New Roman"/>
                <w:b w:val="false"/>
                <w:i w:val="false"/>
                <w:color w:val="000000"/>
                <w:sz w:val="20"/>
              </w:rPr>
              <w:t>14 жас (бойжеткендер үшін)</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bl>
    <w:bookmarkStart w:name="z217" w:id="28"/>
    <w:p>
      <w:pPr>
        <w:spacing w:after="0"/>
        <w:ind w:left="0"/>
        <w:jc w:val="left"/>
      </w:pPr>
      <w:r>
        <w:rPr>
          <w:rFonts w:ascii="Times New Roman"/>
          <w:b/>
          <w:i w:val="false"/>
          <w:color w:val="000000"/>
        </w:rPr>
        <w:t xml:space="preserve"> 
Өнімдерді суық және жылы өңдеу кезіндегі қалдық нормалары</w:t>
      </w:r>
    </w:p>
    <w:bookmarkEnd w:id="28"/>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6"/>
        <w:gridCol w:w="3365"/>
        <w:gridCol w:w="2829"/>
      </w:tblGrid>
      <w:tr>
        <w:trPr>
          <w:trHeight w:val="30" w:hRule="atLeast"/>
        </w:trPr>
        <w:tc>
          <w:tcPr>
            <w:tcW w:w="6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өңдеу кезіндегі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өңдеу кезіндегі</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(сиыр еті)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Буға пісірілген 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тілімдер: азу, гуляш, қуырылған ет, бефстроганов)</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котлеттер, битоктар, шницельдер, қуарылған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және бұқтырылған тефтелилер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Турама және қуырылған зразы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және жұмыртқа қосылған рулет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еті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тауық еті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және бұқтырылған бауыр еті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Хек балығы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хек балығы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хек балығы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Хек балығының сүбесі (сүйексіз, терісі алынбаған)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хек балығының сүбесі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Бөктірілген хек балығының сүбесі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треска балығы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треска балығы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балығының сүбесі (сүйексіз, терісі алынбаған)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треска балығының сүбесі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Бөктірілген треска балығының сүбесі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Шұжықшалар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қақталған шұжық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Сүтсірне</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 кезіндегі сүзбе</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картоп</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картоп</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Қабығымен піскен картопты соңынан қабығынан тазалау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шикі сәбіз</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сәбіз</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Қабығымен піскен сәбізді соңынан қабығынан тазалау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Піскен сәбізді ұзынша немесе куб түрінде турау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қызылша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аршылып пісірілген қызылша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Ақтүсті капуста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жас қырыққабат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Бұқтырылған қырыққабат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Көжелерге дайындалып қуырылған пияз</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 және екінші тағамға берілетін ас үшін әзірленген пияз</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пияз</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Аршылмаған жас қияр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жас қияр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Алжұмыр (жас томаттар)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 қызыл шалған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қызыл шалған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жас бұршақ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Бұқтыру кезіндегі кәді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Қарбыз</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Өзегі алынған алма</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Өзегі алынған алмұрт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қара өрік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Сабағы алынбаған шие</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Сабағы алынған шие</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қарақат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қарақат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Бауда өсетін бүлдірген (құлпынай)</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 жидек</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апельсин</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29"/>
    <w:p>
      <w:pPr>
        <w:spacing w:after="0"/>
        <w:ind w:left="0"/>
        <w:jc w:val="left"/>
      </w:pPr>
      <w:r>
        <w:rPr>
          <w:rFonts w:ascii="Times New Roman"/>
          <w:b/>
          <w:i w:val="false"/>
          <w:color w:val="000000"/>
        </w:rPr>
        <w:t xml:space="preserve"> 
Дайын астың сапасын бақылау бойынша журналды толтыру нысаны (бракераж)</w:t>
      </w:r>
    </w:p>
    <w:bookmarkEnd w:id="29"/>
    <w:p>
      <w:pPr>
        <w:spacing w:after="0"/>
        <w:ind w:left="0"/>
        <w:jc w:val="both"/>
      </w:pPr>
      <w:r>
        <w:rPr>
          <w:rFonts w:ascii="Times New Roman"/>
          <w:b w:val="false"/>
          <w:i w:val="false"/>
          <w:color w:val="000000"/>
          <w:sz w:val="28"/>
        </w:rPr>
        <w:t>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289"/>
        <w:gridCol w:w="1651"/>
        <w:gridCol w:w="1652"/>
        <w:gridCol w:w="1652"/>
        <w:gridCol w:w="1656"/>
        <w:gridCol w:w="2264"/>
        <w:gridCol w:w="930"/>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аты (таң.ас, түскі ас, кешкі 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Дұрыстығы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қызметкерлерінің тамақ беруі туралы рұқсаты және басқа да нұсқаулары, аты-жөні</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мәзірі орындалу тәртібінің</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сапалылығының</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аспаздық өңдеудің</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С-витаминденуі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19" w:id="30"/>
    <w:p>
      <w:pPr>
        <w:spacing w:after="0"/>
        <w:ind w:left="0"/>
        <w:jc w:val="left"/>
      </w:pPr>
      <w:r>
        <w:rPr>
          <w:rFonts w:ascii="Times New Roman"/>
          <w:b/>
          <w:i w:val="false"/>
          <w:color w:val="000000"/>
        </w:rPr>
        <w:t xml:space="preserve"> 
Ас блогына түсетін тез бұзылатын өнімдердің сапасын бақылау жөніндегі журналды толтыру нысаны</w:t>
      </w:r>
    </w:p>
    <w:bookmarkEnd w:id="30"/>
    <w:p>
      <w:pPr>
        <w:spacing w:after="0"/>
        <w:ind w:left="0"/>
        <w:jc w:val="both"/>
      </w:pPr>
      <w:r>
        <w:rPr>
          <w:rFonts w:ascii="Times New Roman"/>
          <w:b w:val="false"/>
          <w:i w:val="false"/>
          <w:color w:val="000000"/>
          <w:sz w:val="28"/>
        </w:rPr>
        <w:t>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2751"/>
        <w:gridCol w:w="2751"/>
        <w:gridCol w:w="2751"/>
        <w:gridCol w:w="2077"/>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түскен мерзімі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өнімдердің сапасы мен саны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Тексерілгендердің сапасы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Сатудың соңғы мерзімі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bl>
    <w:bookmarkStart w:name="z211" w:id="31"/>
    <w:p>
      <w:pPr>
        <w:spacing w:after="0"/>
        <w:ind w:left="0"/>
        <w:jc w:val="both"/>
      </w:pPr>
      <w:r>
        <w:rPr>
          <w:rFonts w:ascii="Times New Roman"/>
          <w:b w:val="false"/>
          <w:i w:val="false"/>
          <w:color w:val="000000"/>
          <w:sz w:val="28"/>
        </w:rPr>
        <w:t xml:space="preserve">
«Балалардың сауықтыру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ережеге 5-қосымша       </w:t>
      </w:r>
    </w:p>
    <w:bookmarkEnd w:id="31"/>
    <w:p>
      <w:pPr>
        <w:spacing w:after="0"/>
        <w:ind w:left="0"/>
        <w:jc w:val="left"/>
      </w:pPr>
      <w:r>
        <w:rPr>
          <w:rFonts w:ascii="Times New Roman"/>
          <w:b/>
          <w:i w:val="false"/>
          <w:color w:val="000000"/>
        </w:rPr>
        <w:t xml:space="preserve"> Балаларды сауықтыру объектісіндегі күн тәртібі</w:t>
      </w:r>
    </w:p>
    <w:p>
      <w:pPr>
        <w:spacing w:after="0"/>
        <w:ind w:left="0"/>
        <w:jc w:val="both"/>
      </w:pPr>
      <w:r>
        <w:rPr>
          <w:rFonts w:ascii="Times New Roman"/>
          <w:b w:val="false"/>
          <w:i w:val="false"/>
          <w:color w:val="000000"/>
          <w:sz w:val="28"/>
        </w:rPr>
        <w:t>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1"/>
        <w:gridCol w:w="2690"/>
        <w:gridCol w:w="2419"/>
      </w:tblGrid>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тәртібінің элементтері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жастағы балалар үшін</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 жастағы балалар үшін</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Төсектен тұру, төсек орынды жинау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8.00-8.10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8.00-8.10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 гимнастика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8.10-8.30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8.10-8.30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процедурасы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8.30-8.50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 қатарға тұрғызу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8.50-9.00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8.50-9.00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 ас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9.00-9.30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9.00-9.30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пайдалы еңбекке қатысуы, үйірме, звено, отрядтар жұмысы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9.30-11.10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9.30-11.10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Сауықтыруға арналған гигиеналық процедуралар (ванна, душ, суға шомылу), суға малтыруды үйрету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11.10-12.30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11.10-12.30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12.30-13.30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12.30-13.30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13.30-14.30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13.30-14.30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астан соңғы күндізгі демалыс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14.30-16.00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14.30-16.00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қосымша ас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16.00-16.30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16.00-16.30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Үйірмелерге, спорттық секцияларға, бірлестіктерге сабаққа, жалпы өткізілетін шараларға қатысу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16.30-18.30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16.30-18.30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шусыз ойындар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18.30-19.00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18.30-19.00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19.00-20.00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19.00-20.00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Кештер, алау, отрядта жүргізілетін шаралар, кешкі қатарға тұрғызу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20.00-20.30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20.00-21.30 21.30-21.45</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тазалық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20.30-21.00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21.45-22.00</w:t>
            </w:r>
          </w:p>
        </w:tc>
      </w:tr>
      <w:tr>
        <w:trPr>
          <w:trHeight w:val="30" w:hRule="atLeast"/>
        </w:trPr>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Ұйқыға кету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21.00-8.00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22.00-8.00</w:t>
            </w:r>
          </w:p>
        </w:tc>
      </w:tr>
    </w:tbl>
    <w:bookmarkStart w:name="z220" w:id="32"/>
    <w:p>
      <w:pPr>
        <w:spacing w:after="0"/>
        <w:ind w:left="0"/>
        <w:jc w:val="left"/>
      </w:pPr>
      <w:r>
        <w:rPr>
          <w:rFonts w:ascii="Times New Roman"/>
          <w:b/>
          <w:i w:val="false"/>
          <w:color w:val="000000"/>
        </w:rPr>
        <w:t xml:space="preserve"> 
Экскурсия және туристік жорықтар ұзақтығы</w:t>
      </w:r>
    </w:p>
    <w:bookmarkEnd w:id="32"/>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2744"/>
        <w:gridCol w:w="2749"/>
        <w:gridCol w:w="2745"/>
        <w:gridCol w:w="2098"/>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Жорықтардың түрі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жастан бастап</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құрамы (адам)</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(күн)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(километр)</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1.Туристік серуен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жастан</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2.Экскурсиялар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жастан</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3.Бір күндік жорық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жастан</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4.Төрткүндік жорық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жастан</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bl>
    <w:bookmarkStart w:name="z221" w:id="33"/>
    <w:p>
      <w:pPr>
        <w:spacing w:after="0"/>
        <w:ind w:left="0"/>
        <w:jc w:val="left"/>
      </w:pPr>
      <w:r>
        <w:rPr>
          <w:rFonts w:ascii="Times New Roman"/>
          <w:b/>
          <w:i w:val="false"/>
          <w:color w:val="000000"/>
        </w:rPr>
        <w:t xml:space="preserve"> 
Күн ваннасының мөлшерлеу схемасы</w:t>
      </w:r>
    </w:p>
    <w:bookmarkEnd w:id="33"/>
    <w:p>
      <w:pPr>
        <w:spacing w:after="0"/>
        <w:ind w:left="0"/>
        <w:jc w:val="both"/>
      </w:pPr>
      <w:r>
        <w:rPr>
          <w:rFonts w:ascii="Times New Roman"/>
          <w:b w:val="false"/>
          <w:i w:val="false"/>
          <w:color w:val="000000"/>
          <w:sz w:val="28"/>
        </w:rPr>
        <w:t>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3402"/>
        <w:gridCol w:w="3400"/>
        <w:gridCol w:w="2886"/>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топ</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топ</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Сәулелендіру уақыты (минут)</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Сәулелендіру мөлшері</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Емшараның реттік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Орта белдеу жағдайында, күн ашықта, сыртқы температура көрсеткіші қосу 17</w:t>
      </w:r>
      <w:r>
        <w:rPr>
          <w:rFonts w:ascii="Times New Roman"/>
          <w:b w:val="false"/>
          <w:i w:val="false"/>
          <w:color w:val="000000"/>
          <w:vertAlign w:val="superscript"/>
        </w:rPr>
        <w:t>о</w:t>
      </w:r>
      <w:r>
        <w:rPr>
          <w:rFonts w:ascii="Times New Roman"/>
          <w:b w:val="false"/>
          <w:i w:val="false"/>
          <w:color w:val="000000"/>
          <w:sz w:val="28"/>
        </w:rPr>
        <w:t>С-ден 20</w:t>
      </w:r>
      <w:r>
        <w:rPr>
          <w:rFonts w:ascii="Times New Roman"/>
          <w:b w:val="false"/>
          <w:i w:val="false"/>
          <w:color w:val="000000"/>
          <w:vertAlign w:val="superscript"/>
        </w:rPr>
        <w:t>о</w:t>
      </w:r>
      <w:r>
        <w:rPr>
          <w:rFonts w:ascii="Times New Roman"/>
          <w:b w:val="false"/>
          <w:i w:val="false"/>
          <w:color w:val="000000"/>
          <w:sz w:val="28"/>
        </w:rPr>
        <w:t>-ға дейінгі аралықта сағат 9-дан 11-ге дейін жүргізіледі.</w:t>
      </w:r>
    </w:p>
    <w:bookmarkStart w:name="z212" w:id="34"/>
    <w:p>
      <w:pPr>
        <w:spacing w:after="0"/>
        <w:ind w:left="0"/>
        <w:jc w:val="both"/>
      </w:pPr>
      <w:r>
        <w:rPr>
          <w:rFonts w:ascii="Times New Roman"/>
          <w:b w:val="false"/>
          <w:i w:val="false"/>
          <w:color w:val="000000"/>
          <w:sz w:val="28"/>
        </w:rPr>
        <w:t xml:space="preserve">
«Балалардың сауықтыру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ережеге 6-қосымша       </w:t>
      </w:r>
    </w:p>
    <w:bookmarkEnd w:id="34"/>
    <w:p>
      <w:pPr>
        <w:spacing w:after="0"/>
        <w:ind w:left="0"/>
        <w:jc w:val="left"/>
      </w:pPr>
      <w:r>
        <w:rPr>
          <w:rFonts w:ascii="Times New Roman"/>
          <w:b/>
          <w:i w:val="false"/>
          <w:color w:val="000000"/>
        </w:rPr>
        <w:t xml:space="preserve"> 100 балаға (бір ауысымға) дәрілік заттар мен медициналық мақсаттағы объектілердің үлгілік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2"/>
        <w:gridCol w:w="3418"/>
      </w:tblGrid>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дәкелік стерильденген және стерильденбеген бинттер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дана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дәкеден жасалған стерильденген және стерильденбеген сулықтар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дәке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метр</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ақ мақта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грамм</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лейкопластырь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шарғы</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жойғыш лейкопластырь</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шиналар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тоқтатуға арналған білем</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грамдық бір рет пайдаланатын пістек</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дана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грамдық бір рет пайдаланатын пістек</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дана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грамдық бір рет пайдаланатын пістек</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пайдаланатын қан құю жүйесі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қабылдауға арналған стакан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термометр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глюкоза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натрий бикарбонаты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преднизалон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 эуфиллин ертіндісі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млг Рингера ертіндісі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құты</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млг «Трисоль» ертіндісі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құты</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супрастин ертіндісі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гауhар жасыл ертіндісі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құты</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йодтың спиртті ертіндісі (құтыда)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құты</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сутегі асқын оксидінің ертіндісі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грамм</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перманганаты (кристаллдар)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грамм</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көмірқышқылды сода (асханалық)</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грамм</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Валериана тұндырмасы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мл</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Кордиамин (тамшы)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ертіндісі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 кофеин-бензоат натрийі (ампулада)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ампула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Кордиамин 1,0 (ампулада)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ампула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Адреналина гидротартраты 0,18% 1мл (ампулада)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ампула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5 мл новокаина ертіндісі (ампулада)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ампула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Хлорлы кальций</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грамм</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Белсенді көмір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Бальзамдалған линимент (Вишневский бойынша)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грамм</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Оксалин жақпа майы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грамм</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 жақпа майы (көздікі)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грамм</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Синтомицина линименті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грамм</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10 Анальгин (таблеткада)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10 Димедрол (таблеткада)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Валидол (таблеткада)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Жөтелге қарсы таблеткалар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Стрептоцид (таблеткада)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Эритромицин (таблеткада)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Парацетамол (таблеткада)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Регидрон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пакет</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Смекта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пакет</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Иммодиум (таблеткада)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натрий сульфацилі, тамшылату тюбигі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Бисептол 120 (таблеткада)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бумада 10 дана қыша қағазы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Қансарысуы: 1) сіреспе анатоксині (ампулада)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күл ауруына қарсы 10 000 АЕ (ампулада)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бума</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Зарарсыздандырушы заттар:</w:t>
            </w:r>
            <w:r>
              <w:br/>
            </w:r>
            <w:r>
              <w:rPr>
                <w:rFonts w:ascii="Times New Roman"/>
                <w:b w:val="false"/>
                <w:i w:val="false"/>
                <w:color w:val="000000"/>
                <w:sz w:val="20"/>
              </w:rPr>
              <w:t>
Хлорамин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грамм</w:t>
            </w:r>
          </w:p>
        </w:tc>
      </w:tr>
    </w:tbl>
    <w:bookmarkStart w:name="z213" w:id="35"/>
    <w:p>
      <w:pPr>
        <w:spacing w:after="0"/>
        <w:ind w:left="0"/>
        <w:jc w:val="both"/>
      </w:pPr>
      <w:r>
        <w:rPr>
          <w:rFonts w:ascii="Times New Roman"/>
          <w:b w:val="false"/>
          <w:i w:val="false"/>
          <w:color w:val="000000"/>
          <w:sz w:val="28"/>
        </w:rPr>
        <w:t xml:space="preserve">
«Балалардың сауықтыру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ережеге 7-қосымша      </w:t>
      </w:r>
    </w:p>
    <w:bookmarkEnd w:id="35"/>
    <w:p>
      <w:pPr>
        <w:spacing w:after="0"/>
        <w:ind w:left="0"/>
        <w:jc w:val="left"/>
      </w:pPr>
      <w:r>
        <w:rPr>
          <w:rFonts w:ascii="Times New Roman"/>
          <w:b/>
          <w:i w:val="false"/>
          <w:color w:val="000000"/>
        </w:rPr>
        <w:t xml:space="preserve"> Балаларды сауықтыру объектілерінің жағдайларында сауықтыру жұмысының тиімділігін бағалау</w:t>
      </w:r>
    </w:p>
    <w:bookmarkStart w:name="z222" w:id="36"/>
    <w:p>
      <w:pPr>
        <w:spacing w:after="0"/>
        <w:ind w:left="0"/>
        <w:jc w:val="both"/>
      </w:pPr>
      <w:r>
        <w:rPr>
          <w:rFonts w:ascii="Times New Roman"/>
          <w:b w:val="false"/>
          <w:i w:val="false"/>
          <w:color w:val="000000"/>
          <w:sz w:val="28"/>
        </w:rPr>
        <w:t>
      1. Балалар денсаулығын сауықтырудың тиімділігін бағалау - демалу ауысымының басында және аяғында өткізілетін екі медициналық тексеруді салыстыру арқылы жүргізіледі. Мынадай көрсеткіштер бойынша салыстырылады:</w:t>
      </w:r>
      <w:r>
        <w:br/>
      </w:r>
      <w:r>
        <w:rPr>
          <w:rFonts w:ascii="Times New Roman"/>
          <w:b w:val="false"/>
          <w:i w:val="false"/>
          <w:color w:val="000000"/>
          <w:sz w:val="28"/>
        </w:rPr>
        <w:t>
      1) бала денесінің дамуы;</w:t>
      </w:r>
      <w:r>
        <w:br/>
      </w:r>
      <w:r>
        <w:rPr>
          <w:rFonts w:ascii="Times New Roman"/>
          <w:b w:val="false"/>
          <w:i w:val="false"/>
          <w:color w:val="000000"/>
          <w:sz w:val="28"/>
        </w:rPr>
        <w:t>
      2) ағзаның функциялық жағдайы;</w:t>
      </w:r>
      <w:r>
        <w:br/>
      </w:r>
      <w:r>
        <w:rPr>
          <w:rFonts w:ascii="Times New Roman"/>
          <w:b w:val="false"/>
          <w:i w:val="false"/>
          <w:color w:val="000000"/>
          <w:sz w:val="28"/>
        </w:rPr>
        <w:t>
      3) дене дайындығының дәрежесі;</w:t>
      </w:r>
      <w:r>
        <w:br/>
      </w:r>
      <w:r>
        <w:rPr>
          <w:rFonts w:ascii="Times New Roman"/>
          <w:b w:val="false"/>
          <w:i w:val="false"/>
          <w:color w:val="000000"/>
          <w:sz w:val="28"/>
        </w:rPr>
        <w:t>
      4) жалпы сырқаттанушылығы.</w:t>
      </w:r>
      <w:r>
        <w:br/>
      </w:r>
      <w:r>
        <w:rPr>
          <w:rFonts w:ascii="Times New Roman"/>
          <w:b w:val="false"/>
          <w:i w:val="false"/>
          <w:color w:val="000000"/>
          <w:sz w:val="28"/>
        </w:rPr>
        <w:t>
</w:t>
      </w:r>
      <w:r>
        <w:rPr>
          <w:rFonts w:ascii="Times New Roman"/>
          <w:b w:val="false"/>
          <w:i w:val="false"/>
          <w:color w:val="000000"/>
          <w:sz w:val="28"/>
        </w:rPr>
        <w:t>
      2. Дене дамуын бағалау - бала денесінің биіктігі мен салмағының арақатынасы арқылы Кетле индексі анықталады.</w:t>
      </w:r>
      <w:r>
        <w:br/>
      </w:r>
      <w:r>
        <w:rPr>
          <w:rFonts w:ascii="Times New Roman"/>
          <w:b w:val="false"/>
          <w:i w:val="false"/>
          <w:color w:val="000000"/>
          <w:sz w:val="28"/>
        </w:rPr>
        <w:t>
      Физикалық дамудың үйлесімділігін дәлелдейтін Кетле индексінің нормасы мынаны құрайды:</w:t>
      </w:r>
      <w:r>
        <w:br/>
      </w:r>
      <w:r>
        <w:rPr>
          <w:rFonts w:ascii="Times New Roman"/>
          <w:b w:val="false"/>
          <w:i w:val="false"/>
          <w:color w:val="000000"/>
          <w:sz w:val="28"/>
        </w:rPr>
        <w:t>
      1) 6-8 жасар ұл мен қыздар үшін - 16 (килограмм/шаршы метр - кг/ш.м.)</w:t>
      </w:r>
      <w:r>
        <w:br/>
      </w:r>
      <w:r>
        <w:rPr>
          <w:rFonts w:ascii="Times New Roman"/>
          <w:b w:val="false"/>
          <w:i w:val="false"/>
          <w:color w:val="000000"/>
          <w:sz w:val="28"/>
        </w:rPr>
        <w:t>
      2) 9-10 жасар ұл мен қыздар үшін - 17 (кг/ш.м.);</w:t>
      </w:r>
      <w:r>
        <w:br/>
      </w:r>
      <w:r>
        <w:rPr>
          <w:rFonts w:ascii="Times New Roman"/>
          <w:b w:val="false"/>
          <w:i w:val="false"/>
          <w:color w:val="000000"/>
          <w:sz w:val="28"/>
        </w:rPr>
        <w:t>
      3) 11 жасар ұл мен қыздар үшін - 18 (кг/ш. м.);</w:t>
      </w:r>
      <w:r>
        <w:br/>
      </w:r>
      <w:r>
        <w:rPr>
          <w:rFonts w:ascii="Times New Roman"/>
          <w:b w:val="false"/>
          <w:i w:val="false"/>
          <w:color w:val="000000"/>
          <w:sz w:val="28"/>
        </w:rPr>
        <w:t>
      4) 12 жасар ұл мен қыздар үшін - 19 (кг/ш.м.);</w:t>
      </w:r>
      <w:r>
        <w:br/>
      </w:r>
      <w:r>
        <w:rPr>
          <w:rFonts w:ascii="Times New Roman"/>
          <w:b w:val="false"/>
          <w:i w:val="false"/>
          <w:color w:val="000000"/>
          <w:sz w:val="28"/>
        </w:rPr>
        <w:t>
      5) 13-14 жасар ұл мен қыздар үшін - 20 (кг/ш.м.);</w:t>
      </w:r>
      <w:r>
        <w:br/>
      </w:r>
      <w:r>
        <w:rPr>
          <w:rFonts w:ascii="Times New Roman"/>
          <w:b w:val="false"/>
          <w:i w:val="false"/>
          <w:color w:val="000000"/>
          <w:sz w:val="28"/>
        </w:rPr>
        <w:t>
      6) индекстің 2 бірлікке өсуі - дене салмағының нормадан артықтығын, ал 2 бірлікке төмендеуі - нормадан төмендігін дәлелдейді.</w:t>
      </w:r>
      <w:r>
        <w:br/>
      </w:r>
      <w:r>
        <w:rPr>
          <w:rFonts w:ascii="Times New Roman"/>
          <w:b w:val="false"/>
          <w:i w:val="false"/>
          <w:color w:val="000000"/>
          <w:sz w:val="28"/>
        </w:rPr>
        <w:t>
</w:t>
      </w:r>
      <w:r>
        <w:rPr>
          <w:rFonts w:ascii="Times New Roman"/>
          <w:b w:val="false"/>
          <w:i w:val="false"/>
          <w:color w:val="000000"/>
          <w:sz w:val="28"/>
        </w:rPr>
        <w:t>
      3. Сауықтыру объектілерінің жағдайында сауықтыру жұмыстарының тиімділігінің маңызды көрсеткіші болып адам ағзаларындағы функционалдық мүмкіндіктерінің өсуі болып табылады.</w:t>
      </w:r>
      <w:r>
        <w:br/>
      </w:r>
      <w:r>
        <w:rPr>
          <w:rFonts w:ascii="Times New Roman"/>
          <w:b w:val="false"/>
          <w:i w:val="false"/>
          <w:color w:val="000000"/>
          <w:sz w:val="28"/>
        </w:rPr>
        <w:t>
      Осы мақсат үшін балалардың жүрек қан тамырлары, демалу жүйелерінің функционалдық жағдайы сынақ арқылы, және еңбекке деген физикалық қабілеттеріне бағалау жүргізіледі.</w:t>
      </w:r>
      <w:r>
        <w:br/>
      </w:r>
      <w:r>
        <w:rPr>
          <w:rFonts w:ascii="Times New Roman"/>
          <w:b w:val="false"/>
          <w:i w:val="false"/>
          <w:color w:val="000000"/>
          <w:sz w:val="28"/>
        </w:rPr>
        <w:t>
</w:t>
      </w:r>
      <w:r>
        <w:rPr>
          <w:rFonts w:ascii="Times New Roman"/>
          <w:b w:val="false"/>
          <w:i w:val="false"/>
          <w:color w:val="000000"/>
          <w:sz w:val="28"/>
        </w:rPr>
        <w:t>
      4. Жүрек-қан тамыры жүйесінің функционалды жағдайын ортостатикалық сынама көмегімен анықтау керек. Әдістемені жүргізу жолы: әуелі шалқасынан 3 минут жатқаннан соң жүрек соғуының жиілігі (бұдан әрі - ЖСЖ) (10 секунд бойы) және артериалдық қан қысымы (бұдан әрі - АҚ) анықталады. Содан кейін тексерілген адамды тез тұрғызып, тұрған қалпында өлшемдерді жүргізу қайталанады. Осы кезде тамырдың соғуы минутына 4 соғудан көп болмай, ал АҚ ең үлкен өсімі 10 миллиметр сынап бағанасынан аспаса, бұл реакция қалыпты болып саналады және индекс деп саналады.</w:t>
      </w:r>
      <w:r>
        <w:br/>
      </w:r>
      <w:r>
        <w:rPr>
          <w:rFonts w:ascii="Times New Roman"/>
          <w:b w:val="false"/>
          <w:i w:val="false"/>
          <w:color w:val="000000"/>
          <w:sz w:val="28"/>
        </w:rPr>
        <w:t>
      1-кестеде ортостатикалық сынама индекстеріне берілетін баға келтірілген.</w:t>
      </w:r>
    </w:p>
    <w:bookmarkEnd w:id="36"/>
    <w:bookmarkStart w:name="z226" w:id="37"/>
    <w:p>
      <w:pPr>
        <w:spacing w:after="0"/>
        <w:ind w:left="0"/>
        <w:jc w:val="left"/>
      </w:pPr>
      <w:r>
        <w:rPr>
          <w:rFonts w:ascii="Times New Roman"/>
          <w:b/>
          <w:i w:val="false"/>
          <w:color w:val="000000"/>
        </w:rPr>
        <w:t xml:space="preserve"> 
Ортостатикалық сынамалардың индекстерін бағалау</w:t>
      </w:r>
    </w:p>
    <w:bookmarkEnd w:id="37"/>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53"/>
        <w:gridCol w:w="1148"/>
        <w:gridCol w:w="1148"/>
        <w:gridCol w:w="1149"/>
        <w:gridCol w:w="1149"/>
        <w:gridCol w:w="1148"/>
        <w:gridCol w:w="1148"/>
        <w:gridCol w:w="1148"/>
        <w:gridCol w:w="858"/>
        <w:gridCol w:w="1032"/>
        <w:gridCol w:w="841"/>
      </w:tblGrid>
      <w:tr>
        <w:trPr>
          <w:trHeight w:val="30" w:hRule="atLeast"/>
        </w:trPr>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соғуының минут бойында жиіленуі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Жоғарға артериалды қысымның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өсуі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7" w:id="38"/>
    <w:p>
      <w:pPr>
        <w:spacing w:after="0"/>
        <w:ind w:left="0"/>
        <w:jc w:val="both"/>
      </w:pPr>
      <w:r>
        <w:rPr>
          <w:rFonts w:ascii="Times New Roman"/>
          <w:b w:val="false"/>
          <w:i w:val="false"/>
          <w:color w:val="000000"/>
          <w:sz w:val="28"/>
        </w:rPr>
        <w:t>      Ең жақсы индекс болып 100-85, ал 84-75 дейінгі аралық норма болып,ал ең нашар индекс болып 74-60 аралығы саналады. Динамикалық бақылау процесіндегі индекстің өсуі балаларды сауықтыру объектілерінде қозғалыс режимін жаттықтырудың дұрыс әсерін куәландырады.</w:t>
      </w:r>
      <w:r>
        <w:br/>
      </w:r>
      <w:r>
        <w:rPr>
          <w:rFonts w:ascii="Times New Roman"/>
          <w:b w:val="false"/>
          <w:i w:val="false"/>
          <w:color w:val="000000"/>
          <w:sz w:val="28"/>
        </w:rPr>
        <w:t>
      5. Тыныс алу жүйесінің функциялық жағдайы Генч сынамасының көмегімен бағаланады (демнің сыртқа шығу кезіндегі демалу кідірісі).</w:t>
      </w:r>
      <w:r>
        <w:br/>
      </w:r>
      <w:r>
        <w:rPr>
          <w:rFonts w:ascii="Times New Roman"/>
          <w:b w:val="false"/>
          <w:i w:val="false"/>
          <w:color w:val="000000"/>
          <w:sz w:val="28"/>
        </w:rPr>
        <w:t>
      Генч бақылауы мына жайлармен өткізіледі: жағымсыз сезіну пайда болғанша сыналған адам мұрнын қысып, ауыз арқылы еркін дем шығарып, аузын жауып отырады. Демалу кідірісінің уақыты секундомермен тіркелінеді. Әр түрлі жастағы ұлдар мен қыздарға берілген көрсеткіштің орташа мәндері 2-кестеде көрсетілген (+ ортаңғының қатесі).</w:t>
      </w:r>
    </w:p>
    <w:bookmarkEnd w:id="38"/>
    <w:bookmarkStart w:name="z228" w:id="39"/>
    <w:p>
      <w:pPr>
        <w:spacing w:after="0"/>
        <w:ind w:left="0"/>
        <w:jc w:val="left"/>
      </w:pPr>
      <w:r>
        <w:rPr>
          <w:rFonts w:ascii="Times New Roman"/>
          <w:b/>
          <w:i w:val="false"/>
          <w:color w:val="000000"/>
        </w:rPr>
        <w:t xml:space="preserve"> 
Балаларда демін сыртқа шығару кезіндегі демалу кідірісі көрсеткішінің мөлшері (секунд).</w:t>
      </w:r>
    </w:p>
    <w:bookmarkEnd w:id="39"/>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4313"/>
        <w:gridCol w:w="427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Жастары (жыл)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2,8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 4.0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 12,4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 7,2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 11,0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 6.3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 7,5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 4,0</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 8,5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 8,6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12,0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 13,6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 11,0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 6,2</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 6,7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 9,2</w:t>
            </w:r>
          </w:p>
        </w:tc>
      </w:tr>
    </w:tbl>
    <w:bookmarkStart w:name="z229" w:id="40"/>
    <w:p>
      <w:pPr>
        <w:spacing w:after="0"/>
        <w:ind w:left="0"/>
        <w:jc w:val="both"/>
      </w:pPr>
      <w:r>
        <w:rPr>
          <w:rFonts w:ascii="Times New Roman"/>
          <w:b w:val="false"/>
          <w:i w:val="false"/>
          <w:color w:val="000000"/>
          <w:sz w:val="28"/>
        </w:rPr>
        <w:t>      Балаларды сауықтыру объектілеріндегі балаларды сауықтыру нәтижесі, гипоксия тұрақтылығының жоғарылауы - терең тканьді биохимиялық процестің орындалуы арқылы көрінеді.</w:t>
      </w:r>
      <w:r>
        <w:br/>
      </w:r>
      <w:r>
        <w:rPr>
          <w:rFonts w:ascii="Times New Roman"/>
          <w:b w:val="false"/>
          <w:i w:val="false"/>
          <w:color w:val="000000"/>
          <w:sz w:val="28"/>
        </w:rPr>
        <w:t>
      Баланың тыныс алу уақытындағы демалу кідірісі көрсеткішінің 10% және одан жоғары өсуі оңды қозғалыс ретінде сипатталады; демалу кідірісі уақытының 10% төмендеуі кері сипатталып ауа тапшылығы тұрақтылығының төмендеуіне әкеледі.</w:t>
      </w:r>
      <w:r>
        <w:br/>
      </w:r>
      <w:r>
        <w:rPr>
          <w:rFonts w:ascii="Times New Roman"/>
          <w:b w:val="false"/>
          <w:i w:val="false"/>
          <w:color w:val="000000"/>
          <w:sz w:val="28"/>
        </w:rPr>
        <w:t>
      6. Балалардың еңбекке деген физикалық қабілетін бұлшық ет төзімділігінің және бұлшық ет күшінің көрсеткішімен бағалау ұсынылады.</w:t>
      </w:r>
      <w:r>
        <w:br/>
      </w:r>
      <w:r>
        <w:rPr>
          <w:rFonts w:ascii="Times New Roman"/>
          <w:b w:val="false"/>
          <w:i w:val="false"/>
          <w:color w:val="000000"/>
          <w:sz w:val="28"/>
        </w:rPr>
        <w:t>
      Балалардың бұлшық ет күші динамометр көмегімен анықталады.</w:t>
      </w:r>
      <w:r>
        <w:br/>
      </w:r>
      <w:r>
        <w:rPr>
          <w:rFonts w:ascii="Times New Roman"/>
          <w:b w:val="false"/>
          <w:i w:val="false"/>
          <w:color w:val="000000"/>
          <w:sz w:val="28"/>
        </w:rPr>
        <w:t>
      Қол бұлшық етінің күші оң қол динамометрімен (солақайларда - сол қолымен) өлшенеді. Жасы мен жынысына қарай қол бұлшық етінің орташа стандарты 3-кестеде берілген.</w:t>
      </w:r>
    </w:p>
    <w:bookmarkEnd w:id="40"/>
    <w:bookmarkStart w:name="z230" w:id="41"/>
    <w:p>
      <w:pPr>
        <w:spacing w:after="0"/>
        <w:ind w:left="0"/>
        <w:jc w:val="left"/>
      </w:pPr>
      <w:r>
        <w:rPr>
          <w:rFonts w:ascii="Times New Roman"/>
          <w:b/>
          <w:i w:val="false"/>
          <w:color w:val="000000"/>
        </w:rPr>
        <w:t xml:space="preserve"> 
Балалар қолының бұлшық ет күші (килограмм)</w:t>
      </w:r>
    </w:p>
    <w:bookmarkEnd w:id="41"/>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4340"/>
        <w:gridCol w:w="4320"/>
      </w:tblGrid>
      <w:tr>
        <w:trPr>
          <w:trHeight w:val="30" w:hRule="atLeast"/>
        </w:trPr>
        <w:tc>
          <w:tcPr>
            <w:tcW w:w="4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қол (солақайларға сол қол)</w:t>
            </w:r>
          </w:p>
        </w:tc>
      </w:tr>
      <w:tr>
        <w:trPr>
          <w:trHeight w:val="30" w:hRule="atLeast"/>
        </w:trPr>
        <w:tc>
          <w:tcPr>
            <w:tcW w:w="0" w:type="auto"/>
            <w:vMerge/>
            <w:tcBorders>
              <w:top w:val="nil"/>
              <w:left w:val="single" w:color="cfcfcf" w:sz="5"/>
              <w:bottom w:val="single" w:color="cfcfcf" w:sz="5"/>
              <w:right w:val="single" w:color="cfcfcf" w:sz="5"/>
            </w:tcBorders>
          </w:tc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балалар</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 3,2</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 2,9</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 3,2</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 2,7</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 3,8</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 2,5</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 3,6</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 3,8</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 5,5</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 4,7</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 7,0</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 4,4</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 9,0</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 4,6</w:t>
            </w:r>
          </w:p>
        </w:tc>
      </w:tr>
    </w:tbl>
    <w:bookmarkStart w:name="z231" w:id="42"/>
    <w:p>
      <w:pPr>
        <w:spacing w:after="0"/>
        <w:ind w:left="0"/>
        <w:jc w:val="both"/>
      </w:pPr>
      <w:r>
        <w:rPr>
          <w:rFonts w:ascii="Times New Roman"/>
          <w:b w:val="false"/>
          <w:i w:val="false"/>
          <w:color w:val="000000"/>
          <w:sz w:val="28"/>
        </w:rPr>
        <w:t>      1) бұлшық ет күшінің 10% және одан жоғары өсуі мекемедегі дене тәрбиесінің дұрыс қойылуын, сауықтыру шаралары жүйелерінде күшті және жылдам бағыттағы жаттығулардың қолданылуын куәландырады. Динамикалық бақылау процесіндегі бұлшық ет күшінің 10%-ке төмендеуі көрсеткіштің кері динамикасын білдіреді;</w:t>
      </w:r>
      <w:r>
        <w:br/>
      </w:r>
      <w:r>
        <w:rPr>
          <w:rFonts w:ascii="Times New Roman"/>
          <w:b w:val="false"/>
          <w:i w:val="false"/>
          <w:color w:val="000000"/>
          <w:sz w:val="28"/>
        </w:rPr>
        <w:t>
      2) сондай-ақ динамометрдің көмегімен бұлшық ет төзімділігі анықталады. 5-7 секундты демалу үзілісімен бала динамометрді бар күшімен 5 рет қысқаннан соң, динамометрдің бірінші және бесінші көрсеткіші салыстырылады. Бала жағдайының тәуелділігінің себебінен бұлшық ет күшінің көрсеткіші оның бастапқы мөлшеріне қарағанда 10-15% төмендейді. Осы ерекшелік неғұрлым аз болса, күштің төзімділігі соғұрлым жоғары болады. Стайер типіне жататын төзімді балаларда ең басқы және соңындағы өлшемдерінің динамометр көрсеткіші сәйкес келеді. Демалыс ауысымының басынан аяғына дейінгі өлшемдері арасындағы ерекшеліктің азаюы төзімділіктің жоғарылауы және дамуын білдіреді.</w:t>
      </w:r>
      <w:r>
        <w:br/>
      </w:r>
      <w:r>
        <w:rPr>
          <w:rFonts w:ascii="Times New Roman"/>
          <w:b w:val="false"/>
          <w:i w:val="false"/>
          <w:color w:val="000000"/>
          <w:sz w:val="28"/>
        </w:rPr>
        <w:t>
      7. Жылдамдығымен (30 және 60 метр) және төзімділігі бағытында (300 және 500 метр) жүгіру және басқа да нормативтерді тапсыру кезіндегі бала бойының функционалды жағдайын білдіретін маңызды көрсеткіш дене тәрбиесі дайындығының қалыпты көрсеткіші болып табылады.</w:t>
      </w:r>
      <w:r>
        <w:br/>
      </w:r>
      <w:r>
        <w:rPr>
          <w:rFonts w:ascii="Times New Roman"/>
          <w:b w:val="false"/>
          <w:i w:val="false"/>
          <w:color w:val="000000"/>
          <w:sz w:val="28"/>
        </w:rPr>
        <w:t>
</w:t>
      </w:r>
      <w:r>
        <w:rPr>
          <w:rFonts w:ascii="Times New Roman"/>
          <w:b w:val="false"/>
          <w:i w:val="false"/>
          <w:color w:val="000000"/>
          <w:sz w:val="28"/>
        </w:rPr>
        <w:t>
      8. Объектіде болған балаларды сауықтырудың тиімділігі былай бағаланады:</w:t>
      </w:r>
      <w:r>
        <w:br/>
      </w:r>
      <w:r>
        <w:rPr>
          <w:rFonts w:ascii="Times New Roman"/>
          <w:b w:val="false"/>
          <w:i w:val="false"/>
          <w:color w:val="000000"/>
          <w:sz w:val="28"/>
        </w:rPr>
        <w:t>
      1) тесттердің көпшілігінде оң өзгерістің артықшылығынан сауықтыру нәтижесінің айтарлықтай болуы (50% аса);</w:t>
      </w:r>
      <w:r>
        <w:br/>
      </w:r>
      <w:r>
        <w:rPr>
          <w:rFonts w:ascii="Times New Roman"/>
          <w:b w:val="false"/>
          <w:i w:val="false"/>
          <w:color w:val="000000"/>
          <w:sz w:val="28"/>
        </w:rPr>
        <w:t>
      2) бірқатар тесттердің оң өзгерістеріндегі әлсіз сауықтыру нәтижесі;</w:t>
      </w:r>
      <w:r>
        <w:br/>
      </w:r>
      <w:r>
        <w:rPr>
          <w:rFonts w:ascii="Times New Roman"/>
          <w:b w:val="false"/>
          <w:i w:val="false"/>
          <w:color w:val="000000"/>
          <w:sz w:val="28"/>
        </w:rPr>
        <w:t>
      3) фунционалды сынама және дене дамуының оң өзгерісі болмағанда, сауықтыру нәтижесі болмайды;</w:t>
      </w:r>
      <w:r>
        <w:br/>
      </w:r>
      <w:r>
        <w:rPr>
          <w:rFonts w:ascii="Times New Roman"/>
          <w:b w:val="false"/>
          <w:i w:val="false"/>
          <w:color w:val="000000"/>
          <w:sz w:val="28"/>
        </w:rPr>
        <w:t>
      4) сауықтыру нәтижесі болмаған жағдайда медперсоналға объектінің басшысымен бірге себептерге талдау жүргізу, қозғалу тәртібі мен спорттық-жалпы жұмыстарды объектідастырудан кемшіліктерді табу керек, оларды жоятын жолдарды белгілеу.</w:t>
      </w:r>
    </w:p>
    <w:bookmarkEnd w:id="42"/>
    <w:bookmarkStart w:name="z233" w:id="43"/>
    <w:p>
      <w:pPr>
        <w:spacing w:after="0"/>
        <w:ind w:left="0"/>
        <w:jc w:val="left"/>
      </w:pPr>
      <w:r>
        <w:rPr>
          <w:rFonts w:ascii="Times New Roman"/>
          <w:b/>
          <w:i w:val="false"/>
          <w:color w:val="000000"/>
        </w:rPr>
        <w:t xml:space="preserve"> 
Балаларды сауықтырудың оң көрсеткіші</w:t>
      </w:r>
    </w:p>
    <w:bookmarkEnd w:id="43"/>
    <w:p>
      <w:pPr>
        <w:spacing w:after="0"/>
        <w:ind w:left="0"/>
        <w:jc w:val="both"/>
      </w:pPr>
      <w:r>
        <w:rPr>
          <w:rFonts w:ascii="Times New Roman"/>
          <w:b w:val="false"/>
          <w:i w:val="false"/>
          <w:color w:val="000000"/>
          <w:sz w:val="28"/>
        </w:rPr>
        <w:t>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253"/>
        <w:gridCol w:w="1973"/>
        <w:gridCol w:w="1513"/>
        <w:gridCol w:w="833"/>
        <w:gridCol w:w="1493"/>
        <w:gridCol w:w="1493"/>
        <w:gridCol w:w="149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дамуы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 күші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Төзімділік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Демін сыртқа шығару кезіндегі кідіріс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тәрбиесінің дамуы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 - 0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Коля, т.б</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 жақсaру, «-» нашарлау, «0» өзгеріссіз.</w:t>
      </w:r>
      <w:r>
        <w:br/>
      </w:r>
      <w:r>
        <w:rPr>
          <w:rFonts w:ascii="Times New Roman"/>
          <w:b w:val="false"/>
          <w:i w:val="false"/>
          <w:color w:val="000000"/>
          <w:sz w:val="28"/>
        </w:rPr>
        <w:t>
      Қорытынды: балаларды сауықтыру нәтижесі айтарлықтай, әлсіз сауықтыру және сауықтыру болмаған жағдай.</w:t>
      </w:r>
    </w:p>
    <w:bookmarkStart w:name="z214" w:id="44"/>
    <w:p>
      <w:pPr>
        <w:spacing w:after="0"/>
        <w:ind w:left="0"/>
        <w:jc w:val="both"/>
      </w:pPr>
      <w:r>
        <w:rPr>
          <w:rFonts w:ascii="Times New Roman"/>
          <w:b w:val="false"/>
          <w:i w:val="false"/>
          <w:color w:val="000000"/>
          <w:sz w:val="28"/>
        </w:rPr>
        <w:t xml:space="preserve">
«Балалардың сауықтыру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ережеге 8-қосымша      </w:t>
      </w:r>
    </w:p>
    <w:bookmarkEnd w:id="44"/>
    <w:p>
      <w:pPr>
        <w:spacing w:after="0"/>
        <w:ind w:left="0"/>
        <w:jc w:val="left"/>
      </w:pPr>
      <w:r>
        <w:rPr>
          <w:rFonts w:ascii="Times New Roman"/>
          <w:b/>
          <w:i w:val="false"/>
          <w:color w:val="000000"/>
        </w:rPr>
        <w:t xml:space="preserve"> Балаларды сауықтыру объектілерінің медициналық есепке алу-есеп беру құжаттамасы</w:t>
      </w:r>
    </w:p>
    <w:p>
      <w:pPr>
        <w:spacing w:after="0"/>
        <w:ind w:left="0"/>
        <w:jc w:val="both"/>
      </w:pPr>
      <w:r>
        <w:rPr>
          <w:rFonts w:ascii="Times New Roman"/>
          <w:b w:val="false"/>
          <w:i w:val="false"/>
          <w:color w:val="000000"/>
          <w:sz w:val="28"/>
        </w:rPr>
        <w:t>      Есепке алу-есеп беру құжаттар:</w:t>
      </w:r>
      <w:r>
        <w:br/>
      </w:r>
      <w:r>
        <w:rPr>
          <w:rFonts w:ascii="Times New Roman"/>
          <w:b w:val="false"/>
          <w:i w:val="false"/>
          <w:color w:val="000000"/>
          <w:sz w:val="28"/>
        </w:rPr>
        <w:t>
      1) амбулаториялық науқастарды тіркеу журналы;</w:t>
      </w:r>
      <w:r>
        <w:br/>
      </w:r>
      <w:r>
        <w:rPr>
          <w:rFonts w:ascii="Times New Roman"/>
          <w:b w:val="false"/>
          <w:i w:val="false"/>
          <w:color w:val="000000"/>
          <w:sz w:val="28"/>
        </w:rPr>
        <w:t>
      2) инфекциялық ауруларды есепке алу журналы;</w:t>
      </w:r>
      <w:r>
        <w:br/>
      </w:r>
      <w:r>
        <w:rPr>
          <w:rFonts w:ascii="Times New Roman"/>
          <w:b w:val="false"/>
          <w:i w:val="false"/>
          <w:color w:val="000000"/>
          <w:sz w:val="28"/>
        </w:rPr>
        <w:t>
      3) изолятор жұмысын есепке алу журналы;</w:t>
      </w:r>
      <w:r>
        <w:br/>
      </w:r>
      <w:r>
        <w:rPr>
          <w:rFonts w:ascii="Times New Roman"/>
          <w:b w:val="false"/>
          <w:i w:val="false"/>
          <w:color w:val="000000"/>
          <w:sz w:val="28"/>
        </w:rPr>
        <w:t>
      4) ауқымды жинауды жүргізу журналы;</w:t>
      </w:r>
      <w:r>
        <w:br/>
      </w:r>
      <w:r>
        <w:rPr>
          <w:rFonts w:ascii="Times New Roman"/>
          <w:b w:val="false"/>
          <w:i w:val="false"/>
          <w:color w:val="000000"/>
          <w:sz w:val="28"/>
        </w:rPr>
        <w:t>
      5) кабинетті кварцтау журналы;</w:t>
      </w:r>
      <w:r>
        <w:br/>
      </w:r>
      <w:r>
        <w:rPr>
          <w:rFonts w:ascii="Times New Roman"/>
          <w:b w:val="false"/>
          <w:i w:val="false"/>
          <w:color w:val="000000"/>
          <w:sz w:val="28"/>
        </w:rPr>
        <w:t>
      6) бракераж журналы;</w:t>
      </w:r>
      <w:r>
        <w:br/>
      </w:r>
      <w:r>
        <w:rPr>
          <w:rFonts w:ascii="Times New Roman"/>
          <w:b w:val="false"/>
          <w:i w:val="false"/>
          <w:color w:val="000000"/>
          <w:sz w:val="28"/>
        </w:rPr>
        <w:t>
      7) С-витаминімен байыту журналы;</w:t>
      </w:r>
      <w:r>
        <w:br/>
      </w:r>
      <w:r>
        <w:rPr>
          <w:rFonts w:ascii="Times New Roman"/>
          <w:b w:val="false"/>
          <w:i w:val="false"/>
          <w:color w:val="000000"/>
          <w:sz w:val="28"/>
        </w:rPr>
        <w:t>
      8) ас блогындағы қызметкерлерді іріңді ауруға тексеру журналы;</w:t>
      </w:r>
      <w:r>
        <w:br/>
      </w:r>
      <w:r>
        <w:rPr>
          <w:rFonts w:ascii="Times New Roman"/>
          <w:b w:val="false"/>
          <w:i w:val="false"/>
          <w:color w:val="000000"/>
          <w:sz w:val="28"/>
        </w:rPr>
        <w:t>
      9) жетілдірілген ас мәзірі;</w:t>
      </w:r>
      <w:r>
        <w:br/>
      </w:r>
      <w:r>
        <w:rPr>
          <w:rFonts w:ascii="Times New Roman"/>
          <w:b w:val="false"/>
          <w:i w:val="false"/>
          <w:color w:val="000000"/>
          <w:sz w:val="28"/>
        </w:rPr>
        <w:t>
      10) тоңазытқыштардағы температуралық режимді тіркеу журналы;</w:t>
      </w:r>
      <w:r>
        <w:br/>
      </w:r>
      <w:r>
        <w:rPr>
          <w:rFonts w:ascii="Times New Roman"/>
          <w:b w:val="false"/>
          <w:i w:val="false"/>
          <w:color w:val="000000"/>
          <w:sz w:val="28"/>
        </w:rPr>
        <w:t>
      11) бұйрықтар мен нұсқаулар;</w:t>
      </w:r>
      <w:r>
        <w:br/>
      </w:r>
      <w:r>
        <w:rPr>
          <w:rFonts w:ascii="Times New Roman"/>
          <w:b w:val="false"/>
          <w:i w:val="false"/>
          <w:color w:val="000000"/>
          <w:sz w:val="28"/>
        </w:rPr>
        <w:t>
      12) санитариялық-ағарту жұмысын есепке алу журналы;</w:t>
      </w:r>
      <w:r>
        <w:br/>
      </w:r>
      <w:r>
        <w:rPr>
          <w:rFonts w:ascii="Times New Roman"/>
          <w:b w:val="false"/>
          <w:i w:val="false"/>
          <w:color w:val="000000"/>
          <w:sz w:val="28"/>
        </w:rPr>
        <w:t>
      13) инфекциялық аурулар, тамақтан, кәсіптік уланулар, егуге ерекше реакцияның болуы туралы жедел хабарлау.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