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fa47" w14:textId="8e9f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күндерін ауыстыру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22 қыркүйектегі N 395/51-IV Шешімі. Астана қаласының Әділет департаментінде 2010 жылғы 5 қазанда нормативтік құқықтық кесімдерді Мемлекеттік тіркеудің тізіліміне N 650 болып енгізілді. Күші жойылды - Астана қаласы мәслихтының 2011 жылғы 26 маусымдағы N 466/65-IV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мәслихтының 2011.06.26 N 466/65-IV шешімімен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елордасының мәртебесі туралы» Қазақстан Республикасы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Еуропадағы қауіпсіздік және ынтықтастық ұйымы саммитін ұйымдастыру және өткізу мақсатында,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демалыс күндері 2010 жылғы 27 қараша сенбі күні мен 28 қараша жексенбі күнін 1-2 желтоқсан сәрсенбі және бейсенбі күндеріне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