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c87d" w14:textId="758c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4 желтоқсандағы № С-30/11 "Көкшетау қаласының жекелеген санаттардағы мұқтаж азаматтарына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2010 жылғы 5 ақпандағы № С-32/6 шешімі. Ақмола облысы Көкшетау қаласының Әділет басқармасында 2010 жылғы 11 наурызда № 1-1-119 тіркелді. Күші жойылды - Ақмола облысы Көкшетау қалалық мәслихатының 2013 жылғы 23 сәуірдегі № С-16/16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23.04.2013 № С-16/16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"Көкшетау қаласының жекелеген санаттардағы мұқтаж азаматтарына әлеуметтік көмек көрсету туралы" 2009 жылғы 4 желтоқсандағы </w:t>
      </w:r>
      <w:r>
        <w:rPr>
          <w:rFonts w:ascii="Times New Roman"/>
          <w:b w:val="false"/>
          <w:i w:val="false"/>
          <w:color w:val="000000"/>
          <w:sz w:val="28"/>
        </w:rPr>
        <w:t>№ С-30/11</w:t>
      </w:r>
      <w:r>
        <w:rPr>
          <w:rFonts w:ascii="Times New Roman"/>
          <w:b w:val="false"/>
          <w:i w:val="false"/>
          <w:color w:val="000000"/>
          <w:sz w:val="28"/>
        </w:rPr>
        <w:t xml:space="preserve"> (Нормативтік құқықтық актілерінің мемлекеттік тіркеу тізілімінде № 1-1-113 тіркелген, 2009 жылғы 24 желтоқсанда "Көкшетау" газетінде және 2009 жылғы 24 желтоқсанда "Степной маяк" газетінде жарияланған) шешіміне келесі өзгерістер енгізілсін:</w:t>
      </w:r>
    </w:p>
    <w:bookmarkEnd w:id="1"/>
    <w:bookmarkStart w:name="z3" w:id="2"/>
    <w:p>
      <w:pPr>
        <w:spacing w:after="0"/>
        <w:ind w:left="0"/>
        <w:jc w:val="both"/>
      </w:pPr>
      <w:r>
        <w:rPr>
          <w:rFonts w:ascii="Times New Roman"/>
          <w:b w:val="false"/>
          <w:i w:val="false"/>
          <w:color w:val="000000"/>
          <w:sz w:val="28"/>
        </w:rPr>
        <w:t>
      1 тармақтың 2) тармақшасының 4 азат жолы жаңа редакцияда баяндалсын:</w:t>
      </w:r>
    </w:p>
    <w:bookmarkEnd w:id="2"/>
    <w:p>
      <w:pPr>
        <w:spacing w:after="0"/>
        <w:ind w:left="0"/>
        <w:jc w:val="both"/>
      </w:pPr>
      <w:r>
        <w:rPr>
          <w:rFonts w:ascii="Times New Roman"/>
          <w:b w:val="false"/>
          <w:i w:val="false"/>
          <w:color w:val="000000"/>
          <w:sz w:val="28"/>
        </w:rPr>
        <w:t>
      "1, 2 және 3 топ мүгедектеріне, Ұлы Отан соғысының қатысушылары мен мүгедектері және оларға теңестірілген тұлғалар мен Ұлы Отан соғысына қатысушылардың жеңілдіктері мен кепілдіктеріне теңестірілген басқа санаттағы тұлғаларға, 1941 жылғы 22 маусым мен 1945 жылғы 9 мамыр аралығындағы мерзімде тылда 6 айдан кем емес уақыт жұмыс өтілі анықталған тұлғалар мен еңбек ардагерлеріне, Социалистік Еңбек Ерлеріне жылына бір рет сауықтыру үшін";</w:t>
      </w:r>
    </w:p>
    <w:p>
      <w:pPr>
        <w:spacing w:after="0"/>
        <w:ind w:left="0"/>
        <w:jc w:val="both"/>
      </w:pPr>
      <w:r>
        <w:rPr>
          <w:rFonts w:ascii="Times New Roman"/>
          <w:b w:val="false"/>
          <w:i w:val="false"/>
          <w:color w:val="000000"/>
          <w:sz w:val="28"/>
        </w:rPr>
        <w:t>
      1 тармақтың 2) тармақшасының 6 азат жолындағы:</w:t>
      </w:r>
    </w:p>
    <w:p>
      <w:pPr>
        <w:spacing w:after="0"/>
        <w:ind w:left="0"/>
        <w:jc w:val="both"/>
      </w:pPr>
      <w:r>
        <w:rPr>
          <w:rFonts w:ascii="Times New Roman"/>
          <w:b w:val="false"/>
          <w:i w:val="false"/>
          <w:color w:val="000000"/>
          <w:sz w:val="28"/>
        </w:rPr>
        <w:t>
      "30" саны "15" санымен ауыстырылсын;</w:t>
      </w:r>
    </w:p>
    <w:p>
      <w:pPr>
        <w:spacing w:after="0"/>
        <w:ind w:left="0"/>
        <w:jc w:val="both"/>
      </w:pPr>
      <w:r>
        <w:rPr>
          <w:rFonts w:ascii="Times New Roman"/>
          <w:b w:val="false"/>
          <w:i w:val="false"/>
          <w:color w:val="000000"/>
          <w:sz w:val="28"/>
        </w:rPr>
        <w:t>
      1 тармақтың 3) тармақшасының келесі мазмұндағы азат жолдары алынсын:</w:t>
      </w:r>
    </w:p>
    <w:p>
      <w:pPr>
        <w:spacing w:after="0"/>
        <w:ind w:left="0"/>
        <w:jc w:val="both"/>
      </w:pPr>
      <w:r>
        <w:rPr>
          <w:rFonts w:ascii="Times New Roman"/>
          <w:b w:val="false"/>
          <w:i w:val="false"/>
          <w:color w:val="000000"/>
          <w:sz w:val="28"/>
        </w:rPr>
        <w:t>
      8 Наурыз Халықаралық әйелдер күніне орай "Күміс алқа", "Алтын алқа", "Батыр ана" белгілерімен марапатталған көп балалы аналарға – 8000 теңге;</w:t>
      </w:r>
    </w:p>
    <w:p>
      <w:pPr>
        <w:spacing w:after="0"/>
        <w:ind w:left="0"/>
        <w:jc w:val="both"/>
      </w:pPr>
      <w:r>
        <w:rPr>
          <w:rFonts w:ascii="Times New Roman"/>
          <w:b w:val="false"/>
          <w:i w:val="false"/>
          <w:color w:val="000000"/>
          <w:sz w:val="28"/>
        </w:rPr>
        <w:t>
      Чернобыль атом электр станциясында болған апат салдарын жоюға қатысқандарды еске алу күніне орай – 5000 теңге".</w:t>
      </w:r>
    </w:p>
    <w:bookmarkStart w:name="z4" w:id="3"/>
    <w:p>
      <w:pPr>
        <w:spacing w:after="0"/>
        <w:ind w:left="0"/>
        <w:jc w:val="both"/>
      </w:pPr>
      <w:r>
        <w:rPr>
          <w:rFonts w:ascii="Times New Roman"/>
          <w:b w:val="false"/>
          <w:i w:val="false"/>
          <w:color w:val="000000"/>
          <w:sz w:val="28"/>
        </w:rPr>
        <w:t>
      2. Осы шешім 2010 жылдың 1 қаңтарынан бастап туындаған құқықтық қатынастарға таратылады.</w:t>
      </w:r>
    </w:p>
    <w:bookmarkEnd w:id="3"/>
    <w:bookmarkStart w:name="z5" w:id="4"/>
    <w:p>
      <w:pPr>
        <w:spacing w:after="0"/>
        <w:ind w:left="0"/>
        <w:jc w:val="both"/>
      </w:pPr>
      <w:r>
        <w:rPr>
          <w:rFonts w:ascii="Times New Roman"/>
          <w:b w:val="false"/>
          <w:i w:val="false"/>
          <w:color w:val="000000"/>
          <w:sz w:val="28"/>
        </w:rPr>
        <w:t>
      3. Осы шешім Көкшетау қаласының Әділет басқармасында мемлекеттік тіркеуден өткен күннен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Төртінші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32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Төртінші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Қ.Мұстафина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