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9ab0" w14:textId="cba9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Заводской кентіндегі көшелердің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Заводской кенті әкімінің 2010 жылғы 20 сәуірдегі № 2 шешімі. Ақмола облысы Степногорск қаласының Әділет басқармасында 2010 жылғы 25 мамырда № 1-2-130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әкімшілік-аумақтық құрылысы туралы»,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тұрғындарының пікірін есебіне алып, Заводской кенті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Заводской кентіндегі көшелердін атауларын өзгерту: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Большевистская көшесі Бөгенбай батыр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Красноармейская көшесі Бауыржан Момышұлы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Энгельс көшесі Абай Құнанбайұлы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 Степногорск қаласының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кентінің әкімі                             М.Исмағұлов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«КЕЛІСІМІМЕН»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И.Ковцур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құрлысы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А.Шварцкоп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